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C2" w:rsidRDefault="00BA69C2"/>
    <w:p w:rsidR="00E95115" w:rsidRPr="00E95115" w:rsidRDefault="009853BD" w:rsidP="00E95115">
      <w:pPr>
        <w:ind w:firstLine="709"/>
        <w:jc w:val="center"/>
        <w:rPr>
          <w:b/>
          <w:sz w:val="28"/>
          <w:szCs w:val="28"/>
          <w:lang w:val="uk-UA"/>
        </w:rPr>
      </w:pPr>
      <w:r w:rsidRPr="00E95115">
        <w:rPr>
          <w:b/>
          <w:sz w:val="28"/>
          <w:szCs w:val="28"/>
          <w:lang w:val="uk-UA"/>
        </w:rPr>
        <w:t>Звіт</w:t>
      </w:r>
    </w:p>
    <w:p w:rsidR="00E95115" w:rsidRPr="008B49C0" w:rsidRDefault="00E95115" w:rsidP="00E95115">
      <w:pPr>
        <w:ind w:firstLine="709"/>
        <w:jc w:val="center"/>
        <w:rPr>
          <w:b/>
          <w:sz w:val="28"/>
          <w:szCs w:val="28"/>
          <w:lang w:val="uk-UA"/>
        </w:rPr>
      </w:pPr>
      <w:r w:rsidRPr="008B49C0">
        <w:rPr>
          <w:b/>
          <w:sz w:val="28"/>
          <w:szCs w:val="28"/>
          <w:lang w:val="uk-UA"/>
        </w:rPr>
        <w:t>Кукліна Володимира Михайловича</w:t>
      </w:r>
    </w:p>
    <w:p w:rsidR="009853BD" w:rsidRDefault="009853BD" w:rsidP="00E95115">
      <w:pPr>
        <w:ind w:firstLine="709"/>
        <w:jc w:val="center"/>
        <w:rPr>
          <w:lang w:val="uk-UA"/>
        </w:rPr>
      </w:pPr>
      <w:r>
        <w:rPr>
          <w:lang w:val="uk-UA"/>
        </w:rPr>
        <w:t>завідувача кафедри штучного інтелекту та програмного забезпечення</w:t>
      </w:r>
      <w:r w:rsidR="00E95115">
        <w:rPr>
          <w:lang w:val="uk-UA"/>
        </w:rPr>
        <w:t xml:space="preserve"> ФКН ХНУ імені В.Н.Каразіна, професора, доктора наук за період з 2013-2019 року </w:t>
      </w:r>
    </w:p>
    <w:p w:rsidR="009853BD" w:rsidRDefault="009853BD" w:rsidP="00E95115">
      <w:pPr>
        <w:jc w:val="both"/>
        <w:rPr>
          <w:lang w:val="uk-UA"/>
        </w:rPr>
      </w:pPr>
    </w:p>
    <w:p w:rsidR="00D0594D" w:rsidRDefault="00D0594D" w:rsidP="00350FFB">
      <w:pPr>
        <w:ind w:firstLine="709"/>
        <w:jc w:val="both"/>
        <w:rPr>
          <w:lang w:val="uk-UA"/>
        </w:rPr>
      </w:pPr>
      <w:r>
        <w:rPr>
          <w:lang w:val="uk-UA"/>
        </w:rPr>
        <w:t xml:space="preserve">В. М. Куклін  згідно контракту з Харківським національним університетом імені В.Н. Каразіна з 7 листопада 2012 року працює завідувачем кафедри штучного інтелекту та програмного забезпечення факультету комп’ютерних наук. </w:t>
      </w:r>
    </w:p>
    <w:p w:rsidR="00F545B8" w:rsidRPr="00904194" w:rsidRDefault="009853BD" w:rsidP="00904194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1.</w:t>
      </w:r>
      <w:r w:rsidR="00904194" w:rsidRPr="00904194">
        <w:rPr>
          <w:b/>
          <w:lang w:val="uk-UA"/>
        </w:rPr>
        <w:t>Навчальна робота.</w:t>
      </w:r>
      <w:r w:rsidR="00904194">
        <w:rPr>
          <w:b/>
          <w:lang w:val="uk-UA"/>
        </w:rPr>
        <w:t xml:space="preserve"> </w:t>
      </w:r>
      <w:r w:rsidR="00350FFB">
        <w:rPr>
          <w:lang w:val="uk-UA"/>
        </w:rPr>
        <w:t xml:space="preserve">Весь цей час на факультеті </w:t>
      </w:r>
      <w:r w:rsidR="003D6751">
        <w:rPr>
          <w:lang w:val="uk-UA"/>
        </w:rPr>
        <w:t>комп’ютерних</w:t>
      </w:r>
      <w:r w:rsidR="00350FFB">
        <w:rPr>
          <w:lang w:val="uk-UA"/>
        </w:rPr>
        <w:t xml:space="preserve"> наук в</w:t>
      </w:r>
      <w:r w:rsidR="00F545B8">
        <w:rPr>
          <w:lang w:val="uk-UA"/>
        </w:rPr>
        <w:t>ін читав лекції та</w:t>
      </w:r>
      <w:r w:rsidR="00350FFB">
        <w:rPr>
          <w:lang w:val="uk-UA"/>
        </w:rPr>
        <w:t xml:space="preserve"> вів практи</w:t>
      </w:r>
      <w:r w:rsidR="00F545B8">
        <w:rPr>
          <w:lang w:val="uk-UA"/>
        </w:rPr>
        <w:t>чні заняття з курсів «</w:t>
      </w:r>
      <w:r w:rsidR="00350FFB">
        <w:rPr>
          <w:lang w:val="uk-UA"/>
        </w:rPr>
        <w:t>Т</w:t>
      </w:r>
      <w:r w:rsidR="00F545B8">
        <w:rPr>
          <w:lang w:val="uk-UA"/>
        </w:rPr>
        <w:t>еорія експертних систем»</w:t>
      </w:r>
      <w:r w:rsidR="00350FFB">
        <w:rPr>
          <w:lang w:val="uk-UA"/>
        </w:rPr>
        <w:t xml:space="preserve"> (студентам 4 курсу)</w:t>
      </w:r>
      <w:r w:rsidR="00F545B8">
        <w:rPr>
          <w:lang w:val="uk-UA"/>
        </w:rPr>
        <w:t xml:space="preserve">, </w:t>
      </w:r>
      <w:r w:rsidR="00350FFB">
        <w:rPr>
          <w:lang w:val="uk-UA"/>
        </w:rPr>
        <w:t>«</w:t>
      </w:r>
      <w:r w:rsidR="00350FFB" w:rsidRPr="00037675">
        <w:rPr>
          <w:lang w:val="uk-UA"/>
        </w:rPr>
        <w:t>Методи та системи штучного інтелекту</w:t>
      </w:r>
      <w:r w:rsidR="00350FFB">
        <w:rPr>
          <w:lang w:val="uk-UA"/>
        </w:rPr>
        <w:t>» (студентам 3 курсу), «</w:t>
      </w:r>
      <w:r w:rsidR="00350FFB" w:rsidRPr="00037675">
        <w:rPr>
          <w:lang w:val="uk-UA"/>
        </w:rPr>
        <w:t>ІТ-бізнес</w:t>
      </w:r>
      <w:r w:rsidR="00350FFB">
        <w:rPr>
          <w:lang w:val="uk-UA"/>
        </w:rPr>
        <w:t>»(студентам 2 курсу) а також до 2017 року на фізико-технічному факультеті вів заняття з курсу «Радіаційні пошкодження твердих тіл» (студентам 4 курсу).</w:t>
      </w:r>
    </w:p>
    <w:p w:rsidR="00350FFB" w:rsidRDefault="00350FFB" w:rsidP="00350FFB">
      <w:pPr>
        <w:ind w:firstLine="709"/>
        <w:jc w:val="both"/>
        <w:rPr>
          <w:lang w:val="uk-UA"/>
        </w:rPr>
      </w:pPr>
      <w:r>
        <w:rPr>
          <w:lang w:val="uk-UA"/>
        </w:rPr>
        <w:t>О</w:t>
      </w:r>
      <w:r w:rsidRPr="00FD5E52">
        <w:rPr>
          <w:lang w:val="uk-UA"/>
        </w:rPr>
        <w:t>бсяг</w:t>
      </w:r>
      <w:r w:rsidRPr="00FD5E52">
        <w:rPr>
          <w:spacing w:val="50"/>
          <w:lang w:val="uk-UA"/>
        </w:rPr>
        <w:t xml:space="preserve"> </w:t>
      </w:r>
      <w:r w:rsidRPr="00FD5E52">
        <w:rPr>
          <w:lang w:val="uk-UA"/>
        </w:rPr>
        <w:t>навчальної</w:t>
      </w:r>
      <w:r w:rsidRPr="00FD5E52">
        <w:rPr>
          <w:spacing w:val="50"/>
          <w:lang w:val="uk-UA"/>
        </w:rPr>
        <w:t xml:space="preserve"> </w:t>
      </w:r>
      <w:r w:rsidRPr="00FD5E52">
        <w:rPr>
          <w:lang w:val="uk-UA"/>
        </w:rPr>
        <w:t>роботи</w:t>
      </w:r>
      <w:r w:rsidRPr="00FD5E52">
        <w:rPr>
          <w:spacing w:val="50"/>
          <w:lang w:val="uk-UA"/>
        </w:rPr>
        <w:t xml:space="preserve"> </w:t>
      </w:r>
      <w:r w:rsidRPr="00FD5E52">
        <w:rPr>
          <w:lang w:val="uk-UA"/>
        </w:rPr>
        <w:t>за</w:t>
      </w:r>
      <w:r w:rsidRPr="00FD5E52">
        <w:rPr>
          <w:spacing w:val="30"/>
          <w:w w:val="99"/>
          <w:lang w:val="uk-UA"/>
        </w:rPr>
        <w:t xml:space="preserve"> </w:t>
      </w:r>
      <w:r w:rsidRPr="00FD5E52">
        <w:rPr>
          <w:lang w:val="uk-UA"/>
        </w:rPr>
        <w:t>навчальними</w:t>
      </w:r>
      <w:r w:rsidRPr="00FD5E52">
        <w:rPr>
          <w:spacing w:val="8"/>
          <w:lang w:val="uk-UA"/>
        </w:rPr>
        <w:t xml:space="preserve"> </w:t>
      </w:r>
      <w:r w:rsidRPr="00FD5E52">
        <w:rPr>
          <w:lang w:val="uk-UA"/>
        </w:rPr>
        <w:t>роками</w:t>
      </w:r>
      <w:r>
        <w:rPr>
          <w:lang w:val="uk-UA"/>
        </w:rPr>
        <w:t xml:space="preserve"> наступний.</w:t>
      </w:r>
    </w:p>
    <w:p w:rsidR="00350FFB" w:rsidRDefault="00350FFB" w:rsidP="00350FFB">
      <w:pPr>
        <w:jc w:val="both"/>
        <w:rPr>
          <w:spacing w:val="11"/>
          <w:lang w:val="uk-UA"/>
        </w:rPr>
      </w:pPr>
      <w:r>
        <w:rPr>
          <w:lang w:val="uk-UA"/>
        </w:rPr>
        <w:t xml:space="preserve">2013 р. </w:t>
      </w:r>
      <w:r w:rsidRPr="00FD5E52">
        <w:rPr>
          <w:lang w:val="uk-UA"/>
        </w:rPr>
        <w:t>лекцій</w:t>
      </w:r>
      <w:r w:rsidR="000F3E0F">
        <w:rPr>
          <w:lang w:val="uk-UA"/>
        </w:rPr>
        <w:t xml:space="preserve"> – 138 год.</w:t>
      </w:r>
      <w:r>
        <w:rPr>
          <w:lang w:val="uk-UA"/>
        </w:rPr>
        <w:t xml:space="preserve"> </w:t>
      </w:r>
      <w:r w:rsidRPr="00FD5E52">
        <w:rPr>
          <w:lang w:val="uk-UA"/>
        </w:rPr>
        <w:t>,</w:t>
      </w:r>
      <w:r w:rsidRPr="00FD5E52">
        <w:rPr>
          <w:spacing w:val="6"/>
          <w:lang w:val="uk-UA"/>
        </w:rPr>
        <w:t xml:space="preserve"> </w:t>
      </w:r>
      <w:r w:rsidRPr="00FD5E52">
        <w:rPr>
          <w:spacing w:val="-1"/>
          <w:lang w:val="uk-UA"/>
        </w:rPr>
        <w:t>практичних</w:t>
      </w:r>
      <w:r>
        <w:rPr>
          <w:spacing w:val="-1"/>
          <w:lang w:val="uk-UA"/>
        </w:rPr>
        <w:t xml:space="preserve"> занять</w:t>
      </w:r>
      <w:r w:rsidR="000F3E0F">
        <w:rPr>
          <w:spacing w:val="-1"/>
          <w:lang w:val="uk-UA"/>
        </w:rPr>
        <w:t xml:space="preserve"> – 136 год.. Загальне навантаження – 511 год.;</w:t>
      </w:r>
      <w:r w:rsidRPr="00FD5E52">
        <w:rPr>
          <w:spacing w:val="11"/>
          <w:lang w:val="uk-UA"/>
        </w:rPr>
        <w:t xml:space="preserve"> </w:t>
      </w:r>
    </w:p>
    <w:p w:rsidR="00350FFB" w:rsidRDefault="00350FFB" w:rsidP="00350FFB">
      <w:pPr>
        <w:jc w:val="both"/>
        <w:rPr>
          <w:spacing w:val="11"/>
          <w:lang w:val="uk-UA"/>
        </w:rPr>
      </w:pPr>
      <w:r>
        <w:rPr>
          <w:lang w:val="uk-UA"/>
        </w:rPr>
        <w:t>20</w:t>
      </w:r>
      <w:r w:rsidR="003D6751">
        <w:rPr>
          <w:lang w:val="uk-UA"/>
        </w:rPr>
        <w:t>14</w:t>
      </w:r>
      <w:r>
        <w:rPr>
          <w:lang w:val="uk-UA"/>
        </w:rPr>
        <w:t xml:space="preserve"> р. </w:t>
      </w:r>
      <w:r w:rsidR="000F3E0F" w:rsidRPr="00FD5E52">
        <w:rPr>
          <w:lang w:val="uk-UA"/>
        </w:rPr>
        <w:t>лекцій</w:t>
      </w:r>
      <w:r w:rsidR="000F3E0F">
        <w:rPr>
          <w:lang w:val="uk-UA"/>
        </w:rPr>
        <w:t xml:space="preserve"> – 138 год. </w:t>
      </w:r>
      <w:r w:rsidR="000F3E0F" w:rsidRPr="00FD5E52">
        <w:rPr>
          <w:lang w:val="uk-UA"/>
        </w:rPr>
        <w:t>,</w:t>
      </w:r>
      <w:r w:rsidR="000F3E0F" w:rsidRPr="00FD5E52">
        <w:rPr>
          <w:spacing w:val="6"/>
          <w:lang w:val="uk-UA"/>
        </w:rPr>
        <w:t xml:space="preserve"> </w:t>
      </w:r>
      <w:r w:rsidR="000F3E0F" w:rsidRPr="00FD5E52">
        <w:rPr>
          <w:spacing w:val="-1"/>
          <w:lang w:val="uk-UA"/>
        </w:rPr>
        <w:t>практичних</w:t>
      </w:r>
      <w:r w:rsidR="000F3E0F">
        <w:rPr>
          <w:spacing w:val="-1"/>
          <w:lang w:val="uk-UA"/>
        </w:rPr>
        <w:t xml:space="preserve"> занять – 136 год.. Загальне навантаження – 511 год.;</w:t>
      </w:r>
    </w:p>
    <w:p w:rsidR="00350FFB" w:rsidRDefault="00350FFB" w:rsidP="00350FFB">
      <w:pPr>
        <w:jc w:val="both"/>
        <w:rPr>
          <w:spacing w:val="11"/>
          <w:lang w:val="uk-UA"/>
        </w:rPr>
      </w:pPr>
      <w:r>
        <w:rPr>
          <w:lang w:val="uk-UA"/>
        </w:rPr>
        <w:t>20</w:t>
      </w:r>
      <w:r w:rsidR="003D6751">
        <w:rPr>
          <w:lang w:val="uk-UA"/>
        </w:rPr>
        <w:t>15</w:t>
      </w:r>
      <w:r>
        <w:rPr>
          <w:lang w:val="uk-UA"/>
        </w:rPr>
        <w:t xml:space="preserve"> р. </w:t>
      </w:r>
      <w:r w:rsidR="000F3E0F" w:rsidRPr="00FD5E52">
        <w:rPr>
          <w:lang w:val="uk-UA"/>
        </w:rPr>
        <w:t>лекцій</w:t>
      </w:r>
      <w:r w:rsidR="000F3E0F">
        <w:rPr>
          <w:lang w:val="uk-UA"/>
        </w:rPr>
        <w:t xml:space="preserve"> – 144 год. </w:t>
      </w:r>
      <w:r w:rsidR="000F3E0F" w:rsidRPr="00FD5E52">
        <w:rPr>
          <w:lang w:val="uk-UA"/>
        </w:rPr>
        <w:t>,</w:t>
      </w:r>
      <w:r w:rsidR="000F3E0F" w:rsidRPr="00FD5E52">
        <w:rPr>
          <w:spacing w:val="6"/>
          <w:lang w:val="uk-UA"/>
        </w:rPr>
        <w:t xml:space="preserve"> </w:t>
      </w:r>
      <w:r w:rsidR="000F3E0F" w:rsidRPr="00FD5E52">
        <w:rPr>
          <w:spacing w:val="-1"/>
          <w:lang w:val="uk-UA"/>
        </w:rPr>
        <w:t>практичних</w:t>
      </w:r>
      <w:r w:rsidR="000F3E0F">
        <w:rPr>
          <w:spacing w:val="-1"/>
          <w:lang w:val="uk-UA"/>
        </w:rPr>
        <w:t xml:space="preserve"> занять – 136 год.. Загальне навантаження – 641 год.; </w:t>
      </w:r>
      <w:r>
        <w:rPr>
          <w:lang w:val="uk-UA"/>
        </w:rPr>
        <w:t>20</w:t>
      </w:r>
      <w:r w:rsidR="003D6751">
        <w:rPr>
          <w:lang w:val="uk-UA"/>
        </w:rPr>
        <w:t>16</w:t>
      </w:r>
      <w:r>
        <w:rPr>
          <w:lang w:val="uk-UA"/>
        </w:rPr>
        <w:t xml:space="preserve"> р. </w:t>
      </w:r>
      <w:r w:rsidR="000F3E0F" w:rsidRPr="00FD5E52">
        <w:rPr>
          <w:lang w:val="uk-UA"/>
        </w:rPr>
        <w:t>лекцій</w:t>
      </w:r>
      <w:r w:rsidR="000F3E0F">
        <w:rPr>
          <w:lang w:val="uk-UA"/>
        </w:rPr>
        <w:t xml:space="preserve"> – 94 год. </w:t>
      </w:r>
      <w:r w:rsidR="000F3E0F" w:rsidRPr="00FD5E52">
        <w:rPr>
          <w:lang w:val="uk-UA"/>
        </w:rPr>
        <w:t>,</w:t>
      </w:r>
      <w:r w:rsidR="000F3E0F" w:rsidRPr="00FD5E52">
        <w:rPr>
          <w:spacing w:val="6"/>
          <w:lang w:val="uk-UA"/>
        </w:rPr>
        <w:t xml:space="preserve"> </w:t>
      </w:r>
      <w:r w:rsidR="000F3E0F" w:rsidRPr="00FD5E52">
        <w:rPr>
          <w:spacing w:val="-1"/>
          <w:lang w:val="uk-UA"/>
        </w:rPr>
        <w:t>практичних</w:t>
      </w:r>
      <w:r w:rsidR="000F3E0F">
        <w:rPr>
          <w:spacing w:val="-1"/>
          <w:lang w:val="uk-UA"/>
        </w:rPr>
        <w:t xml:space="preserve"> занять – 80 год.. Загальне навантаження – </w:t>
      </w:r>
      <w:r w:rsidR="00E8516B">
        <w:rPr>
          <w:spacing w:val="-1"/>
          <w:lang w:val="uk-UA"/>
        </w:rPr>
        <w:t>595</w:t>
      </w:r>
      <w:r w:rsidR="000F3E0F">
        <w:rPr>
          <w:spacing w:val="-1"/>
          <w:lang w:val="uk-UA"/>
        </w:rPr>
        <w:t xml:space="preserve"> год.; </w:t>
      </w:r>
      <w:r>
        <w:rPr>
          <w:lang w:val="uk-UA"/>
        </w:rPr>
        <w:t>20</w:t>
      </w:r>
      <w:r w:rsidR="003D6751">
        <w:rPr>
          <w:lang w:val="uk-UA"/>
        </w:rPr>
        <w:t>17</w:t>
      </w:r>
      <w:r>
        <w:rPr>
          <w:lang w:val="uk-UA"/>
        </w:rPr>
        <w:t xml:space="preserve"> р. </w:t>
      </w:r>
      <w:r w:rsidR="00E8516B" w:rsidRPr="00FD5E52">
        <w:rPr>
          <w:lang w:val="uk-UA"/>
        </w:rPr>
        <w:t>лекцій</w:t>
      </w:r>
      <w:r w:rsidR="00E8516B">
        <w:rPr>
          <w:lang w:val="uk-UA"/>
        </w:rPr>
        <w:t xml:space="preserve"> – 74 год. </w:t>
      </w:r>
      <w:r w:rsidR="00E8516B" w:rsidRPr="00FD5E52">
        <w:rPr>
          <w:lang w:val="uk-UA"/>
        </w:rPr>
        <w:t>,</w:t>
      </w:r>
      <w:r w:rsidR="00E8516B" w:rsidRPr="00FD5E52">
        <w:rPr>
          <w:spacing w:val="6"/>
          <w:lang w:val="uk-UA"/>
        </w:rPr>
        <w:t xml:space="preserve"> </w:t>
      </w:r>
      <w:r w:rsidR="00E8516B" w:rsidRPr="00FD5E52">
        <w:rPr>
          <w:spacing w:val="-1"/>
          <w:lang w:val="uk-UA"/>
        </w:rPr>
        <w:t>практичних</w:t>
      </w:r>
      <w:r w:rsidR="00E8516B">
        <w:rPr>
          <w:spacing w:val="-1"/>
          <w:lang w:val="uk-UA"/>
        </w:rPr>
        <w:t xml:space="preserve"> занять – 80 год.. Загальне навантаження – 674 год.; </w:t>
      </w:r>
      <w:r>
        <w:rPr>
          <w:lang w:val="uk-UA"/>
        </w:rPr>
        <w:t>20</w:t>
      </w:r>
      <w:r w:rsidR="003D6751">
        <w:rPr>
          <w:lang w:val="uk-UA"/>
        </w:rPr>
        <w:t>18</w:t>
      </w:r>
      <w:r>
        <w:rPr>
          <w:lang w:val="uk-UA"/>
        </w:rPr>
        <w:t xml:space="preserve"> р. </w:t>
      </w:r>
      <w:r w:rsidR="00E8516B" w:rsidRPr="00FD5E52">
        <w:rPr>
          <w:lang w:val="uk-UA"/>
        </w:rPr>
        <w:t>лекцій</w:t>
      </w:r>
      <w:r w:rsidR="00E8516B">
        <w:rPr>
          <w:lang w:val="uk-UA"/>
        </w:rPr>
        <w:t xml:space="preserve"> – 114 год. </w:t>
      </w:r>
      <w:r w:rsidR="00E8516B" w:rsidRPr="00FD5E52">
        <w:rPr>
          <w:lang w:val="uk-UA"/>
        </w:rPr>
        <w:t>,</w:t>
      </w:r>
      <w:r w:rsidR="00E8516B" w:rsidRPr="00FD5E52">
        <w:rPr>
          <w:spacing w:val="6"/>
          <w:lang w:val="uk-UA"/>
        </w:rPr>
        <w:t xml:space="preserve"> </w:t>
      </w:r>
      <w:r w:rsidR="00E8516B" w:rsidRPr="00FD5E52">
        <w:rPr>
          <w:spacing w:val="-1"/>
          <w:lang w:val="uk-UA"/>
        </w:rPr>
        <w:t>практичних</w:t>
      </w:r>
      <w:r w:rsidR="00E8516B">
        <w:rPr>
          <w:spacing w:val="-1"/>
          <w:lang w:val="uk-UA"/>
        </w:rPr>
        <w:t xml:space="preserve"> занять – 112 год.. Загальне навантаження – 600 год.; </w:t>
      </w:r>
      <w:r>
        <w:rPr>
          <w:lang w:val="uk-UA"/>
        </w:rPr>
        <w:t>20</w:t>
      </w:r>
      <w:r w:rsidR="003D6751">
        <w:rPr>
          <w:lang w:val="uk-UA"/>
        </w:rPr>
        <w:t>19</w:t>
      </w:r>
      <w:r>
        <w:rPr>
          <w:lang w:val="uk-UA"/>
        </w:rPr>
        <w:t xml:space="preserve"> р.</w:t>
      </w:r>
      <w:r w:rsidR="00E8516B" w:rsidRPr="00E8516B">
        <w:rPr>
          <w:lang w:val="uk-UA"/>
        </w:rPr>
        <w:t xml:space="preserve"> </w:t>
      </w:r>
      <w:r w:rsidR="00E8516B">
        <w:rPr>
          <w:lang w:val="uk-UA"/>
        </w:rPr>
        <w:t>(заплановано)</w:t>
      </w:r>
      <w:r>
        <w:rPr>
          <w:lang w:val="uk-UA"/>
        </w:rPr>
        <w:t xml:space="preserve"> </w:t>
      </w:r>
      <w:r w:rsidR="00E8516B" w:rsidRPr="00FD5E52">
        <w:rPr>
          <w:lang w:val="uk-UA"/>
        </w:rPr>
        <w:t>лекцій</w:t>
      </w:r>
      <w:r w:rsidR="00E8516B">
        <w:rPr>
          <w:lang w:val="uk-UA"/>
        </w:rPr>
        <w:t xml:space="preserve"> – 104 год. </w:t>
      </w:r>
      <w:r w:rsidR="00E8516B" w:rsidRPr="00FD5E52">
        <w:rPr>
          <w:lang w:val="uk-UA"/>
        </w:rPr>
        <w:t>,</w:t>
      </w:r>
      <w:r w:rsidR="00E8516B" w:rsidRPr="00FD5E52">
        <w:rPr>
          <w:spacing w:val="6"/>
          <w:lang w:val="uk-UA"/>
        </w:rPr>
        <w:t xml:space="preserve"> </w:t>
      </w:r>
      <w:r w:rsidR="00E8516B" w:rsidRPr="00FD5E52">
        <w:rPr>
          <w:spacing w:val="-1"/>
          <w:lang w:val="uk-UA"/>
        </w:rPr>
        <w:t>практичних</w:t>
      </w:r>
      <w:r w:rsidR="00E8516B">
        <w:rPr>
          <w:spacing w:val="-1"/>
          <w:lang w:val="uk-UA"/>
        </w:rPr>
        <w:t xml:space="preserve"> занять – 88 год.. Загальне навантаження – 600 год.;</w:t>
      </w:r>
      <w:r>
        <w:rPr>
          <w:lang w:val="uk-UA"/>
        </w:rPr>
        <w:t>;</w:t>
      </w:r>
      <w:r w:rsidRPr="00FD5E52">
        <w:rPr>
          <w:spacing w:val="11"/>
          <w:lang w:val="uk-UA"/>
        </w:rPr>
        <w:t xml:space="preserve"> </w:t>
      </w:r>
    </w:p>
    <w:p w:rsidR="00904194" w:rsidRPr="004146D1" w:rsidRDefault="00904194" w:rsidP="00904194">
      <w:pPr>
        <w:ind w:firstLine="709"/>
        <w:jc w:val="both"/>
        <w:rPr>
          <w:lang w:val="uk-UA"/>
        </w:rPr>
      </w:pPr>
      <w:r w:rsidRPr="004146D1">
        <w:rPr>
          <w:spacing w:val="11"/>
          <w:lang w:val="uk-UA"/>
        </w:rPr>
        <w:t xml:space="preserve">Науковий керівник аспірантів з спеціальності </w:t>
      </w:r>
      <w:r w:rsidRPr="004146D1">
        <w:rPr>
          <w:lang w:val="uk-UA"/>
        </w:rPr>
        <w:t>01.05.02 - Математичне моделювання та обчислювальні методи</w:t>
      </w:r>
    </w:p>
    <w:p w:rsidR="00904194" w:rsidRPr="00E8516B" w:rsidRDefault="00904194" w:rsidP="00E8516B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E8516B">
        <w:rPr>
          <w:lang w:val="uk-UA"/>
        </w:rPr>
        <w:t xml:space="preserve">Приймак О. В. Математичні моделі опису процесів модуляційних нестійкостей інтенсивного хвильового поля. Захист дисертації в листопаді 2019 року. </w:t>
      </w:r>
    </w:p>
    <w:p w:rsidR="00904194" w:rsidRPr="00E8516B" w:rsidRDefault="00904194" w:rsidP="00E8516B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E8516B">
        <w:rPr>
          <w:lang w:val="uk-UA"/>
        </w:rPr>
        <w:t xml:space="preserve">Мішін О.В. Моделi надвипромiнювання згусткiв заряджених часток що рухаються у середовищах та хвилеводах. Дисертація подана в Спеціалізовану Вчену раду. </w:t>
      </w:r>
    </w:p>
    <w:p w:rsidR="00904194" w:rsidRPr="00E8516B" w:rsidRDefault="00904194" w:rsidP="00E8516B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E8516B">
        <w:rPr>
          <w:lang w:val="uk-UA"/>
        </w:rPr>
        <w:t xml:space="preserve">Гущин І.В. Моделювання процесів утворення просторових структур та структурних перетворень в нелінійних середовищах. Дисертація подана в Спеціалізовану Вчену раду. </w:t>
      </w:r>
    </w:p>
    <w:p w:rsidR="003D6751" w:rsidRDefault="003D6751" w:rsidP="00904194">
      <w:pPr>
        <w:ind w:firstLine="709"/>
        <w:jc w:val="both"/>
        <w:rPr>
          <w:spacing w:val="11"/>
          <w:lang w:val="uk-UA"/>
        </w:rPr>
      </w:pPr>
      <w:r>
        <w:rPr>
          <w:spacing w:val="11"/>
          <w:lang w:val="uk-UA"/>
        </w:rPr>
        <w:t xml:space="preserve">Зокрема в цей час керівник дипломів магістрів </w:t>
      </w:r>
    </w:p>
    <w:p w:rsidR="003D6751" w:rsidRDefault="003D6751" w:rsidP="00E8516B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noProof/>
          <w:sz w:val="22"/>
          <w:szCs w:val="22"/>
          <w:lang w:val="uk-UA"/>
        </w:rPr>
      </w:pPr>
      <w:r w:rsidRPr="00E8516B">
        <w:rPr>
          <w:sz w:val="22"/>
          <w:szCs w:val="22"/>
          <w:lang w:val="uk-UA"/>
        </w:rPr>
        <w:t>Богдан Р.І., магістерський диплом «</w:t>
      </w:r>
      <w:r w:rsidRPr="00E8516B">
        <w:rPr>
          <w:noProof/>
          <w:sz w:val="22"/>
          <w:szCs w:val="22"/>
          <w:lang w:val="uk-UA"/>
        </w:rPr>
        <w:t>Розробка</w:t>
      </w:r>
      <w:r w:rsidR="00B279B6">
        <w:rPr>
          <w:noProof/>
          <w:sz w:val="22"/>
          <w:szCs w:val="22"/>
          <w:lang w:val="uk-UA"/>
        </w:rPr>
        <w:t xml:space="preserve"> </w:t>
      </w:r>
      <w:r w:rsidRPr="00E8516B">
        <w:rPr>
          <w:noProof/>
          <w:sz w:val="22"/>
          <w:szCs w:val="22"/>
          <w:lang w:val="uk-UA"/>
        </w:rPr>
        <w:t xml:space="preserve">Андроїд додатку для онлайн відео-консультацій у лікаря на основі </w:t>
      </w:r>
      <w:r w:rsidRPr="00E8516B">
        <w:rPr>
          <w:noProof/>
          <w:sz w:val="22"/>
          <w:szCs w:val="22"/>
          <w:lang w:val="en-US"/>
        </w:rPr>
        <w:t>WebRTC</w:t>
      </w:r>
      <w:r w:rsidRPr="00E8516B">
        <w:rPr>
          <w:noProof/>
          <w:sz w:val="22"/>
          <w:szCs w:val="22"/>
          <w:lang w:val="uk-UA"/>
        </w:rPr>
        <w:t>_протоколу»</w:t>
      </w:r>
      <w:r w:rsidR="00B279B6">
        <w:rPr>
          <w:noProof/>
          <w:sz w:val="22"/>
          <w:szCs w:val="22"/>
          <w:lang w:val="uk-UA"/>
        </w:rPr>
        <w:t>.</w:t>
      </w:r>
    </w:p>
    <w:p w:rsidR="00B279B6" w:rsidRDefault="00B279B6" w:rsidP="00B279B6">
      <w:pPr>
        <w:pStyle w:val="af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noProof/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>Брєус С.</w:t>
      </w:r>
      <w:r w:rsidRPr="00B279B6">
        <w:rPr>
          <w:noProof/>
          <w:sz w:val="22"/>
          <w:szCs w:val="22"/>
          <w:lang w:val="uk-UA"/>
        </w:rPr>
        <w:t>О</w:t>
      </w:r>
      <w:r>
        <w:rPr>
          <w:noProof/>
          <w:sz w:val="22"/>
          <w:szCs w:val="22"/>
          <w:lang w:val="uk-UA"/>
        </w:rPr>
        <w:t xml:space="preserve">. </w:t>
      </w:r>
      <w:r w:rsidRPr="00E8516B">
        <w:rPr>
          <w:sz w:val="22"/>
          <w:szCs w:val="22"/>
          <w:lang w:val="uk-UA"/>
        </w:rPr>
        <w:t>магістерский диплом</w:t>
      </w:r>
      <w:r w:rsidRPr="00B279B6">
        <w:t xml:space="preserve"> </w:t>
      </w:r>
      <w:r w:rsidRPr="00E8516B">
        <w:rPr>
          <w:sz w:val="22"/>
          <w:szCs w:val="22"/>
          <w:lang w:val="uk-UA"/>
        </w:rPr>
        <w:t>«</w:t>
      </w:r>
      <w:r w:rsidRPr="00B279B6">
        <w:rPr>
          <w:sz w:val="22"/>
          <w:szCs w:val="22"/>
          <w:lang w:val="uk-UA"/>
        </w:rPr>
        <w:t>Розробка та дослідження системи управління завданнями в реальному часі для методології SCRUM</w:t>
      </w:r>
      <w:r>
        <w:rPr>
          <w:sz w:val="22"/>
          <w:szCs w:val="22"/>
          <w:lang w:val="uk-UA"/>
        </w:rPr>
        <w:t>».</w:t>
      </w:r>
    </w:p>
    <w:p w:rsidR="00B279B6" w:rsidRPr="00E8516B" w:rsidRDefault="00B279B6" w:rsidP="00B279B6">
      <w:pPr>
        <w:pStyle w:val="af"/>
        <w:numPr>
          <w:ilvl w:val="0"/>
          <w:numId w:val="10"/>
        </w:numPr>
        <w:tabs>
          <w:tab w:val="left" w:pos="0"/>
          <w:tab w:val="left" w:pos="426"/>
        </w:tabs>
        <w:ind w:left="0" w:firstLine="0"/>
        <w:jc w:val="both"/>
        <w:rPr>
          <w:noProof/>
          <w:sz w:val="22"/>
          <w:szCs w:val="22"/>
          <w:lang w:val="uk-UA"/>
        </w:rPr>
      </w:pPr>
      <w:r w:rsidRPr="00B279B6">
        <w:rPr>
          <w:noProof/>
          <w:sz w:val="22"/>
          <w:szCs w:val="22"/>
          <w:lang w:val="uk-UA"/>
        </w:rPr>
        <w:t>Дядик А</w:t>
      </w:r>
      <w:r>
        <w:rPr>
          <w:noProof/>
          <w:sz w:val="22"/>
          <w:szCs w:val="22"/>
          <w:lang w:val="uk-UA"/>
        </w:rPr>
        <w:t>.</w:t>
      </w:r>
      <w:r w:rsidRPr="00B279B6">
        <w:rPr>
          <w:noProof/>
          <w:sz w:val="22"/>
          <w:szCs w:val="22"/>
          <w:lang w:val="uk-UA"/>
        </w:rPr>
        <w:t>В</w:t>
      </w:r>
      <w:r>
        <w:rPr>
          <w:noProof/>
          <w:sz w:val="22"/>
          <w:szCs w:val="22"/>
          <w:lang w:val="uk-UA"/>
        </w:rPr>
        <w:t>.</w:t>
      </w:r>
      <w:r w:rsidRPr="00B279B6">
        <w:rPr>
          <w:sz w:val="22"/>
          <w:szCs w:val="22"/>
          <w:lang w:val="uk-UA"/>
        </w:rPr>
        <w:t xml:space="preserve"> </w:t>
      </w:r>
      <w:r w:rsidRPr="00E8516B">
        <w:rPr>
          <w:sz w:val="22"/>
          <w:szCs w:val="22"/>
          <w:lang w:val="uk-UA"/>
        </w:rPr>
        <w:t>магістерский диплом</w:t>
      </w:r>
      <w:r>
        <w:rPr>
          <w:sz w:val="22"/>
          <w:szCs w:val="22"/>
          <w:lang w:val="uk-UA"/>
        </w:rPr>
        <w:t xml:space="preserve"> </w:t>
      </w:r>
      <w:r w:rsidRPr="00E8516B">
        <w:rPr>
          <w:sz w:val="22"/>
          <w:szCs w:val="22"/>
          <w:lang w:val="uk-UA"/>
        </w:rPr>
        <w:t>«</w:t>
      </w:r>
      <w:r w:rsidRPr="00B279B6">
        <w:rPr>
          <w:sz w:val="22"/>
          <w:szCs w:val="22"/>
          <w:lang w:val="uk-UA"/>
        </w:rPr>
        <w:t>Дослідження та розробка інструментальних засобів для с</w:t>
      </w:r>
      <w:r>
        <w:rPr>
          <w:sz w:val="22"/>
          <w:szCs w:val="22"/>
          <w:lang w:val="uk-UA"/>
        </w:rPr>
        <w:t>творення рекомендаційних систем</w:t>
      </w:r>
      <w:r w:rsidRPr="00E8516B">
        <w:rPr>
          <w:noProof/>
          <w:sz w:val="22"/>
          <w:szCs w:val="22"/>
          <w:lang w:val="uk-UA"/>
        </w:rPr>
        <w:t>»</w:t>
      </w:r>
      <w:r>
        <w:rPr>
          <w:noProof/>
          <w:sz w:val="22"/>
          <w:szCs w:val="22"/>
          <w:lang w:val="uk-UA"/>
        </w:rPr>
        <w:t>.</w:t>
      </w:r>
    </w:p>
    <w:p w:rsidR="003D6751" w:rsidRPr="00E8516B" w:rsidRDefault="003D6751" w:rsidP="00E8516B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noProof/>
          <w:sz w:val="22"/>
          <w:szCs w:val="22"/>
          <w:lang w:val="uk-UA"/>
        </w:rPr>
      </w:pPr>
      <w:r w:rsidRPr="00E8516B">
        <w:rPr>
          <w:noProof/>
          <w:sz w:val="22"/>
          <w:szCs w:val="22"/>
          <w:lang w:val="uk-UA"/>
        </w:rPr>
        <w:t xml:space="preserve">Стрельніков І.Д. </w:t>
      </w:r>
      <w:r w:rsidRPr="00E8516B">
        <w:rPr>
          <w:sz w:val="22"/>
          <w:szCs w:val="22"/>
          <w:lang w:val="uk-UA"/>
        </w:rPr>
        <w:t xml:space="preserve">магістерский диплом </w:t>
      </w:r>
      <w:r w:rsidRPr="00E8516B">
        <w:rPr>
          <w:noProof/>
          <w:sz w:val="22"/>
          <w:szCs w:val="22"/>
          <w:lang w:val="uk-UA"/>
        </w:rPr>
        <w:t>«Дослідження та розробка моделей для розпізнавання лісосмуг та їх розривів на супутникових знімках»</w:t>
      </w:r>
      <w:r w:rsidR="00B279B6">
        <w:rPr>
          <w:noProof/>
          <w:sz w:val="22"/>
          <w:szCs w:val="22"/>
          <w:lang w:val="uk-UA"/>
        </w:rPr>
        <w:t>.</w:t>
      </w:r>
    </w:p>
    <w:p w:rsidR="00904194" w:rsidRPr="00E8516B" w:rsidRDefault="003D6751" w:rsidP="00E8516B">
      <w:pPr>
        <w:pStyle w:val="af"/>
        <w:numPr>
          <w:ilvl w:val="0"/>
          <w:numId w:val="10"/>
        </w:numPr>
        <w:shd w:val="clear" w:color="auto" w:fill="FFFFFF"/>
        <w:tabs>
          <w:tab w:val="left" w:pos="426"/>
          <w:tab w:val="left" w:leader="underscore" w:pos="8928"/>
        </w:tabs>
        <w:ind w:left="0" w:firstLine="0"/>
        <w:jc w:val="both"/>
        <w:rPr>
          <w:lang w:val="uk-UA"/>
        </w:rPr>
      </w:pPr>
      <w:r w:rsidRPr="00E8516B">
        <w:rPr>
          <w:sz w:val="22"/>
          <w:szCs w:val="22"/>
          <w:lang w:val="uk-UA"/>
        </w:rPr>
        <w:t>Синельніков</w:t>
      </w:r>
      <w:r w:rsidRPr="00E8516B">
        <w:rPr>
          <w:noProof/>
          <w:sz w:val="22"/>
          <w:szCs w:val="22"/>
          <w:lang w:val="uk-UA"/>
        </w:rPr>
        <w:t xml:space="preserve">  О.В. </w:t>
      </w:r>
      <w:r w:rsidRPr="00E8516B">
        <w:rPr>
          <w:sz w:val="22"/>
          <w:szCs w:val="22"/>
          <w:lang w:val="uk-UA"/>
        </w:rPr>
        <w:t xml:space="preserve">магістерський диплом </w:t>
      </w:r>
      <w:r w:rsidRPr="00E8516B">
        <w:rPr>
          <w:noProof/>
          <w:sz w:val="22"/>
          <w:szCs w:val="22"/>
          <w:lang w:val="uk-UA"/>
        </w:rPr>
        <w:t>«</w:t>
      </w:r>
      <w:r w:rsidRPr="00E8516B">
        <w:rPr>
          <w:sz w:val="22"/>
          <w:szCs w:val="22"/>
          <w:lang w:val="uk-UA"/>
        </w:rPr>
        <w:t>Розробка альтернативних систем демонстрації історичних</w:t>
      </w:r>
      <w:r w:rsidRPr="00E8516B">
        <w:rPr>
          <w:lang w:val="uk-UA"/>
        </w:rPr>
        <w:t xml:space="preserve"> </w:t>
      </w:r>
      <w:r w:rsidRPr="00E8516B">
        <w:rPr>
          <w:sz w:val="22"/>
          <w:szCs w:val="22"/>
          <w:lang w:val="uk-UA"/>
        </w:rPr>
        <w:t>архітектурних надбань міста Мерефи з урахуванням геолокаційної позиції»</w:t>
      </w:r>
      <w:r w:rsidR="00B279B6">
        <w:rPr>
          <w:sz w:val="22"/>
          <w:szCs w:val="22"/>
          <w:lang w:val="uk-UA"/>
        </w:rPr>
        <w:t>.</w:t>
      </w:r>
    </w:p>
    <w:p w:rsidR="00A17577" w:rsidRPr="00A17577" w:rsidRDefault="009853BD" w:rsidP="00A17577">
      <w:pPr>
        <w:ind w:firstLine="709"/>
        <w:jc w:val="both"/>
        <w:rPr>
          <w:lang w:val="uk-UA"/>
        </w:rPr>
      </w:pPr>
      <w:r>
        <w:rPr>
          <w:b/>
          <w:spacing w:val="11"/>
          <w:lang w:val="uk-UA"/>
        </w:rPr>
        <w:t>2.</w:t>
      </w:r>
      <w:r w:rsidR="00A17577" w:rsidRPr="00A17577">
        <w:rPr>
          <w:b/>
          <w:spacing w:val="11"/>
          <w:lang w:val="uk-UA"/>
        </w:rPr>
        <w:t xml:space="preserve">Методична робота. </w:t>
      </w:r>
      <w:r w:rsidR="00A17577" w:rsidRPr="00A17577">
        <w:rPr>
          <w:lang w:val="uk-UA"/>
        </w:rPr>
        <w:t xml:space="preserve">Представлено одна монографія - методичне видання українською мовою. Прийнято до друку два навчальних посібника (один українською мовою).  Всі видання підтримують курси, що викладались на кафедрі.  </w:t>
      </w:r>
    </w:p>
    <w:p w:rsidR="00E8516B" w:rsidRDefault="00A17577" w:rsidP="000A2B49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rPr>
          <w:lang w:val="uk-UA"/>
        </w:rPr>
      </w:pPr>
      <w:r w:rsidRPr="00A17577">
        <w:t xml:space="preserve">Гущин І. В., </w:t>
      </w:r>
      <w:proofErr w:type="spellStart"/>
      <w:r w:rsidRPr="00A17577">
        <w:t>Куклін</w:t>
      </w:r>
      <w:proofErr w:type="spellEnd"/>
      <w:r w:rsidRPr="00A17577">
        <w:t xml:space="preserve"> В. М., </w:t>
      </w:r>
      <w:proofErr w:type="spellStart"/>
      <w:r w:rsidRPr="00A17577">
        <w:t>Мішин</w:t>
      </w:r>
      <w:proofErr w:type="spellEnd"/>
      <w:r w:rsidRPr="00A17577">
        <w:t xml:space="preserve"> О. В., </w:t>
      </w:r>
      <w:proofErr w:type="spellStart"/>
      <w:r w:rsidRPr="00A17577">
        <w:t>Приймак</w:t>
      </w:r>
      <w:proofErr w:type="spellEnd"/>
      <w:r w:rsidRPr="00A17577">
        <w:t xml:space="preserve"> О. В.. </w:t>
      </w:r>
      <w:proofErr w:type="spellStart"/>
      <w:r w:rsidRPr="00A17577">
        <w:t>Моделювання</w:t>
      </w:r>
      <w:proofErr w:type="spellEnd"/>
      <w:r w:rsidRPr="00A17577">
        <w:t xml:space="preserve"> </w:t>
      </w:r>
      <w:proofErr w:type="spellStart"/>
      <w:r w:rsidRPr="00A17577">
        <w:t>фізичних</w:t>
      </w:r>
      <w:proofErr w:type="spellEnd"/>
      <w:r w:rsidRPr="00A17577">
        <w:t xml:space="preserve"> </w:t>
      </w:r>
      <w:proofErr w:type="spellStart"/>
      <w:r w:rsidRPr="00A17577">
        <w:t>процесів</w:t>
      </w:r>
      <w:proofErr w:type="spellEnd"/>
      <w:r w:rsidRPr="00A17577">
        <w:t xml:space="preserve"> </w:t>
      </w:r>
      <w:proofErr w:type="spellStart"/>
      <w:r w:rsidRPr="00A17577">
        <w:t>із</w:t>
      </w:r>
      <w:proofErr w:type="spellEnd"/>
      <w:r w:rsidRPr="00A17577">
        <w:t xml:space="preserve"> </w:t>
      </w:r>
      <w:proofErr w:type="spellStart"/>
      <w:r w:rsidRPr="00A17577">
        <w:t>використанням</w:t>
      </w:r>
      <w:proofErr w:type="spellEnd"/>
      <w:r w:rsidRPr="00A17577">
        <w:t xml:space="preserve"> </w:t>
      </w:r>
      <w:proofErr w:type="spellStart"/>
      <w:r w:rsidRPr="00A17577">
        <w:t>технології</w:t>
      </w:r>
      <w:proofErr w:type="spellEnd"/>
      <w:r w:rsidRPr="00A17577">
        <w:t xml:space="preserve"> CUDA.– Х.</w:t>
      </w:r>
      <w:proofErr w:type="gramStart"/>
      <w:r w:rsidRPr="00A17577">
        <w:t xml:space="preserve"> :</w:t>
      </w:r>
      <w:proofErr w:type="gramEnd"/>
      <w:r w:rsidRPr="00A17577">
        <w:t xml:space="preserve"> ХНУ </w:t>
      </w:r>
      <w:proofErr w:type="spellStart"/>
      <w:r w:rsidRPr="00A17577">
        <w:t>імені</w:t>
      </w:r>
      <w:proofErr w:type="spellEnd"/>
      <w:r w:rsidRPr="00A17577">
        <w:t xml:space="preserve"> В. Н. </w:t>
      </w:r>
      <w:proofErr w:type="spellStart"/>
      <w:r w:rsidRPr="00A17577">
        <w:t>Каразіна</w:t>
      </w:r>
      <w:proofErr w:type="spellEnd"/>
      <w:r w:rsidRPr="00A17577">
        <w:t>, 2017. – 116 с.</w:t>
      </w:r>
    </w:p>
    <w:p w:rsidR="00E8516B" w:rsidRDefault="00A17577" w:rsidP="000A2B49">
      <w:pPr>
        <w:pStyle w:val="af"/>
        <w:tabs>
          <w:tab w:val="left" w:pos="426"/>
        </w:tabs>
        <w:ind w:left="0"/>
        <w:rPr>
          <w:lang w:val="uk-UA"/>
        </w:rPr>
      </w:pPr>
      <w:r w:rsidRPr="00E8516B">
        <w:rPr>
          <w:b/>
          <w:lang w:val="uk-UA"/>
        </w:rPr>
        <w:t>Прийнято до друку</w:t>
      </w:r>
    </w:p>
    <w:p w:rsidR="000A2B49" w:rsidRDefault="00A17577" w:rsidP="000A2B49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rPr>
          <w:lang w:val="uk-UA"/>
        </w:rPr>
      </w:pPr>
      <w:r w:rsidRPr="00E8516B">
        <w:rPr>
          <w:lang w:val="uk-UA"/>
        </w:rPr>
        <w:t>Куклін В. М.</w:t>
      </w:r>
      <w:r w:rsidRPr="00E8516B">
        <w:rPr>
          <w:b/>
          <w:lang w:val="uk-UA"/>
        </w:rPr>
        <w:t xml:space="preserve"> </w:t>
      </w:r>
      <w:r w:rsidRPr="00E8516B">
        <w:rPr>
          <w:lang w:val="uk-UA"/>
        </w:rPr>
        <w:t>Подання знань і операції над ними; навчальний посібник. / В. М. Куклін. Х .: ХНУ імені В. Н. Каразіна, 2019. − с.</w:t>
      </w:r>
    </w:p>
    <w:p w:rsidR="00A17577" w:rsidRPr="000A2B49" w:rsidRDefault="00A17577" w:rsidP="000A2B49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rPr>
          <w:lang w:val="uk-UA"/>
        </w:rPr>
      </w:pPr>
      <w:r w:rsidRPr="000A2B49">
        <w:rPr>
          <w:bCs/>
        </w:rPr>
        <w:t xml:space="preserve">Куклин В. М. </w:t>
      </w:r>
      <w:r w:rsidRPr="00A17577">
        <w:t xml:space="preserve">Представление знаний и операции над ними. Учебное пособие / В. М. Куклин. </w:t>
      </w:r>
      <w:proofErr w:type="gramStart"/>
      <w:r w:rsidRPr="00A17577">
        <w:t>–Х</w:t>
      </w:r>
      <w:proofErr w:type="gramEnd"/>
      <w:r w:rsidRPr="00A17577">
        <w:t xml:space="preserve">.: ХНУ имени В. Н. </w:t>
      </w:r>
      <w:proofErr w:type="spellStart"/>
      <w:r w:rsidRPr="00A17577">
        <w:t>Каразина</w:t>
      </w:r>
      <w:proofErr w:type="spellEnd"/>
      <w:r w:rsidRPr="00A17577">
        <w:t xml:space="preserve">, 2019. –  с. </w:t>
      </w:r>
    </w:p>
    <w:p w:rsidR="00A17577" w:rsidRPr="00A17577" w:rsidRDefault="00A17577" w:rsidP="00A17577">
      <w:pPr>
        <w:jc w:val="both"/>
        <w:rPr>
          <w:bCs/>
          <w:lang w:val="uk-UA"/>
        </w:rPr>
      </w:pPr>
      <w:r w:rsidRPr="00A17577">
        <w:rPr>
          <w:bCs/>
          <w:lang w:val="uk-UA"/>
        </w:rPr>
        <w:lastRenderedPageBreak/>
        <w:t xml:space="preserve">             </w:t>
      </w:r>
      <w:r w:rsidR="000A2B49">
        <w:rPr>
          <w:bCs/>
          <w:lang w:val="uk-UA"/>
        </w:rPr>
        <w:t>М</w:t>
      </w:r>
      <w:r w:rsidRPr="00A17577">
        <w:rPr>
          <w:spacing w:val="5"/>
          <w:lang w:val="uk-UA"/>
        </w:rPr>
        <w:t xml:space="preserve">етодичні матеріали розміщено на факультетському сайті </w:t>
      </w:r>
      <w:hyperlink r:id="rId8" w:history="1">
        <w:r w:rsidRPr="00A17577">
          <w:rPr>
            <w:rStyle w:val="ad"/>
            <w:spacing w:val="-10"/>
            <w:lang w:val="uk-UA"/>
          </w:rPr>
          <w:t>http://www-csd.univer.kharkov.ua/</w:t>
        </w:r>
      </w:hyperlink>
      <w:r w:rsidRPr="00A17577">
        <w:rPr>
          <w:spacing w:val="-5"/>
          <w:lang w:val="uk-UA"/>
        </w:rPr>
        <w:t xml:space="preserve"> та сайті білбіотекі </w:t>
      </w:r>
      <w:hyperlink r:id="rId9" w:history="1">
        <w:r w:rsidRPr="00A17577">
          <w:rPr>
            <w:rStyle w:val="ad"/>
            <w:spacing w:val="-5"/>
            <w:lang w:val="fr-FR"/>
          </w:rPr>
          <w:t>http://ekhnuir.univer.kharkov.ua/</w:t>
        </w:r>
      </w:hyperlink>
      <w:r w:rsidRPr="00A17577">
        <w:rPr>
          <w:spacing w:val="-5"/>
          <w:lang w:val="uk-UA"/>
        </w:rPr>
        <w:t xml:space="preserve"> .  </w:t>
      </w:r>
    </w:p>
    <w:p w:rsidR="00A17577" w:rsidRPr="000A2B49" w:rsidRDefault="00A17577" w:rsidP="000A2B49">
      <w:pPr>
        <w:pStyle w:val="af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1"/>
          <w:lang w:val="uk-UA"/>
        </w:rPr>
      </w:pPr>
      <w:r w:rsidRPr="000A2B49">
        <w:rPr>
          <w:lang w:val="uk-UA"/>
        </w:rPr>
        <w:t>Кафедральний навчальний посібник: Белкин Е. В., Гахов А. В.,Горбань А.М.. Куклин В.М.. Лазурик В.М., Петренко А.С., Силкин М.Ю., Яновский В. В.</w:t>
      </w:r>
      <w:r w:rsidRPr="000A2B49">
        <w:rPr>
          <w:spacing w:val="6"/>
          <w:lang w:val="uk-UA"/>
        </w:rPr>
        <w:t>Введение в методьі программньїх решений. Учебное пособие. - X.: ХНУ имени В. Н.</w:t>
      </w:r>
      <w:r w:rsidRPr="000A2B49">
        <w:rPr>
          <w:spacing w:val="7"/>
          <w:lang w:val="uk-UA"/>
        </w:rPr>
        <w:t xml:space="preserve">Каразина, 2010. </w:t>
      </w:r>
    </w:p>
    <w:p w:rsidR="00A17577" w:rsidRPr="000A2B49" w:rsidRDefault="00A17577" w:rsidP="000A2B49">
      <w:pPr>
        <w:pStyle w:val="af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3"/>
          <w:lang w:val="uk-UA"/>
        </w:rPr>
      </w:pPr>
      <w:r w:rsidRPr="000A2B49">
        <w:rPr>
          <w:lang w:val="uk-UA"/>
        </w:rPr>
        <w:t xml:space="preserve">Ивин Л.Н., Куклин В.М. Информационная </w:t>
      </w:r>
      <w:r w:rsidRPr="000A2B49">
        <w:rPr>
          <w:spacing w:val="3"/>
          <w:lang w:val="uk-UA"/>
        </w:rPr>
        <w:t xml:space="preserve">зкономика. - X.: ХНПУ «ХПИ», 2005. - 436с.  </w:t>
      </w:r>
    </w:p>
    <w:p w:rsidR="00A17577" w:rsidRPr="000A2B49" w:rsidRDefault="00A17577" w:rsidP="000A2B49">
      <w:pPr>
        <w:pStyle w:val="af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i/>
          <w:iCs/>
          <w:spacing w:val="5"/>
          <w:lang w:val="uk-UA"/>
        </w:rPr>
      </w:pPr>
      <w:r w:rsidRPr="000A2B49">
        <w:rPr>
          <w:spacing w:val="5"/>
          <w:lang w:val="uk-UA"/>
        </w:rPr>
        <w:t>Загородній А.Г., Куклін В.М. презентація: МОДЕЛЮВАННЯ</w:t>
      </w:r>
      <w:r w:rsidRPr="000A2B49">
        <w:rPr>
          <w:i/>
          <w:iCs/>
          <w:spacing w:val="5"/>
          <w:lang w:val="uk-UA"/>
        </w:rPr>
        <w:t>.</w:t>
      </w:r>
    </w:p>
    <w:p w:rsidR="00A17577" w:rsidRPr="00A17577" w:rsidRDefault="00A17577" w:rsidP="00A17577">
      <w:pPr>
        <w:shd w:val="clear" w:color="auto" w:fill="FFFFFF"/>
        <w:tabs>
          <w:tab w:val="left" w:pos="1253"/>
        </w:tabs>
        <w:ind w:left="709"/>
        <w:jc w:val="both"/>
        <w:rPr>
          <w:i/>
          <w:iCs/>
          <w:spacing w:val="5"/>
          <w:lang w:val="uk-UA"/>
        </w:rPr>
      </w:pPr>
    </w:p>
    <w:p w:rsidR="00A17577" w:rsidRPr="00A17577" w:rsidRDefault="00A17577" w:rsidP="000A2B49">
      <w:pPr>
        <w:jc w:val="both"/>
        <w:rPr>
          <w:lang w:val="uk-UA"/>
        </w:rPr>
      </w:pPr>
      <w:r w:rsidRPr="00A17577">
        <w:rPr>
          <w:lang w:val="uk-UA"/>
        </w:rPr>
        <w:t xml:space="preserve">           Розроблено низку курсів та доповнень до них по  вивченню систем штучного інтелекту </w:t>
      </w:r>
    </w:p>
    <w:p w:rsidR="000A2B49" w:rsidRDefault="00A17577" w:rsidP="000A2B49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0A2B49">
        <w:rPr>
          <w:lang w:val="uk-UA"/>
        </w:rPr>
        <w:t>Теоретичні основи систем штучного інтелекту (для мови ПРОЛОГ –  математична логіка та теорія гіперграфів, для мови ЛІСП –  математика Черча, для нових типів нейронних мереж  і експертних систем  – нечітка логіка Заде).</w:t>
      </w:r>
    </w:p>
    <w:p w:rsidR="00A17577" w:rsidRPr="000A2B49" w:rsidRDefault="00A17577" w:rsidP="000A2B49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0A2B49">
        <w:rPr>
          <w:lang w:val="uk-UA"/>
        </w:rPr>
        <w:t>Нові типи експертних систем та нейронні мереж на нечіткої логіці, створення планів для роботів, семантичні мережі.</w:t>
      </w:r>
    </w:p>
    <w:p w:rsidR="00A17577" w:rsidRPr="00A17577" w:rsidRDefault="00A17577" w:rsidP="00A17577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/>
        <w:ind w:firstLine="680"/>
        <w:jc w:val="both"/>
        <w:rPr>
          <w:lang w:val="uk-UA"/>
        </w:rPr>
      </w:pPr>
      <w:r w:rsidRPr="00A17577">
        <w:rPr>
          <w:lang w:val="uk-UA"/>
        </w:rPr>
        <w:t>Створено 4 лекціЇ, які було розміщено в Інтернеті:</w:t>
      </w:r>
    </w:p>
    <w:p w:rsidR="00A17577" w:rsidRPr="000A2B49" w:rsidRDefault="005610A7" w:rsidP="000A2B4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lang w:val="uk-UA"/>
        </w:rPr>
      </w:pPr>
      <w:r>
        <w:fldChar w:fldCharType="begin"/>
      </w:r>
      <w:r w:rsidRPr="00E209A0">
        <w:rPr>
          <w:lang w:val="en-US"/>
        </w:rPr>
        <w:instrText xml:space="preserve"> HYPERLINK "https://www.youtub</w:instrText>
      </w:r>
      <w:r w:rsidRPr="00E209A0">
        <w:rPr>
          <w:lang w:val="en-US"/>
        </w:rPr>
        <w:instrText xml:space="preserve">e.com/watch?v=zladB1ORQLU&amp;t=62s" \o "Neural network (Eng, Ru sub)  - </w:instrText>
      </w:r>
      <w:r>
        <w:instrText>Продолжительность</w:instrText>
      </w:r>
      <w:r w:rsidRPr="00E209A0">
        <w:rPr>
          <w:lang w:val="en-US"/>
        </w:rPr>
        <w:instrText xml:space="preserve">: 17 </w:instrText>
      </w:r>
      <w:r>
        <w:instrText>минут</w:instrText>
      </w:r>
      <w:r w:rsidRPr="00E209A0">
        <w:rPr>
          <w:lang w:val="en-US"/>
        </w:rPr>
        <w:instrText xml:space="preserve">" </w:instrText>
      </w:r>
      <w:r>
        <w:fldChar w:fldCharType="separate"/>
      </w:r>
      <w:r w:rsidR="00A17577" w:rsidRPr="000A2B49">
        <w:rPr>
          <w:rStyle w:val="ad"/>
          <w:color w:val="auto"/>
          <w:lang w:val="en-US"/>
        </w:rPr>
        <w:t>Neural</w:t>
      </w:r>
      <w:r w:rsidR="00A17577" w:rsidRPr="000A2B49">
        <w:rPr>
          <w:rStyle w:val="ad"/>
          <w:color w:val="auto"/>
          <w:lang w:val="uk-UA"/>
        </w:rPr>
        <w:t xml:space="preserve"> </w:t>
      </w:r>
      <w:r w:rsidR="00A17577" w:rsidRPr="000A2B49">
        <w:rPr>
          <w:rStyle w:val="ad"/>
          <w:color w:val="auto"/>
          <w:lang w:val="en-US"/>
        </w:rPr>
        <w:t>network</w:t>
      </w:r>
      <w:r w:rsidR="00A17577" w:rsidRPr="000A2B49">
        <w:rPr>
          <w:rStyle w:val="ad"/>
          <w:color w:val="auto"/>
          <w:lang w:val="uk-UA"/>
        </w:rPr>
        <w:t xml:space="preserve"> (</w:t>
      </w:r>
      <w:r w:rsidR="00A17577" w:rsidRPr="000A2B49">
        <w:rPr>
          <w:rStyle w:val="ad"/>
          <w:color w:val="auto"/>
          <w:lang w:val="en-US"/>
        </w:rPr>
        <w:t>Eng</w:t>
      </w:r>
      <w:r w:rsidR="00A17577" w:rsidRPr="000A2B49">
        <w:rPr>
          <w:rStyle w:val="ad"/>
          <w:color w:val="auto"/>
          <w:lang w:val="uk-UA"/>
        </w:rPr>
        <w:t xml:space="preserve">, </w:t>
      </w:r>
      <w:r w:rsidR="00A17577" w:rsidRPr="000A2B49">
        <w:rPr>
          <w:rStyle w:val="ad"/>
          <w:color w:val="auto"/>
          <w:lang w:val="en-US"/>
        </w:rPr>
        <w:t>Ru</w:t>
      </w:r>
      <w:r w:rsidR="00A17577" w:rsidRPr="000A2B49">
        <w:rPr>
          <w:rStyle w:val="ad"/>
          <w:color w:val="auto"/>
          <w:lang w:val="uk-UA"/>
        </w:rPr>
        <w:t xml:space="preserve"> </w:t>
      </w:r>
      <w:r w:rsidR="00A17577" w:rsidRPr="000A2B49">
        <w:rPr>
          <w:rStyle w:val="ad"/>
          <w:color w:val="auto"/>
          <w:lang w:val="en-US"/>
        </w:rPr>
        <w:t>sub</w:t>
      </w:r>
      <w:r w:rsidR="00A17577" w:rsidRPr="000A2B49">
        <w:rPr>
          <w:rStyle w:val="ad"/>
          <w:color w:val="auto"/>
          <w:lang w:val="uk-UA"/>
        </w:rPr>
        <w:t>)</w:t>
      </w:r>
      <w:r>
        <w:rPr>
          <w:rStyle w:val="ad"/>
          <w:color w:val="auto"/>
          <w:lang w:val="uk-UA"/>
        </w:rPr>
        <w:fldChar w:fldCharType="end"/>
      </w:r>
      <w:r w:rsidR="00A17577" w:rsidRPr="000A2B49">
        <w:rPr>
          <w:lang w:val="uk-UA"/>
        </w:rPr>
        <w:t xml:space="preserve">: </w:t>
      </w:r>
      <w:r>
        <w:fldChar w:fldCharType="begin"/>
      </w:r>
      <w:r w:rsidRPr="00E209A0">
        <w:rPr>
          <w:lang w:val="en-US"/>
        </w:rPr>
        <w:instrText xml:space="preserve"> HYPERLINK "https://www.youtube.com/channel/UCzFWNOQBRA1SysklOhQrPHA" </w:instrText>
      </w:r>
      <w:r>
        <w:fldChar w:fldCharType="separate"/>
      </w:r>
      <w:r w:rsidR="00A17577" w:rsidRPr="000A2B49">
        <w:rPr>
          <w:rStyle w:val="ad"/>
          <w:lang w:val="uk-UA"/>
        </w:rPr>
        <w:t>https://www.youtube.com/channel/UCzFWNOQBRA1SysklOhQrPHA</w:t>
      </w:r>
      <w:r>
        <w:rPr>
          <w:rStyle w:val="ad"/>
          <w:lang w:val="uk-UA"/>
        </w:rPr>
        <w:fldChar w:fldCharType="end"/>
      </w:r>
      <w:r w:rsidR="00A17577" w:rsidRPr="000A2B49">
        <w:rPr>
          <w:lang w:val="uk-UA"/>
        </w:rPr>
        <w:t>;</w:t>
      </w:r>
    </w:p>
    <w:p w:rsidR="00A17577" w:rsidRPr="000A2B49" w:rsidRDefault="00A17577" w:rsidP="000A2B4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lang w:val="uk-UA"/>
        </w:rPr>
      </w:pPr>
      <w:r w:rsidRPr="000A2B49">
        <w:rPr>
          <w:lang w:val="uk-UA"/>
        </w:rPr>
        <w:t>Как развивался искусственн</w:t>
      </w:r>
      <w:proofErr w:type="spellStart"/>
      <w:r w:rsidRPr="00A17577">
        <w:t>ый</w:t>
      </w:r>
      <w:proofErr w:type="spellEnd"/>
      <w:r w:rsidRPr="00A17577">
        <w:t xml:space="preserve"> интеллект</w:t>
      </w:r>
      <w:r w:rsidRPr="000A2B49">
        <w:rPr>
          <w:lang w:val="uk-UA"/>
        </w:rPr>
        <w:t xml:space="preserve">: </w:t>
      </w:r>
      <w:hyperlink r:id="rId10" w:history="1">
        <w:r w:rsidRPr="000A2B49">
          <w:rPr>
            <w:rStyle w:val="ad"/>
            <w:lang w:val="uk-UA"/>
          </w:rPr>
          <w:t>https://www.youtube.com/channel/UCzFWNOQBRA1SysklOhQrPHA</w:t>
        </w:r>
      </w:hyperlink>
      <w:r w:rsidRPr="000A2B49">
        <w:rPr>
          <w:lang w:val="uk-UA"/>
        </w:rPr>
        <w:t>;</w:t>
      </w:r>
    </w:p>
    <w:p w:rsidR="00A17577" w:rsidRPr="000A2B49" w:rsidRDefault="00A17577" w:rsidP="000A2B4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lang w:val="uk-UA"/>
        </w:rPr>
      </w:pPr>
      <w:r w:rsidRPr="000A2B49">
        <w:rPr>
          <w:lang w:val="uk-UA"/>
        </w:rPr>
        <w:t xml:space="preserve">Последствия модуляционых неустойчивостей </w:t>
      </w:r>
      <w:hyperlink r:id="rId11" w:history="1">
        <w:r w:rsidRPr="000A2B49">
          <w:rPr>
            <w:rStyle w:val="ad"/>
            <w:lang w:val="uk-UA"/>
          </w:rPr>
          <w:t>https://www.youtube.com/watch?v=nESqRJNQtdo</w:t>
        </w:r>
      </w:hyperlink>
      <w:r w:rsidRPr="000A2B49">
        <w:rPr>
          <w:lang w:val="uk-UA"/>
        </w:rPr>
        <w:t xml:space="preserve"> (Куклін В.М.)</w:t>
      </w:r>
    </w:p>
    <w:p w:rsidR="00A17577" w:rsidRPr="000A2B49" w:rsidRDefault="005610A7" w:rsidP="000A2B4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lang w:val="uk-UA"/>
        </w:rPr>
      </w:pPr>
      <w:hyperlink r:id="rId12" w:tooltip="ОДНОМЕРНЫЕ МОДЕЛИ МОДУЛЯЦИОННОЙ НЕУСТОЙЧИВОСТИ ИНТЕНСИВНЫХ ЛЕНГМЮРОВСКИХ КОЛЕБАНИЙ В ПЛАЗМЕ  - Продолжительность: 58 минут" w:history="1">
        <w:r w:rsidR="00A17577" w:rsidRPr="000A2B49">
          <w:rPr>
            <w:rStyle w:val="ad"/>
            <w:color w:val="auto"/>
          </w:rPr>
          <w:t>Одномерные модели модуляционной неустойчивости интенсивных ленгмюровских колебаний в плазме</w:t>
        </w:r>
      </w:hyperlink>
      <w:r w:rsidR="00A17577" w:rsidRPr="000A2B49">
        <w:rPr>
          <w:lang w:val="uk-UA"/>
        </w:rPr>
        <w:t>.</w:t>
      </w:r>
      <w:r w:rsidR="00A17577" w:rsidRPr="00A17577">
        <w:rPr>
          <w:rStyle w:val="accessible-description1"/>
          <w:specVanish w:val="0"/>
        </w:rPr>
        <w:t>- Продолжительность: 58 минут</w:t>
      </w:r>
      <w:r w:rsidR="00A17577" w:rsidRPr="000A2B49">
        <w:rPr>
          <w:rStyle w:val="accessible-description1"/>
          <w:lang w:val="uk-UA"/>
          <w:specVanish w:val="0"/>
        </w:rPr>
        <w:t xml:space="preserve">  : </w:t>
      </w:r>
      <w:hyperlink r:id="rId13" w:history="1">
        <w:r w:rsidR="00A17577" w:rsidRPr="00A17577">
          <w:rPr>
            <w:rStyle w:val="ad"/>
          </w:rPr>
          <w:t>https://www.youtube.com/watch?v=x2Sbn7pZx-4</w:t>
        </w:r>
      </w:hyperlink>
      <w:r w:rsidR="00A17577" w:rsidRPr="000A2B49">
        <w:rPr>
          <w:lang w:val="uk-UA"/>
        </w:rPr>
        <w:t>;</w:t>
      </w:r>
    </w:p>
    <w:p w:rsidR="00A17577" w:rsidRPr="000A2B49" w:rsidRDefault="00A17577" w:rsidP="000A2B49">
      <w:pPr>
        <w:pStyle w:val="af"/>
        <w:widowControl w:val="0"/>
        <w:autoSpaceDE w:val="0"/>
        <w:autoSpaceDN w:val="0"/>
        <w:adjustRightInd w:val="0"/>
        <w:ind w:left="426"/>
        <w:rPr>
          <w:lang w:val="uk-UA"/>
        </w:rPr>
      </w:pPr>
      <w:r w:rsidRPr="000A2B49">
        <w:rPr>
          <w:lang w:val="uk-UA"/>
        </w:rPr>
        <w:t>А також 2</w:t>
      </w:r>
      <w:r w:rsidR="00DE200D" w:rsidRPr="000A2B49">
        <w:rPr>
          <w:lang w:val="uk-UA"/>
        </w:rPr>
        <w:t xml:space="preserve"> загально-наукові</w:t>
      </w:r>
      <w:r w:rsidRPr="000A2B49">
        <w:rPr>
          <w:lang w:val="uk-UA"/>
        </w:rPr>
        <w:t xml:space="preserve"> лекції для семінарів </w:t>
      </w:r>
    </w:p>
    <w:p w:rsidR="00A17577" w:rsidRPr="00A17577" w:rsidRDefault="00A17577" w:rsidP="000A2B4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</w:pPr>
      <w:r w:rsidRPr="000A2B49">
        <w:rPr>
          <w:lang w:val="uk-UA"/>
        </w:rPr>
        <w:t xml:space="preserve">Бібліотеки та штучний інтелект в </w:t>
      </w:r>
      <w:r w:rsidRPr="000A2B49">
        <w:rPr>
          <w:lang w:val="en-US"/>
        </w:rPr>
        <w:t>XXI</w:t>
      </w:r>
      <w:r w:rsidRPr="000A2B49">
        <w:rPr>
          <w:lang w:val="uk-UA"/>
        </w:rPr>
        <w:t xml:space="preserve"> столітті. </w:t>
      </w:r>
      <w:r w:rsidRPr="000A2B49">
        <w:rPr>
          <w:rFonts w:eastAsia="TimesNewRomanPSMT"/>
          <w:lang w:eastAsia="en-US"/>
        </w:rPr>
        <w:t>/</w:t>
      </w:r>
      <w:r w:rsidRPr="000A2B49">
        <w:rPr>
          <w:bCs/>
          <w:lang w:eastAsia="en-US"/>
        </w:rPr>
        <w:t xml:space="preserve"> </w:t>
      </w:r>
      <w:r w:rsidRPr="000A2B49">
        <w:rPr>
          <w:lang w:val="uk-UA"/>
        </w:rPr>
        <w:t xml:space="preserve">Доповідь на </w:t>
      </w:r>
      <w:r w:rsidRPr="000A2B49">
        <w:rPr>
          <w:color w:val="202124"/>
        </w:rPr>
        <w:t xml:space="preserve">IV </w:t>
      </w:r>
      <w:r w:rsidRPr="000A2B49">
        <w:rPr>
          <w:color w:val="202124"/>
          <w:lang w:val="uk-UA"/>
        </w:rPr>
        <w:t>Міжнародному форумі молодих бібліотекарів УБА. Харків.- 11-12 квітня 2019 р. (Куклін В.М.)</w:t>
      </w:r>
    </w:p>
    <w:p w:rsidR="00DE200D" w:rsidRPr="009853BD" w:rsidRDefault="00A17577" w:rsidP="000A2B4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</w:pPr>
      <w:r w:rsidRPr="00A17577">
        <w:t xml:space="preserve">Николай Антонович Хижняк и общество Знание. </w:t>
      </w:r>
      <w:r w:rsidRPr="000A2B49">
        <w:rPr>
          <w:rFonts w:eastAsia="TimesNewRomanPSMT"/>
          <w:lang w:eastAsia="en-US"/>
        </w:rPr>
        <w:t>/</w:t>
      </w:r>
      <w:r w:rsidRPr="000A2B49">
        <w:rPr>
          <w:bCs/>
          <w:lang w:eastAsia="en-US"/>
        </w:rPr>
        <w:t xml:space="preserve"> </w:t>
      </w:r>
      <w:r w:rsidRPr="00A17577">
        <w:t xml:space="preserve">Доклад на семинаре института плазменной электроники и новых методов ускорения ННЦ ХФТИ. май 2019 г. </w:t>
      </w:r>
    </w:p>
    <w:p w:rsidR="00B60849" w:rsidRPr="00A17577" w:rsidRDefault="009853BD" w:rsidP="00904194">
      <w:pPr>
        <w:ind w:firstLine="709"/>
        <w:jc w:val="both"/>
        <w:rPr>
          <w:bCs/>
        </w:rPr>
      </w:pPr>
      <w:r>
        <w:rPr>
          <w:b/>
          <w:spacing w:val="11"/>
          <w:lang w:val="uk-UA"/>
        </w:rPr>
        <w:t>3.</w:t>
      </w:r>
      <w:r w:rsidR="00904194" w:rsidRPr="00A17577">
        <w:rPr>
          <w:b/>
          <w:spacing w:val="11"/>
          <w:lang w:val="uk-UA"/>
        </w:rPr>
        <w:t>Наукова робота.</w:t>
      </w:r>
      <w:r w:rsidR="00904194" w:rsidRPr="00A17577">
        <w:rPr>
          <w:spacing w:val="11"/>
          <w:lang w:val="uk-UA"/>
        </w:rPr>
        <w:t xml:space="preserve"> </w:t>
      </w:r>
      <w:proofErr w:type="gramStart"/>
      <w:r w:rsidR="00B60849" w:rsidRPr="00A17577">
        <w:rPr>
          <w:bCs/>
          <w:lang w:val="en-US"/>
        </w:rPr>
        <w:t>ORCID</w:t>
      </w:r>
      <w:r w:rsidR="00B60849" w:rsidRPr="000F3E0F">
        <w:rPr>
          <w:bCs/>
        </w:rPr>
        <w:t xml:space="preserve">  </w:t>
      </w:r>
      <w:proofErr w:type="spellStart"/>
      <w:r w:rsidR="00B60849" w:rsidRPr="000F3E0F">
        <w:rPr>
          <w:bCs/>
        </w:rPr>
        <w:t>Кукл</w:t>
      </w:r>
      <w:proofErr w:type="spellEnd"/>
      <w:r w:rsidR="00B60849" w:rsidRPr="00A17577">
        <w:rPr>
          <w:bCs/>
          <w:lang w:val="uk-UA"/>
        </w:rPr>
        <w:t>і</w:t>
      </w:r>
      <w:r w:rsidR="00B60849" w:rsidRPr="000F3E0F">
        <w:rPr>
          <w:bCs/>
        </w:rPr>
        <w:t>на</w:t>
      </w:r>
      <w:proofErr w:type="gramEnd"/>
      <w:r w:rsidR="00B60849" w:rsidRPr="000F3E0F">
        <w:rPr>
          <w:bCs/>
        </w:rPr>
        <w:t xml:space="preserve"> </w:t>
      </w:r>
      <w:r w:rsidR="00B60849" w:rsidRPr="00A17577">
        <w:rPr>
          <w:bCs/>
        </w:rPr>
        <w:t>В.М. (</w:t>
      </w:r>
      <w:r w:rsidR="00B60849" w:rsidRPr="000F3E0F">
        <w:rPr>
          <w:bCs/>
        </w:rPr>
        <w:t xml:space="preserve"> </w:t>
      </w:r>
      <w:hyperlink r:id="rId14" w:tgtFrame="_blank" w:history="1">
        <w:r w:rsidR="00B60849" w:rsidRPr="00A17577">
          <w:rPr>
            <w:bCs/>
          </w:rPr>
          <w:t>http://orcid.org/0000-0002-0310-1582</w:t>
        </w:r>
      </w:hyperlink>
      <w:r w:rsidR="00B60849" w:rsidRPr="000F3E0F">
        <w:rPr>
          <w:bCs/>
        </w:rPr>
        <w:t xml:space="preserve"> </w:t>
      </w:r>
      <w:r w:rsidR="00B60849" w:rsidRPr="00A17577">
        <w:rPr>
          <w:bCs/>
        </w:rPr>
        <w:t>)</w:t>
      </w:r>
      <w:r w:rsidR="00B60849" w:rsidRPr="00A17577">
        <w:rPr>
          <w:bCs/>
          <w:lang w:val="uk-UA"/>
        </w:rPr>
        <w:t>.</w:t>
      </w:r>
      <w:r w:rsidR="00B60849" w:rsidRPr="00A17577">
        <w:rPr>
          <w:bCs/>
        </w:rPr>
        <w:t xml:space="preserve"> </w:t>
      </w:r>
    </w:p>
    <w:p w:rsidR="00904194" w:rsidRPr="00A17577" w:rsidRDefault="00904194" w:rsidP="00904194">
      <w:pPr>
        <w:ind w:firstLine="709"/>
        <w:jc w:val="both"/>
        <w:rPr>
          <w:lang w:val="uk-UA"/>
        </w:rPr>
      </w:pPr>
      <w:r w:rsidRPr="00A17577">
        <w:rPr>
          <w:lang w:val="uk-UA"/>
        </w:rPr>
        <w:t>За звітний період видано 3 монографії, 3 науково- популярних видання, рішенням Ученої ради ХНУ імені В. Н. Каразіна прийнято до друку одна монографія. Монографії відповідають напрямку «Комп’ютерне моделювання процесів».</w:t>
      </w:r>
    </w:p>
    <w:p w:rsidR="00904194" w:rsidRPr="00904194" w:rsidRDefault="00904194" w:rsidP="000A2B49">
      <w:pPr>
        <w:pStyle w:val="af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904194">
        <w:t xml:space="preserve">Проблемы теоретической физики. Научные труды / В. А. </w:t>
      </w:r>
      <w:proofErr w:type="spellStart"/>
      <w:r w:rsidRPr="00904194">
        <w:t>Буц</w:t>
      </w:r>
      <w:proofErr w:type="spellEnd"/>
      <w:r w:rsidRPr="00904194">
        <w:t xml:space="preserve">, А. Г. </w:t>
      </w:r>
      <w:proofErr w:type="spellStart"/>
      <w:r w:rsidRPr="00904194">
        <w:t>Загородний</w:t>
      </w:r>
      <w:proofErr w:type="spellEnd"/>
      <w:r w:rsidRPr="00904194">
        <w:t>, В. Е. Захаров, В. И. Карась, В. М. Куклин, А. В. Тур, С. П. Фомин, Н. Ф. Шульга, В. В. Яновский</w:t>
      </w:r>
      <w:proofErr w:type="gramStart"/>
      <w:r w:rsidRPr="00904194">
        <w:t xml:space="preserve"> ;</w:t>
      </w:r>
      <w:proofErr w:type="gramEnd"/>
      <w:r w:rsidRPr="00904194">
        <w:t xml:space="preserve"> ред. </w:t>
      </w:r>
      <w:proofErr w:type="spellStart"/>
      <w:r w:rsidRPr="00904194">
        <w:t>вып</w:t>
      </w:r>
      <w:proofErr w:type="spellEnd"/>
      <w:r>
        <w:t>. В. М. Куклин. – Х.</w:t>
      </w:r>
      <w:r w:rsidRPr="00904194">
        <w:t xml:space="preserve">: ХНУ имени В. Н. </w:t>
      </w:r>
      <w:proofErr w:type="spellStart"/>
      <w:r w:rsidRPr="00904194">
        <w:t>Каразина</w:t>
      </w:r>
      <w:proofErr w:type="spellEnd"/>
      <w:r w:rsidRPr="00904194">
        <w:t xml:space="preserve">, 2014. – </w:t>
      </w:r>
      <w:proofErr w:type="spellStart"/>
      <w:proofErr w:type="gramStart"/>
      <w:r w:rsidRPr="00904194">
        <w:t>Вып</w:t>
      </w:r>
      <w:proofErr w:type="spellEnd"/>
      <w:r w:rsidRPr="00904194">
        <w:t>. 1. – 532 с.  С. 13–82 (Сер.</w:t>
      </w:r>
      <w:proofErr w:type="gramEnd"/>
      <w:r w:rsidRPr="00904194">
        <w:t xml:space="preserve"> «Проблемы  теоретической и математической физики» ; под общ</w:t>
      </w:r>
      <w:proofErr w:type="gramStart"/>
      <w:r w:rsidRPr="00904194">
        <w:t>.</w:t>
      </w:r>
      <w:proofErr w:type="gramEnd"/>
      <w:r w:rsidRPr="00904194">
        <w:t xml:space="preserve"> </w:t>
      </w:r>
      <w:proofErr w:type="gramStart"/>
      <w:r w:rsidRPr="00904194">
        <w:t>р</w:t>
      </w:r>
      <w:proofErr w:type="gramEnd"/>
      <w:r w:rsidRPr="00904194">
        <w:t xml:space="preserve">ед. А. Г. </w:t>
      </w:r>
      <w:proofErr w:type="spellStart"/>
      <w:r w:rsidRPr="00904194">
        <w:t>Загороднего</w:t>
      </w:r>
      <w:proofErr w:type="spellEnd"/>
      <w:r w:rsidRPr="00904194">
        <w:t xml:space="preserve">, Н. Ф. Шульги). </w:t>
      </w:r>
    </w:p>
    <w:p w:rsidR="00904194" w:rsidRPr="00904194" w:rsidRDefault="00904194" w:rsidP="000A2B49">
      <w:pPr>
        <w:pStyle w:val="af"/>
        <w:numPr>
          <w:ilvl w:val="0"/>
          <w:numId w:val="15"/>
        </w:numPr>
        <w:tabs>
          <w:tab w:val="left" w:pos="426"/>
        </w:tabs>
        <w:ind w:left="0" w:firstLine="0"/>
      </w:pPr>
      <w:r w:rsidRPr="00904194">
        <w:t xml:space="preserve">Проблемы теоретической физики. Научные труды. Выпуск 2 / В. А. </w:t>
      </w:r>
      <w:proofErr w:type="spellStart"/>
      <w:r w:rsidRPr="00904194">
        <w:t>Буц</w:t>
      </w:r>
      <w:proofErr w:type="spellEnd"/>
      <w:r w:rsidRPr="00904194">
        <w:t xml:space="preserve">, А. Г. </w:t>
      </w:r>
      <w:proofErr w:type="spellStart"/>
      <w:r w:rsidRPr="00904194">
        <w:t>Загородний</w:t>
      </w:r>
      <w:proofErr w:type="spellEnd"/>
      <w:r w:rsidRPr="00904194">
        <w:t xml:space="preserve">, А. В. </w:t>
      </w:r>
      <w:proofErr w:type="spellStart"/>
      <w:r w:rsidRPr="00904194">
        <w:t>Киричок</w:t>
      </w:r>
      <w:proofErr w:type="spellEnd"/>
      <w:r w:rsidRPr="00904194">
        <w:t>, В. М. Конторович, В. М. Куклин,</w:t>
      </w:r>
      <w:r w:rsidRPr="000A2B49">
        <w:rPr>
          <w:lang w:val="uk-UA"/>
        </w:rPr>
        <w:t xml:space="preserve"> </w:t>
      </w:r>
      <w:r w:rsidRPr="00904194">
        <w:t>А. А. Рухадзе, В. П. Силин, А. В. Тур, В. В. Яновский</w:t>
      </w:r>
      <w:proofErr w:type="gramStart"/>
      <w:r w:rsidRPr="00904194">
        <w:t xml:space="preserve"> ;</w:t>
      </w:r>
      <w:proofErr w:type="gramEnd"/>
      <w:r w:rsidRPr="00904194">
        <w:t xml:space="preserve"> под общей редакцией</w:t>
      </w:r>
      <w:r w:rsidRPr="000A2B49">
        <w:rPr>
          <w:lang w:val="uk-UA"/>
        </w:rPr>
        <w:t xml:space="preserve"> </w:t>
      </w:r>
      <w:r w:rsidRPr="00904194">
        <w:t xml:space="preserve">А. Г. </w:t>
      </w:r>
      <w:proofErr w:type="spellStart"/>
      <w:r w:rsidRPr="00904194">
        <w:t>Загороднего</w:t>
      </w:r>
      <w:proofErr w:type="spellEnd"/>
      <w:r w:rsidRPr="00904194">
        <w:t xml:space="preserve">, Н. Ф. Шульги, ред. </w:t>
      </w:r>
      <w:proofErr w:type="spellStart"/>
      <w:r w:rsidRPr="00904194">
        <w:t>вып</w:t>
      </w:r>
      <w:proofErr w:type="spellEnd"/>
      <w:r w:rsidRPr="00904194">
        <w:t>. В. М. Куклин. – Х.</w:t>
      </w:r>
      <w:proofErr w:type="gramStart"/>
      <w:r w:rsidRPr="00904194">
        <w:t xml:space="preserve"> :</w:t>
      </w:r>
      <w:proofErr w:type="gramEnd"/>
      <w:r w:rsidRPr="00904194">
        <w:t xml:space="preserve"> ХНУ имени</w:t>
      </w:r>
      <w:r w:rsidRPr="000A2B49">
        <w:rPr>
          <w:lang w:val="uk-UA"/>
        </w:rPr>
        <w:t xml:space="preserve"> </w:t>
      </w:r>
      <w:r w:rsidRPr="00904194">
        <w:t xml:space="preserve">В. Н. </w:t>
      </w:r>
      <w:proofErr w:type="spellStart"/>
      <w:r w:rsidRPr="00904194">
        <w:t>Каразина</w:t>
      </w:r>
      <w:proofErr w:type="spellEnd"/>
      <w:r w:rsidRPr="00904194">
        <w:t xml:space="preserve">, 2017. – </w:t>
      </w:r>
      <w:proofErr w:type="spellStart"/>
      <w:r w:rsidRPr="00904194">
        <w:t>Вып</w:t>
      </w:r>
      <w:proofErr w:type="spellEnd"/>
      <w:r w:rsidRPr="00904194">
        <w:t xml:space="preserve">. 2. – 376 </w:t>
      </w:r>
      <w:r w:rsidRPr="000A2B49">
        <w:rPr>
          <w:lang w:val="en-US"/>
        </w:rPr>
        <w:t>c</w:t>
      </w:r>
      <w:r w:rsidRPr="00904194">
        <w:t xml:space="preserve">. с 27-80. </w:t>
      </w:r>
      <w:proofErr w:type="gramStart"/>
      <w:r w:rsidRPr="00904194">
        <w:t>(Сер.</w:t>
      </w:r>
      <w:proofErr w:type="gramEnd"/>
      <w:r w:rsidRPr="00904194">
        <w:t xml:space="preserve"> «Проблемы теоретической и математической физики»; под общ</w:t>
      </w:r>
      <w:proofErr w:type="gramStart"/>
      <w:r w:rsidRPr="00904194">
        <w:t>.</w:t>
      </w:r>
      <w:proofErr w:type="gramEnd"/>
      <w:r w:rsidRPr="00904194">
        <w:t xml:space="preserve"> </w:t>
      </w:r>
      <w:proofErr w:type="gramStart"/>
      <w:r w:rsidRPr="00904194">
        <w:t>р</w:t>
      </w:r>
      <w:proofErr w:type="gramEnd"/>
      <w:r w:rsidRPr="00904194">
        <w:t xml:space="preserve">ед. А. Г. </w:t>
      </w:r>
      <w:proofErr w:type="spellStart"/>
      <w:r w:rsidRPr="00904194">
        <w:t>Загороднего</w:t>
      </w:r>
      <w:proofErr w:type="spellEnd"/>
      <w:r w:rsidRPr="00904194">
        <w:t xml:space="preserve">, Н. Ф. Шульги). </w:t>
      </w:r>
    </w:p>
    <w:p w:rsidR="00904194" w:rsidRPr="000A2B49" w:rsidRDefault="00904194" w:rsidP="000A2B49">
      <w:pPr>
        <w:pStyle w:val="af"/>
        <w:numPr>
          <w:ilvl w:val="0"/>
          <w:numId w:val="15"/>
        </w:numPr>
        <w:tabs>
          <w:tab w:val="left" w:pos="426"/>
        </w:tabs>
        <w:ind w:left="0" w:firstLine="0"/>
        <w:rPr>
          <w:lang w:val="uk-UA"/>
        </w:rPr>
      </w:pPr>
      <w:r w:rsidRPr="00904194">
        <w:t>Куклин В. М. Избранные главы (теоретическая физика) / В. М. Куклин  – Х.</w:t>
      </w:r>
      <w:proofErr w:type="gramStart"/>
      <w:r w:rsidRPr="00904194">
        <w:t xml:space="preserve"> :</w:t>
      </w:r>
      <w:proofErr w:type="gramEnd"/>
      <w:r w:rsidRPr="00904194">
        <w:t xml:space="preserve"> ХНУ имени В. Н. </w:t>
      </w:r>
      <w:proofErr w:type="spellStart"/>
      <w:r w:rsidRPr="00904194">
        <w:t>Каразина</w:t>
      </w:r>
      <w:proofErr w:type="spellEnd"/>
      <w:r w:rsidRPr="00904194">
        <w:t xml:space="preserve">, 2018. -212c. второе издание – 224 с. </w:t>
      </w:r>
    </w:p>
    <w:p w:rsidR="00904194" w:rsidRPr="00904194" w:rsidRDefault="00904194" w:rsidP="000A2B49">
      <w:pPr>
        <w:pStyle w:val="af"/>
        <w:numPr>
          <w:ilvl w:val="0"/>
          <w:numId w:val="15"/>
        </w:numPr>
        <w:tabs>
          <w:tab w:val="left" w:pos="426"/>
        </w:tabs>
        <w:ind w:left="0" w:firstLine="0"/>
      </w:pPr>
      <w:r w:rsidRPr="00904194">
        <w:t>Куклин В.М. Разбуженный мир: эссе – Х.</w:t>
      </w:r>
      <w:proofErr w:type="gramStart"/>
      <w:r w:rsidRPr="00904194">
        <w:t xml:space="preserve"> :</w:t>
      </w:r>
      <w:proofErr w:type="gramEnd"/>
      <w:r w:rsidRPr="00904194">
        <w:t xml:space="preserve"> ХНУ имени В. Н. </w:t>
      </w:r>
      <w:proofErr w:type="spellStart"/>
      <w:r w:rsidRPr="00904194">
        <w:t>Каразина</w:t>
      </w:r>
      <w:proofErr w:type="spellEnd"/>
      <w:r w:rsidRPr="00904194">
        <w:t>, 2013. – 212 с. </w:t>
      </w:r>
    </w:p>
    <w:p w:rsidR="00904194" w:rsidRPr="00904194" w:rsidRDefault="00904194" w:rsidP="00E209A0">
      <w:pPr>
        <w:pStyle w:val="af"/>
        <w:numPr>
          <w:ilvl w:val="0"/>
          <w:numId w:val="15"/>
        </w:numPr>
        <w:tabs>
          <w:tab w:val="left" w:pos="426"/>
        </w:tabs>
        <w:ind w:left="0" w:right="-426" w:firstLine="0"/>
      </w:pPr>
      <w:r w:rsidRPr="00904194">
        <w:t>Куклин. В.М. Камни преткновения: эссе – Х.</w:t>
      </w:r>
      <w:proofErr w:type="gramStart"/>
      <w:r w:rsidRPr="00904194">
        <w:t xml:space="preserve"> :</w:t>
      </w:r>
      <w:proofErr w:type="gramEnd"/>
      <w:r w:rsidRPr="00904194">
        <w:t xml:space="preserve"> ХНУ имени В. Н. </w:t>
      </w:r>
      <w:proofErr w:type="spellStart"/>
      <w:r w:rsidRPr="00904194">
        <w:t>Каразина</w:t>
      </w:r>
      <w:proofErr w:type="spellEnd"/>
      <w:r w:rsidRPr="00904194">
        <w:t xml:space="preserve">, 2017. – 184 </w:t>
      </w:r>
      <w:bookmarkStart w:id="0" w:name="_GoBack"/>
      <w:bookmarkEnd w:id="0"/>
      <w:r w:rsidRPr="00904194">
        <w:t>с. </w:t>
      </w:r>
    </w:p>
    <w:p w:rsidR="00904194" w:rsidRPr="000A2B49" w:rsidRDefault="00904194" w:rsidP="000A2B49">
      <w:pPr>
        <w:pStyle w:val="af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0A2B49">
        <w:rPr>
          <w:shd w:val="clear" w:color="auto" w:fill="FFFFFF"/>
          <w:lang w:val="uk-UA"/>
        </w:rPr>
        <w:t>Куклін В.М. Камені спотикання: есе / В.М.Куклін – Харків: ХНУ імені В. Н. Каразіна, 2018. - 172с.</w:t>
      </w:r>
    </w:p>
    <w:p w:rsidR="00904194" w:rsidRPr="00A17577" w:rsidRDefault="00904194" w:rsidP="00904194">
      <w:pPr>
        <w:ind w:firstLine="709"/>
        <w:rPr>
          <w:lang w:val="uk-UA"/>
        </w:rPr>
      </w:pPr>
      <w:r w:rsidRPr="00A17577">
        <w:rPr>
          <w:lang w:val="uk-UA"/>
        </w:rPr>
        <w:lastRenderedPageBreak/>
        <w:t>Прийнято до друку</w:t>
      </w:r>
    </w:p>
    <w:p w:rsidR="00904194" w:rsidRPr="000A2B49" w:rsidRDefault="00904194" w:rsidP="000A2B49">
      <w:pPr>
        <w:pStyle w:val="af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uk-UA"/>
        </w:rPr>
      </w:pPr>
      <w:r w:rsidRPr="000A2B49">
        <w:rPr>
          <w:shd w:val="clear" w:color="auto" w:fill="FFFFFF"/>
          <w:lang w:val="uk-UA"/>
        </w:rPr>
        <w:t xml:space="preserve">Проблемы теоретической физики. Научные труды. Выпуск 3 / Ю. Л. Болотин, В. Е. Захаров, В. И. Карась, В. М. Куклин, Э. А. Пашицкий, В. И. Пентегов, В. И. Соколенко, А. В. Тур, А. А. Туркин, В. В. Яновский.; под общей редакцией А. Г. Загороднего, Н. Ф. Шуль-ги, ред. вып. В. В. Яновский. – Х. : ХНУ имени В. Н. Каразина, 2019. – Вып. 3. – с. (Сер. «Проблемы теоретической и математической физики»). </w:t>
      </w:r>
    </w:p>
    <w:p w:rsidR="003D6751" w:rsidRPr="00B60849" w:rsidRDefault="00904194" w:rsidP="00350FFB">
      <w:pPr>
        <w:jc w:val="both"/>
        <w:rPr>
          <w:spacing w:val="11"/>
          <w:lang w:val="uk-UA"/>
        </w:rPr>
      </w:pPr>
      <w:r>
        <w:rPr>
          <w:spacing w:val="11"/>
          <w:lang w:val="uk-UA"/>
        </w:rPr>
        <w:t xml:space="preserve">         </w:t>
      </w:r>
      <w:r w:rsidR="00B60849" w:rsidRPr="00B60849">
        <w:rPr>
          <w:spacing w:val="11"/>
          <w:lang w:val="uk-UA"/>
        </w:rPr>
        <w:t>Опубл</w:t>
      </w:r>
      <w:r w:rsidR="00A17577">
        <w:rPr>
          <w:spacing w:val="11"/>
          <w:lang w:val="uk-UA"/>
        </w:rPr>
        <w:t>іковано за звітний період біля 3</w:t>
      </w:r>
      <w:r w:rsidR="00B60849" w:rsidRPr="00B60849">
        <w:rPr>
          <w:spacing w:val="11"/>
          <w:lang w:val="uk-UA"/>
        </w:rPr>
        <w:t xml:space="preserve">0 робіт. </w:t>
      </w:r>
      <w:r w:rsidR="00D51B64" w:rsidRPr="00B60849">
        <w:rPr>
          <w:spacing w:val="11"/>
          <w:lang w:val="uk-UA"/>
        </w:rPr>
        <w:t xml:space="preserve">Наукові роботи, що включено до бази </w:t>
      </w:r>
      <w:r w:rsidR="00D51B64" w:rsidRPr="00B60849">
        <w:rPr>
          <w:spacing w:val="11"/>
          <w:lang w:val="en-US"/>
        </w:rPr>
        <w:t>SCOPUS</w:t>
      </w:r>
      <w:r w:rsidR="00B60849" w:rsidRPr="00B60849">
        <w:rPr>
          <w:spacing w:val="11"/>
          <w:lang w:val="uk-UA"/>
        </w:rPr>
        <w:t xml:space="preserve"> наведено в таблиці. </w:t>
      </w:r>
      <w:r w:rsidRPr="00B60849">
        <w:rPr>
          <w:spacing w:val="11"/>
          <w:lang w:val="uk-UA"/>
        </w:rPr>
        <w:t xml:space="preserve">  </w:t>
      </w:r>
    </w:p>
    <w:p w:rsidR="00D51B64" w:rsidRPr="00B60849" w:rsidRDefault="00D51B64" w:rsidP="00D51B6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567"/>
        <w:gridCol w:w="3685"/>
        <w:gridCol w:w="992"/>
        <w:gridCol w:w="1560"/>
      </w:tblGrid>
      <w:tr w:rsidR="00D51B64" w:rsidRPr="00B12322" w:rsidTr="001B444E">
        <w:tc>
          <w:tcPr>
            <w:tcW w:w="392" w:type="dxa"/>
          </w:tcPr>
          <w:p w:rsidR="00D51B64" w:rsidRPr="00B12322" w:rsidRDefault="00D51B64" w:rsidP="00E95115">
            <w:pPr>
              <w:jc w:val="center"/>
              <w:rPr>
                <w:sz w:val="18"/>
                <w:szCs w:val="18"/>
                <w:lang w:val="uk-UA"/>
              </w:rPr>
            </w:pPr>
            <w:r w:rsidRPr="00B12322">
              <w:rPr>
                <w:sz w:val="18"/>
                <w:szCs w:val="18"/>
                <w:lang w:val="uk-UA"/>
              </w:rPr>
              <w:t>№</w:t>
            </w:r>
          </w:p>
          <w:p w:rsidR="00D51B64" w:rsidRPr="00B12322" w:rsidRDefault="00D51B64" w:rsidP="00E9511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12322">
              <w:rPr>
                <w:sz w:val="18"/>
                <w:szCs w:val="18"/>
                <w:lang w:val="uk-UA"/>
              </w:rPr>
              <w:t>п</w:t>
            </w:r>
            <w:r w:rsidRPr="00B12322">
              <w:rPr>
                <w:sz w:val="18"/>
                <w:szCs w:val="18"/>
                <w:lang w:val="en-US"/>
              </w:rPr>
              <w:t>/</w:t>
            </w:r>
            <w:r w:rsidRPr="00B1232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2410" w:type="dxa"/>
          </w:tcPr>
          <w:p w:rsidR="00D51B64" w:rsidRPr="00B12322" w:rsidRDefault="00D51B64" w:rsidP="00E95115">
            <w:pPr>
              <w:jc w:val="center"/>
              <w:rPr>
                <w:sz w:val="18"/>
                <w:szCs w:val="18"/>
                <w:lang w:val="uk-UA"/>
              </w:rPr>
            </w:pPr>
            <w:r w:rsidRPr="00B12322">
              <w:rPr>
                <w:sz w:val="18"/>
                <w:szCs w:val="18"/>
                <w:lang w:val="uk-UA"/>
              </w:rPr>
              <w:t>Назва роботи</w:t>
            </w:r>
          </w:p>
        </w:tc>
        <w:tc>
          <w:tcPr>
            <w:tcW w:w="567" w:type="dxa"/>
          </w:tcPr>
          <w:p w:rsidR="00D51B64" w:rsidRPr="00B12322" w:rsidRDefault="00D51B64" w:rsidP="00E95115">
            <w:pPr>
              <w:jc w:val="center"/>
              <w:rPr>
                <w:sz w:val="18"/>
                <w:szCs w:val="18"/>
                <w:lang w:val="uk-UA"/>
              </w:rPr>
            </w:pPr>
            <w:r w:rsidRPr="00B12322">
              <w:rPr>
                <w:sz w:val="18"/>
                <w:szCs w:val="18"/>
                <w:lang w:val="uk-UA"/>
              </w:rPr>
              <w:t>Хар.</w:t>
            </w:r>
          </w:p>
          <w:p w:rsidR="00D51B64" w:rsidRPr="00B12322" w:rsidRDefault="00D51B64" w:rsidP="00E9511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12322">
              <w:rPr>
                <w:sz w:val="18"/>
                <w:szCs w:val="18"/>
                <w:lang w:val="uk-UA"/>
              </w:rPr>
              <w:t>роб.</w:t>
            </w:r>
          </w:p>
        </w:tc>
        <w:tc>
          <w:tcPr>
            <w:tcW w:w="3685" w:type="dxa"/>
          </w:tcPr>
          <w:p w:rsidR="00D51B64" w:rsidRPr="00B12322" w:rsidRDefault="00D51B64" w:rsidP="00E95115">
            <w:pPr>
              <w:jc w:val="center"/>
              <w:rPr>
                <w:sz w:val="18"/>
                <w:szCs w:val="18"/>
                <w:lang w:val="uk-UA"/>
              </w:rPr>
            </w:pPr>
            <w:r w:rsidRPr="00B12322">
              <w:rPr>
                <w:sz w:val="18"/>
                <w:szCs w:val="18"/>
                <w:lang w:val="uk-UA"/>
              </w:rPr>
              <w:t>Вихідні дані</w:t>
            </w:r>
          </w:p>
        </w:tc>
        <w:tc>
          <w:tcPr>
            <w:tcW w:w="992" w:type="dxa"/>
          </w:tcPr>
          <w:p w:rsidR="00D51B64" w:rsidRPr="00B12322" w:rsidRDefault="00D51B64" w:rsidP="00E9511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12322">
              <w:rPr>
                <w:sz w:val="18"/>
                <w:szCs w:val="18"/>
                <w:lang w:val="uk-UA"/>
              </w:rPr>
              <w:t xml:space="preserve">Об’єм </w:t>
            </w:r>
            <w:r w:rsidRPr="00B123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D51B64" w:rsidRPr="00B12322" w:rsidRDefault="00D51B64" w:rsidP="00E95115">
            <w:pPr>
              <w:jc w:val="center"/>
              <w:rPr>
                <w:sz w:val="18"/>
                <w:szCs w:val="18"/>
                <w:lang w:val="uk-UA"/>
              </w:rPr>
            </w:pPr>
            <w:r w:rsidRPr="00B12322">
              <w:rPr>
                <w:sz w:val="18"/>
                <w:szCs w:val="18"/>
                <w:lang w:val="uk-UA"/>
              </w:rPr>
              <w:t>Співавтори</w:t>
            </w:r>
          </w:p>
        </w:tc>
      </w:tr>
      <w:tr w:rsidR="00D51B64" w:rsidRPr="00B12322" w:rsidTr="001B444E">
        <w:tc>
          <w:tcPr>
            <w:tcW w:w="392" w:type="dxa"/>
          </w:tcPr>
          <w:p w:rsidR="00D51B64" w:rsidRPr="00B12322" w:rsidRDefault="00D51B64" w:rsidP="00E95115">
            <w:pPr>
              <w:jc w:val="center"/>
              <w:rPr>
                <w:sz w:val="20"/>
                <w:szCs w:val="20"/>
                <w:lang w:val="uk-UA"/>
              </w:rPr>
            </w:pPr>
            <w:r w:rsidRPr="00B1232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</w:tcPr>
          <w:p w:rsidR="00D51B64" w:rsidRPr="00B12322" w:rsidRDefault="00D51B64" w:rsidP="00E95115">
            <w:pPr>
              <w:jc w:val="center"/>
              <w:rPr>
                <w:sz w:val="20"/>
                <w:szCs w:val="20"/>
                <w:lang w:val="uk-UA"/>
              </w:rPr>
            </w:pPr>
            <w:r w:rsidRPr="00B1232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D51B64" w:rsidRPr="00B12322" w:rsidRDefault="00D51B64" w:rsidP="00E95115">
            <w:pPr>
              <w:jc w:val="center"/>
              <w:rPr>
                <w:sz w:val="20"/>
                <w:szCs w:val="20"/>
                <w:lang w:val="uk-UA"/>
              </w:rPr>
            </w:pPr>
            <w:r w:rsidRPr="00B1232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685" w:type="dxa"/>
          </w:tcPr>
          <w:p w:rsidR="00D51B64" w:rsidRPr="00B12322" w:rsidRDefault="00D51B64" w:rsidP="00E95115">
            <w:pPr>
              <w:jc w:val="center"/>
              <w:rPr>
                <w:sz w:val="20"/>
                <w:szCs w:val="20"/>
                <w:lang w:val="uk-UA"/>
              </w:rPr>
            </w:pPr>
            <w:r w:rsidRPr="00B1232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D51B64" w:rsidRPr="00B12322" w:rsidRDefault="00D51B64" w:rsidP="00E95115">
            <w:pPr>
              <w:jc w:val="center"/>
              <w:rPr>
                <w:sz w:val="20"/>
                <w:szCs w:val="20"/>
                <w:lang w:val="uk-UA"/>
              </w:rPr>
            </w:pPr>
            <w:r w:rsidRPr="00B1232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</w:tcPr>
          <w:p w:rsidR="00D51B64" w:rsidRPr="00B12322" w:rsidRDefault="00D51B64" w:rsidP="00E95115">
            <w:pPr>
              <w:jc w:val="center"/>
              <w:rPr>
                <w:sz w:val="20"/>
                <w:szCs w:val="20"/>
                <w:lang w:val="uk-UA"/>
              </w:rPr>
            </w:pPr>
            <w:r w:rsidRPr="00B12322">
              <w:rPr>
                <w:sz w:val="20"/>
                <w:szCs w:val="20"/>
                <w:lang w:val="uk-UA"/>
              </w:rPr>
              <w:t>6</w:t>
            </w:r>
          </w:p>
        </w:tc>
      </w:tr>
      <w:tr w:rsidR="00D51B64" w:rsidRPr="00D33788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D33788" w:rsidRDefault="00D51B64" w:rsidP="00E95115">
            <w:pPr>
              <w:jc w:val="both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 xml:space="preserve">О спектрах захваченного в потенциальную яму осциллятора </w:t>
            </w:r>
          </w:p>
          <w:p w:rsidR="00D51B64" w:rsidRPr="00D33788" w:rsidRDefault="00D51B64" w:rsidP="00E951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D33788" w:rsidRDefault="00D51B64" w:rsidP="00E95115">
            <w:pPr>
              <w:jc w:val="both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Физические основы приборостроения. 2013. Т.2. №3, с. 56-63.</w:t>
            </w:r>
          </w:p>
          <w:p w:rsidR="00D51B64" w:rsidRPr="00D33788" w:rsidRDefault="00D51B64" w:rsidP="00E95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560" w:type="dxa"/>
          </w:tcPr>
          <w:p w:rsidR="00D51B64" w:rsidRPr="00D33788" w:rsidRDefault="00D51B64" w:rsidP="001B444E">
            <w:pPr>
              <w:jc w:val="center"/>
              <w:rPr>
                <w:sz w:val="18"/>
                <w:szCs w:val="18"/>
              </w:rPr>
            </w:pPr>
            <w:proofErr w:type="spellStart"/>
            <w:r w:rsidRPr="00D33788">
              <w:rPr>
                <w:sz w:val="18"/>
                <w:szCs w:val="18"/>
              </w:rPr>
              <w:t>Загородний</w:t>
            </w:r>
            <w:proofErr w:type="spellEnd"/>
            <w:r w:rsidRPr="00D33788">
              <w:rPr>
                <w:sz w:val="18"/>
                <w:szCs w:val="18"/>
              </w:rPr>
              <w:t>, А.Г.</w:t>
            </w:r>
          </w:p>
          <w:p w:rsidR="00D51B64" w:rsidRPr="000F3E0F" w:rsidRDefault="00D51B64" w:rsidP="001B444E">
            <w:pPr>
              <w:jc w:val="center"/>
              <w:rPr>
                <w:sz w:val="18"/>
                <w:szCs w:val="18"/>
              </w:rPr>
            </w:pPr>
            <w:proofErr w:type="spellStart"/>
            <w:r w:rsidRPr="00D33788">
              <w:rPr>
                <w:sz w:val="18"/>
                <w:szCs w:val="18"/>
              </w:rPr>
              <w:t>Киричок</w:t>
            </w:r>
            <w:proofErr w:type="spellEnd"/>
            <w:r w:rsidRPr="00D33788">
              <w:rPr>
                <w:sz w:val="18"/>
                <w:szCs w:val="18"/>
                <w:lang w:val="uk-UA"/>
              </w:rPr>
              <w:t xml:space="preserve"> А.В</w:t>
            </w:r>
            <w:r w:rsidRPr="00D33788">
              <w:rPr>
                <w:sz w:val="18"/>
                <w:szCs w:val="18"/>
              </w:rPr>
              <w:t>,</w:t>
            </w:r>
          </w:p>
        </w:tc>
      </w:tr>
      <w:tr w:rsidR="00D51B64" w:rsidRPr="00D33788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D33788" w:rsidRDefault="00D51B64" w:rsidP="00E95115">
            <w:pPr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1D модель движущегося в плазме сгустка заряженных частиц.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D33788" w:rsidRDefault="00D51B64" w:rsidP="00E95115">
            <w:pPr>
              <w:jc w:val="both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Физические основы приборостроения. 2013. Т.2. №3.- С. 80-93.</w:t>
            </w:r>
          </w:p>
          <w:p w:rsidR="00D51B64" w:rsidRPr="00D33788" w:rsidRDefault="00D51B64" w:rsidP="00E95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sz w:val="18"/>
                <w:szCs w:val="18"/>
              </w:rPr>
            </w:pPr>
            <w:proofErr w:type="spellStart"/>
            <w:r w:rsidRPr="00D33788">
              <w:rPr>
                <w:sz w:val="18"/>
                <w:szCs w:val="18"/>
              </w:rPr>
              <w:t>Киричок</w:t>
            </w:r>
            <w:proofErr w:type="spellEnd"/>
            <w:r w:rsidRPr="00D33788">
              <w:rPr>
                <w:sz w:val="18"/>
                <w:szCs w:val="18"/>
              </w:rPr>
              <w:t>, А. В. Мишин А. В.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r w:rsidRPr="000F3E0F">
              <w:rPr>
                <w:bCs/>
                <w:sz w:val="18"/>
                <w:szCs w:val="18"/>
                <w:lang w:val="en-US"/>
              </w:rPr>
              <w:t>On the emission spectrum of oscillator</w:t>
            </w:r>
            <w:r w:rsidRPr="000F3E0F">
              <w:rPr>
                <w:sz w:val="18"/>
                <w:szCs w:val="18"/>
                <w:lang w:val="en-US"/>
              </w:rPr>
              <w:t xml:space="preserve"> </w:t>
            </w:r>
            <w:r w:rsidRPr="000F3E0F">
              <w:rPr>
                <w:bCs/>
                <w:sz w:val="18"/>
                <w:szCs w:val="18"/>
                <w:lang w:val="en-US"/>
              </w:rPr>
              <w:t>trapped in a potential well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Problems of Atomic Science and Technology</w:t>
            </w:r>
            <w:r w:rsidRPr="000F3E0F">
              <w:rPr>
                <w:bCs/>
                <w:sz w:val="18"/>
                <w:szCs w:val="18"/>
                <w:lang w:val="en-US"/>
              </w:rPr>
              <w:t xml:space="preserve">, 2013, N.4 (86). – </w:t>
            </w:r>
            <w:proofErr w:type="gramStart"/>
            <w:r w:rsidRPr="000F3E0F">
              <w:rPr>
                <w:bCs/>
                <w:sz w:val="18"/>
                <w:szCs w:val="18"/>
                <w:lang w:val="en-US"/>
              </w:rPr>
              <w:t>series</w:t>
            </w:r>
            <w:proofErr w:type="gramEnd"/>
            <w:r w:rsidRPr="000F3E0F">
              <w:rPr>
                <w:bCs/>
                <w:sz w:val="18"/>
                <w:szCs w:val="18"/>
                <w:lang w:val="en-US"/>
              </w:rPr>
              <w:t xml:space="preserve"> “Plasma Electronics and New Methods of Acceleration” </w:t>
            </w:r>
            <w:r w:rsidRPr="000F3E0F">
              <w:rPr>
                <w:sz w:val="18"/>
                <w:szCs w:val="18"/>
                <w:lang w:val="en-US"/>
              </w:rPr>
              <w:t>issue 8, P.256-259.</w:t>
            </w:r>
          </w:p>
          <w:p w:rsidR="00D51B64" w:rsidRPr="00D33788" w:rsidRDefault="00D51B64" w:rsidP="00E95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Zagorodny</w:t>
            </w:r>
            <w:proofErr w:type="spellEnd"/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A.G.</w:t>
            </w:r>
          </w:p>
          <w:p w:rsidR="00D51B64" w:rsidRPr="00D33788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A.</w:t>
            </w:r>
            <w:r w:rsidRPr="00D33788">
              <w:rPr>
                <w:sz w:val="18"/>
                <w:szCs w:val="18"/>
                <w:lang w:val="en-US"/>
              </w:rPr>
              <w:t>V.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r w:rsidRPr="000F3E0F">
              <w:rPr>
                <w:bCs/>
                <w:sz w:val="18"/>
                <w:szCs w:val="18"/>
                <w:lang w:val="en-US"/>
              </w:rPr>
              <w:t>Pattern formation in unstable viscous convective medium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Problems of Atomic Science and Technology</w:t>
            </w:r>
            <w:r w:rsidRPr="000F3E0F">
              <w:rPr>
                <w:bCs/>
                <w:sz w:val="18"/>
                <w:szCs w:val="18"/>
                <w:lang w:val="en-US"/>
              </w:rPr>
              <w:t xml:space="preserve">, 2013, N.4 (86). – </w:t>
            </w:r>
            <w:proofErr w:type="gramStart"/>
            <w:r w:rsidRPr="000F3E0F">
              <w:rPr>
                <w:bCs/>
                <w:sz w:val="18"/>
                <w:szCs w:val="18"/>
                <w:lang w:val="en-US"/>
              </w:rPr>
              <w:t>series</w:t>
            </w:r>
            <w:proofErr w:type="gramEnd"/>
            <w:r w:rsidRPr="000F3E0F">
              <w:rPr>
                <w:bCs/>
                <w:sz w:val="18"/>
                <w:szCs w:val="18"/>
                <w:lang w:val="en-US"/>
              </w:rPr>
              <w:t xml:space="preserve"> “Plasma Electronics and New Methods of Acceleration” </w:t>
            </w:r>
            <w:r w:rsidRPr="000F3E0F">
              <w:rPr>
                <w:sz w:val="18"/>
                <w:szCs w:val="18"/>
                <w:lang w:val="en-US"/>
              </w:rPr>
              <w:t>issue 8, P.248-255.</w:t>
            </w:r>
          </w:p>
          <w:p w:rsidR="00D51B64" w:rsidRPr="00D33788" w:rsidRDefault="00D51B64" w:rsidP="00E95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60" w:type="dxa"/>
          </w:tcPr>
          <w:p w:rsidR="00D51B64" w:rsidRPr="00D33788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Gushchin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I.V.,</w:t>
            </w:r>
            <w:r w:rsidRPr="00D3378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3788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D33788">
              <w:rPr>
                <w:sz w:val="18"/>
                <w:szCs w:val="18"/>
                <w:lang w:val="en-US"/>
              </w:rPr>
              <w:t xml:space="preserve"> A.V</w:t>
            </w:r>
            <w:r w:rsidRPr="00D33788">
              <w:rPr>
                <w:sz w:val="18"/>
                <w:szCs w:val="18"/>
                <w:lang w:val="uk-UA"/>
              </w:rPr>
              <w:t>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r w:rsidRPr="000F3E0F">
              <w:rPr>
                <w:bCs/>
                <w:sz w:val="18"/>
                <w:szCs w:val="18"/>
                <w:lang w:val="en-US"/>
              </w:rPr>
              <w:t>On the formation of pulses of coherent radiation</w:t>
            </w:r>
            <w:r w:rsidRPr="000F3E0F">
              <w:rPr>
                <w:sz w:val="18"/>
                <w:szCs w:val="18"/>
                <w:lang w:val="en-US"/>
              </w:rPr>
              <w:t xml:space="preserve"> </w:t>
            </w:r>
            <w:r w:rsidRPr="000F3E0F">
              <w:rPr>
                <w:bCs/>
                <w:sz w:val="18"/>
                <w:szCs w:val="18"/>
                <w:lang w:val="en-US"/>
              </w:rPr>
              <w:t>in weakly inverted media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Problems of Atomic Science and Technology</w:t>
            </w:r>
            <w:r w:rsidRPr="000F3E0F">
              <w:rPr>
                <w:bCs/>
                <w:sz w:val="18"/>
                <w:szCs w:val="18"/>
                <w:lang w:val="en-US"/>
              </w:rPr>
              <w:t xml:space="preserve">, 2013, N.4 (86). – </w:t>
            </w:r>
            <w:proofErr w:type="gramStart"/>
            <w:r w:rsidRPr="000F3E0F">
              <w:rPr>
                <w:bCs/>
                <w:sz w:val="18"/>
                <w:szCs w:val="18"/>
                <w:lang w:val="en-US"/>
              </w:rPr>
              <w:t>series</w:t>
            </w:r>
            <w:proofErr w:type="gramEnd"/>
            <w:r w:rsidRPr="000F3E0F">
              <w:rPr>
                <w:bCs/>
                <w:sz w:val="18"/>
                <w:szCs w:val="18"/>
                <w:lang w:val="en-US"/>
              </w:rPr>
              <w:t xml:space="preserve"> “Plasma Electronics and New Methods of Acceleration” </w:t>
            </w:r>
            <w:r w:rsidRPr="000F3E0F">
              <w:rPr>
                <w:sz w:val="18"/>
                <w:szCs w:val="18"/>
                <w:lang w:val="en-US"/>
              </w:rPr>
              <w:t>issue 8, P.267-271.</w:t>
            </w:r>
          </w:p>
          <w:p w:rsidR="00D51B64" w:rsidRPr="00D33788" w:rsidRDefault="00D51B64" w:rsidP="00E95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en-US"/>
              </w:rPr>
            </w:pPr>
            <w:r w:rsidRPr="00D3378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Zagorodny</w:t>
            </w:r>
            <w:proofErr w:type="spellEnd"/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A.G.</w:t>
            </w:r>
          </w:p>
          <w:p w:rsidR="00D51B64" w:rsidRPr="00D33788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A.</w:t>
            </w:r>
            <w:r w:rsidRPr="00D33788">
              <w:rPr>
                <w:sz w:val="18"/>
                <w:szCs w:val="18"/>
                <w:lang w:val="en-US"/>
              </w:rPr>
              <w:t>V.</w:t>
            </w:r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Mischin</w:t>
            </w:r>
            <w:proofErr w:type="spellEnd"/>
            <w:r w:rsidRPr="00D33788">
              <w:rPr>
                <w:bCs/>
                <w:iCs/>
                <w:sz w:val="18"/>
                <w:szCs w:val="18"/>
                <w:lang w:val="en-US"/>
              </w:rPr>
              <w:t xml:space="preserve"> A.V.</w:t>
            </w:r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Pryjmak</w:t>
            </w:r>
            <w:proofErr w:type="spellEnd"/>
            <w:r w:rsidRPr="00D33788">
              <w:rPr>
                <w:bCs/>
                <w:iCs/>
                <w:sz w:val="18"/>
                <w:szCs w:val="18"/>
                <w:lang w:val="en-US"/>
              </w:rPr>
              <w:t xml:space="preserve"> A.V.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bCs/>
                <w:sz w:val="18"/>
                <w:szCs w:val="18"/>
                <w:lang w:val="en-US"/>
              </w:rPr>
            </w:pPr>
            <w:r w:rsidRPr="000F3E0F">
              <w:rPr>
                <w:bCs/>
                <w:sz w:val="18"/>
                <w:szCs w:val="18"/>
                <w:lang w:val="en-US"/>
              </w:rPr>
              <w:t xml:space="preserve">Dynamics of ions during development of parametric instability of </w:t>
            </w:r>
            <w:proofErr w:type="spellStart"/>
            <w:r w:rsidRPr="000F3E0F">
              <w:rPr>
                <w:bCs/>
                <w:sz w:val="18"/>
                <w:szCs w:val="18"/>
                <w:lang w:val="en-US"/>
              </w:rPr>
              <w:t>langmuir</w:t>
            </w:r>
            <w:proofErr w:type="spellEnd"/>
            <w:r w:rsidRPr="000F3E0F">
              <w:rPr>
                <w:bCs/>
                <w:sz w:val="18"/>
                <w:szCs w:val="18"/>
                <w:lang w:val="en-US"/>
              </w:rPr>
              <w:t xml:space="preserve"> waves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Problems of Atomic Science and Technology</w:t>
            </w:r>
            <w:r w:rsidRPr="000F3E0F">
              <w:rPr>
                <w:bCs/>
                <w:sz w:val="18"/>
                <w:szCs w:val="18"/>
                <w:lang w:val="en-US"/>
              </w:rPr>
              <w:t xml:space="preserve">, 2013, N.4 (86). – </w:t>
            </w:r>
            <w:proofErr w:type="gramStart"/>
            <w:r w:rsidRPr="000F3E0F">
              <w:rPr>
                <w:bCs/>
                <w:sz w:val="18"/>
                <w:szCs w:val="18"/>
                <w:lang w:val="en-US"/>
              </w:rPr>
              <w:t>series</w:t>
            </w:r>
            <w:proofErr w:type="gramEnd"/>
            <w:r w:rsidRPr="000F3E0F">
              <w:rPr>
                <w:bCs/>
                <w:sz w:val="18"/>
                <w:szCs w:val="18"/>
                <w:lang w:val="en-US"/>
              </w:rPr>
              <w:t xml:space="preserve"> “Plasma Electronics and New Methods of Acceleration” </w:t>
            </w:r>
            <w:r w:rsidRPr="000F3E0F">
              <w:rPr>
                <w:sz w:val="18"/>
                <w:szCs w:val="18"/>
                <w:lang w:val="en-US"/>
              </w:rPr>
              <w:t>issue 8, P.260-266.</w:t>
            </w:r>
          </w:p>
          <w:p w:rsidR="00D51B64" w:rsidRPr="000F3E0F" w:rsidRDefault="00D51B64" w:rsidP="00E9511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en-US"/>
              </w:rPr>
            </w:pPr>
            <w:r w:rsidRPr="00D3378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D51B64" w:rsidRPr="00D33788" w:rsidRDefault="00D51B64" w:rsidP="001B444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0F3E0F">
              <w:rPr>
                <w:bCs/>
                <w:iCs/>
                <w:sz w:val="18"/>
                <w:szCs w:val="18"/>
                <w:lang w:val="en-US"/>
              </w:rPr>
              <w:t>Belkin</w:t>
            </w:r>
            <w:r w:rsidRPr="00D33788">
              <w:rPr>
                <w:bCs/>
                <w:iCs/>
                <w:sz w:val="18"/>
                <w:szCs w:val="18"/>
                <w:lang w:val="en-US"/>
              </w:rPr>
              <w:t xml:space="preserve"> E.V.</w:t>
            </w:r>
          </w:p>
          <w:p w:rsidR="00D51B64" w:rsidRPr="000F3E0F" w:rsidRDefault="00D51B64" w:rsidP="001B444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Zagorodny</w:t>
            </w:r>
            <w:proofErr w:type="spellEnd"/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A.G.</w:t>
            </w:r>
          </w:p>
          <w:p w:rsidR="00D51B64" w:rsidRPr="000F3E0F" w:rsidRDefault="00D51B64" w:rsidP="001B444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A.</w:t>
            </w:r>
            <w:r w:rsidRPr="00D33788">
              <w:rPr>
                <w:sz w:val="18"/>
                <w:szCs w:val="18"/>
                <w:lang w:val="en-US"/>
              </w:rPr>
              <w:t>V.</w:t>
            </w:r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Pryjmak</w:t>
            </w:r>
            <w:proofErr w:type="spellEnd"/>
            <w:r w:rsidRPr="00D33788">
              <w:rPr>
                <w:bCs/>
                <w:iCs/>
                <w:sz w:val="18"/>
                <w:szCs w:val="18"/>
                <w:lang w:val="en-US"/>
              </w:rPr>
              <w:t xml:space="preserve"> A.V.</w:t>
            </w:r>
          </w:p>
        </w:tc>
      </w:tr>
      <w:tr w:rsidR="00D51B64" w:rsidRPr="00D33788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D33788" w:rsidRDefault="00D51B64" w:rsidP="00E95115">
            <w:pPr>
              <w:rPr>
                <w:bCs/>
                <w:sz w:val="18"/>
                <w:szCs w:val="18"/>
              </w:rPr>
            </w:pPr>
            <w:r w:rsidRPr="00D33788">
              <w:rPr>
                <w:bCs/>
                <w:sz w:val="18"/>
                <w:szCs w:val="18"/>
              </w:rPr>
              <w:t xml:space="preserve">Особенности нагрева ионов при развитии неустойчивости интенсивных </w:t>
            </w:r>
            <w:proofErr w:type="spellStart"/>
            <w:r w:rsidRPr="00D33788">
              <w:rPr>
                <w:bCs/>
                <w:sz w:val="18"/>
                <w:szCs w:val="18"/>
              </w:rPr>
              <w:t>ленгмюровских</w:t>
            </w:r>
            <w:proofErr w:type="spellEnd"/>
            <w:r w:rsidRPr="00D33788">
              <w:rPr>
                <w:bCs/>
                <w:sz w:val="18"/>
                <w:szCs w:val="18"/>
              </w:rPr>
              <w:t xml:space="preserve"> колебаний в плазме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D33788" w:rsidRDefault="00D51B64" w:rsidP="00B60849">
            <w:pPr>
              <w:jc w:val="both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Физические основы приборостроения. 2014, т.3, №1, с. 58</w:t>
            </w:r>
            <w:r w:rsidRPr="00D33788">
              <w:rPr>
                <w:bCs/>
                <w:sz w:val="18"/>
                <w:szCs w:val="18"/>
              </w:rPr>
              <w:t>–69.</w:t>
            </w:r>
            <w:r w:rsidRPr="00D337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en-US"/>
              </w:rPr>
            </w:pPr>
            <w:r w:rsidRPr="00D3378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560" w:type="dxa"/>
          </w:tcPr>
          <w:p w:rsidR="00D51B64" w:rsidRPr="00D33788" w:rsidRDefault="00D51B64" w:rsidP="001B444E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D33788">
              <w:rPr>
                <w:sz w:val="18"/>
                <w:szCs w:val="18"/>
              </w:rPr>
              <w:t>Загородний</w:t>
            </w:r>
            <w:proofErr w:type="spellEnd"/>
            <w:r w:rsidRPr="00D33788">
              <w:rPr>
                <w:sz w:val="18"/>
                <w:szCs w:val="18"/>
              </w:rPr>
              <w:t xml:space="preserve"> </w:t>
            </w:r>
            <w:r w:rsidRPr="00D33788">
              <w:rPr>
                <w:sz w:val="18"/>
                <w:szCs w:val="18"/>
                <w:lang w:val="en-US"/>
              </w:rPr>
              <w:t>A</w:t>
            </w:r>
            <w:r w:rsidRPr="00D33788">
              <w:rPr>
                <w:sz w:val="18"/>
                <w:szCs w:val="18"/>
              </w:rPr>
              <w:t>.</w:t>
            </w:r>
            <w:r w:rsidRPr="00D33788">
              <w:rPr>
                <w:sz w:val="18"/>
                <w:szCs w:val="18"/>
                <w:lang w:val="uk-UA"/>
              </w:rPr>
              <w:t>Г</w:t>
            </w:r>
            <w:r w:rsidRPr="00D33788">
              <w:rPr>
                <w:sz w:val="18"/>
                <w:szCs w:val="18"/>
              </w:rPr>
              <w:t>.</w:t>
            </w:r>
            <w:r w:rsidRPr="00D33788">
              <w:rPr>
                <w:bCs/>
                <w:sz w:val="18"/>
                <w:szCs w:val="18"/>
              </w:rPr>
              <w:t>,</w:t>
            </w:r>
            <w:r w:rsidRPr="00D33788">
              <w:rPr>
                <w:sz w:val="18"/>
                <w:szCs w:val="18"/>
              </w:rPr>
              <w:t xml:space="preserve"> </w:t>
            </w:r>
            <w:r w:rsidRPr="00D33788">
              <w:rPr>
                <w:sz w:val="18"/>
                <w:szCs w:val="18"/>
                <w:lang w:val="uk-UA"/>
              </w:rPr>
              <w:t>К</w:t>
            </w:r>
            <w:proofErr w:type="spellStart"/>
            <w:r w:rsidRPr="00D33788">
              <w:rPr>
                <w:sz w:val="18"/>
                <w:szCs w:val="18"/>
              </w:rPr>
              <w:t>иричок</w:t>
            </w:r>
            <w:proofErr w:type="spellEnd"/>
            <w:r w:rsidRPr="00D33788">
              <w:rPr>
                <w:sz w:val="18"/>
                <w:szCs w:val="18"/>
              </w:rPr>
              <w:t xml:space="preserve"> </w:t>
            </w:r>
            <w:r w:rsidRPr="00D33788">
              <w:rPr>
                <w:sz w:val="18"/>
                <w:szCs w:val="18"/>
                <w:lang w:val="uk-UA"/>
              </w:rPr>
              <w:t>А</w:t>
            </w:r>
            <w:r w:rsidRPr="00D33788">
              <w:rPr>
                <w:sz w:val="18"/>
                <w:szCs w:val="18"/>
              </w:rPr>
              <w:t>.</w:t>
            </w:r>
            <w:r w:rsidRPr="00D33788">
              <w:rPr>
                <w:sz w:val="18"/>
                <w:szCs w:val="18"/>
                <w:lang w:val="uk-UA"/>
              </w:rPr>
              <w:t>В</w:t>
            </w:r>
            <w:r w:rsidRPr="00D33788">
              <w:rPr>
                <w:sz w:val="18"/>
                <w:szCs w:val="18"/>
              </w:rPr>
              <w:t xml:space="preserve">., </w:t>
            </w:r>
            <w:r w:rsidRPr="00D33788">
              <w:rPr>
                <w:sz w:val="18"/>
                <w:szCs w:val="18"/>
                <w:lang w:val="uk-UA"/>
              </w:rPr>
              <w:t>П</w:t>
            </w:r>
            <w:proofErr w:type="spellStart"/>
            <w:r w:rsidRPr="00D33788">
              <w:rPr>
                <w:sz w:val="18"/>
                <w:szCs w:val="18"/>
              </w:rPr>
              <w:t>риймак</w:t>
            </w:r>
            <w:proofErr w:type="spellEnd"/>
            <w:r w:rsidRPr="00D33788">
              <w:rPr>
                <w:sz w:val="18"/>
                <w:szCs w:val="18"/>
              </w:rPr>
              <w:t xml:space="preserve"> </w:t>
            </w:r>
            <w:r w:rsidRPr="00D33788">
              <w:rPr>
                <w:sz w:val="18"/>
                <w:szCs w:val="18"/>
                <w:lang w:val="uk-UA"/>
              </w:rPr>
              <w:t>А</w:t>
            </w:r>
            <w:r w:rsidRPr="00D33788">
              <w:rPr>
                <w:sz w:val="18"/>
                <w:szCs w:val="18"/>
              </w:rPr>
              <w:t>.</w:t>
            </w:r>
            <w:r w:rsidRPr="00D33788">
              <w:rPr>
                <w:sz w:val="18"/>
                <w:szCs w:val="18"/>
                <w:lang w:val="uk-UA"/>
              </w:rPr>
              <w:t>В</w:t>
            </w:r>
            <w:r w:rsidRPr="00D33788">
              <w:rPr>
                <w:sz w:val="18"/>
                <w:szCs w:val="18"/>
              </w:rPr>
              <w:t>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 xml:space="preserve">Ion heating, burnout of the HF field and ion sound generation with the development of modulation instability of an intensive Langmuir wave in </w:t>
            </w:r>
            <w:proofErr w:type="gramStart"/>
            <w:r w:rsidRPr="000F3E0F">
              <w:rPr>
                <w:sz w:val="18"/>
                <w:szCs w:val="18"/>
                <w:lang w:val="en-US"/>
              </w:rPr>
              <w:t>a plasma</w:t>
            </w:r>
            <w:proofErr w:type="gramEnd"/>
            <w:r w:rsidRPr="000F3E0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D33788" w:rsidRDefault="00D51B64" w:rsidP="00E95115">
            <w:pPr>
              <w:jc w:val="both"/>
              <w:rPr>
                <w:sz w:val="18"/>
                <w:szCs w:val="18"/>
              </w:rPr>
            </w:pPr>
            <w:proofErr w:type="spellStart"/>
            <w:r w:rsidRPr="00D33788">
              <w:rPr>
                <w:sz w:val="18"/>
                <w:szCs w:val="18"/>
              </w:rPr>
              <w:t>Physics</w:t>
            </w:r>
            <w:proofErr w:type="spellEnd"/>
            <w:r w:rsidRPr="00D33788">
              <w:rPr>
                <w:sz w:val="18"/>
                <w:szCs w:val="18"/>
              </w:rPr>
              <w:t xml:space="preserve"> </w:t>
            </w:r>
            <w:proofErr w:type="spellStart"/>
            <w:r w:rsidRPr="00D33788">
              <w:rPr>
                <w:sz w:val="18"/>
                <w:szCs w:val="18"/>
              </w:rPr>
              <w:t>of</w:t>
            </w:r>
            <w:proofErr w:type="spellEnd"/>
            <w:r w:rsidRPr="00D33788">
              <w:rPr>
                <w:sz w:val="18"/>
                <w:szCs w:val="18"/>
              </w:rPr>
              <w:t xml:space="preserve"> </w:t>
            </w:r>
            <w:proofErr w:type="spellStart"/>
            <w:r w:rsidRPr="00D33788">
              <w:rPr>
                <w:sz w:val="18"/>
                <w:szCs w:val="18"/>
              </w:rPr>
              <w:t>Plasmas</w:t>
            </w:r>
            <w:proofErr w:type="spellEnd"/>
            <w:r w:rsidRPr="00D33788">
              <w:rPr>
                <w:sz w:val="18"/>
                <w:szCs w:val="18"/>
              </w:rPr>
              <w:t>, 22, 092118 (2015).</w:t>
            </w:r>
          </w:p>
          <w:p w:rsidR="00D51B64" w:rsidRPr="00D33788" w:rsidRDefault="00D51B64" w:rsidP="00E951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en-US"/>
              </w:rPr>
            </w:pPr>
            <w:r w:rsidRPr="00D3378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Zagorodny</w:t>
            </w:r>
            <w:proofErr w:type="spellEnd"/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A.G.</w:t>
            </w:r>
          </w:p>
          <w:p w:rsidR="00D51B64" w:rsidRPr="000F3E0F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A.</w:t>
            </w:r>
            <w:r w:rsidRPr="00D33788">
              <w:rPr>
                <w:sz w:val="18"/>
                <w:szCs w:val="18"/>
                <w:lang w:val="en-US"/>
              </w:rPr>
              <w:t>V.</w:t>
            </w:r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Pryjmak</w:t>
            </w:r>
            <w:proofErr w:type="spellEnd"/>
            <w:r w:rsidRPr="00D33788">
              <w:rPr>
                <w:bCs/>
                <w:iCs/>
                <w:sz w:val="18"/>
                <w:szCs w:val="18"/>
                <w:lang w:val="en-US"/>
              </w:rPr>
              <w:t xml:space="preserve"> A.V.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 xml:space="preserve">Ion kinetics and ion sound generation under the development of a modulation instability of an intense </w:t>
            </w:r>
            <w:proofErr w:type="spellStart"/>
            <w:r w:rsidRPr="000F3E0F">
              <w:rPr>
                <w:sz w:val="18"/>
                <w:szCs w:val="18"/>
                <w:lang w:val="en-US"/>
              </w:rPr>
              <w:t>langmuir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wave in a plasma.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Problems of Atomic Science and Technology</w:t>
            </w:r>
            <w:r w:rsidRPr="000F3E0F">
              <w:rPr>
                <w:bCs/>
                <w:sz w:val="18"/>
                <w:szCs w:val="18"/>
                <w:lang w:val="en-US"/>
              </w:rPr>
              <w:t xml:space="preserve">, 2015, N4. – </w:t>
            </w:r>
            <w:proofErr w:type="gramStart"/>
            <w:r w:rsidRPr="000F3E0F">
              <w:rPr>
                <w:bCs/>
                <w:sz w:val="18"/>
                <w:szCs w:val="18"/>
                <w:lang w:val="en-US"/>
              </w:rPr>
              <w:t>series</w:t>
            </w:r>
            <w:proofErr w:type="gramEnd"/>
            <w:r w:rsidRPr="000F3E0F">
              <w:rPr>
                <w:bCs/>
                <w:sz w:val="18"/>
                <w:szCs w:val="18"/>
                <w:lang w:val="en-US"/>
              </w:rPr>
              <w:t xml:space="preserve"> “Plasma Electronics and New Methods of Acceleration” p.258-263. http://vant.kipt.kharkov.ua/TABFRAME.html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en-US"/>
              </w:rPr>
            </w:pPr>
            <w:r w:rsidRPr="00D3378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Zagorodny</w:t>
            </w:r>
            <w:proofErr w:type="spellEnd"/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A.G.</w:t>
            </w:r>
          </w:p>
          <w:p w:rsidR="00D51B64" w:rsidRPr="000F3E0F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A.</w:t>
            </w:r>
            <w:r w:rsidRPr="00D33788">
              <w:rPr>
                <w:sz w:val="18"/>
                <w:szCs w:val="18"/>
                <w:lang w:val="en-US"/>
              </w:rPr>
              <w:t>V.</w:t>
            </w:r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Pryjmak</w:t>
            </w:r>
            <w:proofErr w:type="spellEnd"/>
            <w:r w:rsidRPr="00D33788">
              <w:rPr>
                <w:bCs/>
                <w:iCs/>
                <w:sz w:val="18"/>
                <w:szCs w:val="18"/>
                <w:lang w:val="en-US"/>
              </w:rPr>
              <w:t xml:space="preserve"> A.V.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E209A0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Structural-phase transitions and state function in unstable convective medium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Problems of Atomic Science and Technology</w:t>
            </w:r>
            <w:r w:rsidRPr="000F3E0F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0F3E0F">
              <w:rPr>
                <w:bCs/>
                <w:sz w:val="18"/>
                <w:szCs w:val="18"/>
                <w:lang w:val="en-US"/>
              </w:rPr>
              <w:t>2015  N4</w:t>
            </w:r>
            <w:proofErr w:type="gramEnd"/>
            <w:r w:rsidRPr="000F3E0F">
              <w:rPr>
                <w:bCs/>
                <w:sz w:val="18"/>
                <w:szCs w:val="18"/>
                <w:lang w:val="en-US"/>
              </w:rPr>
              <w:t xml:space="preserve"> – series “Plasma Electronics and New Methods of Acceleration” p. 252-254.</w:t>
            </w:r>
          </w:p>
          <w:p w:rsidR="00D51B64" w:rsidRPr="000F3E0F" w:rsidRDefault="00D51B64" w:rsidP="00E951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en-US"/>
              </w:rPr>
            </w:pPr>
            <w:r w:rsidRPr="00D3378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Gushchin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I.V., </w:t>
            </w:r>
            <w:proofErr w:type="spellStart"/>
            <w:r w:rsidRPr="000F3E0F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A.V.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On the nature of sources of pulsating radiation in weakly inverted media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Problems of Atomic Science and Technology</w:t>
            </w:r>
            <w:r w:rsidRPr="000F3E0F">
              <w:rPr>
                <w:bCs/>
                <w:sz w:val="18"/>
                <w:szCs w:val="18"/>
                <w:lang w:val="en-US"/>
              </w:rPr>
              <w:t xml:space="preserve">, 2015, N4 – series “Plasma Electronics and New Methods of Acceleration” </w:t>
            </w:r>
            <w:proofErr w:type="gramStart"/>
            <w:r w:rsidRPr="000F3E0F">
              <w:rPr>
                <w:sz w:val="18"/>
                <w:szCs w:val="18"/>
                <w:lang w:val="en-US"/>
              </w:rPr>
              <w:t>issue ,</w:t>
            </w:r>
            <w:proofErr w:type="gramEnd"/>
            <w:r w:rsidRPr="000F3E0F">
              <w:rPr>
                <w:sz w:val="18"/>
                <w:szCs w:val="18"/>
                <w:lang w:val="en-US"/>
              </w:rPr>
              <w:t xml:space="preserve"> P. 9-11.</w:t>
            </w:r>
          </w:p>
          <w:p w:rsidR="00D51B64" w:rsidRPr="000F3E0F" w:rsidRDefault="00D51B64" w:rsidP="00E951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Zagorodny</w:t>
            </w:r>
            <w:proofErr w:type="spellEnd"/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A.G.</w:t>
            </w:r>
          </w:p>
          <w:p w:rsidR="00D51B64" w:rsidRPr="000F3E0F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A.</w:t>
            </w:r>
            <w:r w:rsidRPr="00D33788">
              <w:rPr>
                <w:sz w:val="18"/>
                <w:szCs w:val="18"/>
                <w:lang w:val="en-US"/>
              </w:rPr>
              <w:t>V.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 xml:space="preserve">Modelling of </w:t>
            </w:r>
            <w:proofErr w:type="spellStart"/>
            <w:r w:rsidRPr="000F3E0F">
              <w:rPr>
                <w:sz w:val="18"/>
                <w:szCs w:val="18"/>
                <w:lang w:val="en-US"/>
              </w:rPr>
              <w:t>superradiation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processes driven by an ultra-short bunch of charged particles  moving through a plasma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Problems of Atomic Science and Technology</w:t>
            </w:r>
            <w:r w:rsidRPr="000F3E0F">
              <w:rPr>
                <w:bCs/>
                <w:sz w:val="18"/>
                <w:szCs w:val="18"/>
                <w:lang w:val="en-US"/>
              </w:rPr>
              <w:t>, 2015 N 4– series “Plasma Electronics and New Methods of Acceleration” p.255-257.</w:t>
            </w:r>
          </w:p>
          <w:p w:rsidR="00D51B64" w:rsidRPr="000F3E0F" w:rsidRDefault="00D51B64" w:rsidP="00E951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A.</w:t>
            </w:r>
            <w:r w:rsidRPr="00D33788">
              <w:rPr>
                <w:sz w:val="18"/>
                <w:szCs w:val="18"/>
                <w:lang w:val="en-US"/>
              </w:rPr>
              <w:t>V.</w:t>
            </w:r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Mischin</w:t>
            </w:r>
            <w:proofErr w:type="spellEnd"/>
            <w:r w:rsidRPr="00D33788">
              <w:rPr>
                <w:bCs/>
                <w:iCs/>
                <w:sz w:val="18"/>
                <w:szCs w:val="18"/>
                <w:lang w:val="en-US"/>
              </w:rPr>
              <w:t xml:space="preserve"> A.V.</w:t>
            </w:r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Pryjmak</w:t>
            </w:r>
            <w:proofErr w:type="spellEnd"/>
            <w:r w:rsidRPr="00D33788">
              <w:rPr>
                <w:bCs/>
                <w:iCs/>
                <w:sz w:val="18"/>
                <w:szCs w:val="18"/>
                <w:lang w:val="en-US"/>
              </w:rPr>
              <w:t xml:space="preserve"> A.V.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5610A7" w:rsidP="00E95115">
            <w:pPr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E209A0">
              <w:rPr>
                <w:lang w:val="en-US"/>
              </w:rPr>
              <w:instrText xml:space="preserve"> HYPERLINK "http://ufn.ru/en/articles/2016/7/c/" </w:instrText>
            </w:r>
            <w:r>
              <w:fldChar w:fldCharType="separate"/>
            </w:r>
            <w:r w:rsidR="00D51B64" w:rsidRPr="000F3E0F">
              <w:rPr>
                <w:rStyle w:val="ad"/>
                <w:sz w:val="18"/>
                <w:szCs w:val="18"/>
                <w:lang w:val="en-US"/>
              </w:rPr>
              <w:t xml:space="preserve">One-dimensional </w:t>
            </w:r>
            <w:proofErr w:type="spellStart"/>
            <w:r w:rsidR="00D51B64" w:rsidRPr="000F3E0F">
              <w:rPr>
                <w:rStyle w:val="ad"/>
                <w:sz w:val="18"/>
                <w:szCs w:val="18"/>
                <w:lang w:val="en-US"/>
              </w:rPr>
              <w:t>modulational</w:t>
            </w:r>
            <w:proofErr w:type="spellEnd"/>
            <w:r w:rsidR="00D51B64" w:rsidRPr="000F3E0F">
              <w:rPr>
                <w:rStyle w:val="ad"/>
                <w:sz w:val="18"/>
                <w:szCs w:val="18"/>
                <w:lang w:val="en-US"/>
              </w:rPr>
              <w:t xml:space="preserve"> instability models of intense Langmuir plasma oscillations using the </w:t>
            </w:r>
            <w:proofErr w:type="spellStart"/>
            <w:r w:rsidR="00D51B64" w:rsidRPr="000F3E0F">
              <w:rPr>
                <w:rStyle w:val="ad"/>
                <w:sz w:val="18"/>
                <w:szCs w:val="18"/>
                <w:lang w:val="en-US"/>
              </w:rPr>
              <w:t>Silin</w:t>
            </w:r>
            <w:proofErr w:type="spellEnd"/>
            <w:r w:rsidR="00D51B64" w:rsidRPr="000F3E0F">
              <w:rPr>
                <w:sz w:val="18"/>
                <w:szCs w:val="18"/>
                <w:lang w:val="en-US"/>
              </w:rPr>
              <w:t>–</w:t>
            </w:r>
            <w:proofErr w:type="spellStart"/>
            <w:r w:rsidR="00D51B64" w:rsidRPr="000F3E0F">
              <w:rPr>
                <w:rStyle w:val="ad"/>
                <w:sz w:val="18"/>
                <w:szCs w:val="18"/>
                <w:lang w:val="en-US"/>
              </w:rPr>
              <w:t>Zakharov</w:t>
            </w:r>
            <w:proofErr w:type="spellEnd"/>
            <w:r w:rsidR="00D51B64" w:rsidRPr="000F3E0F">
              <w:rPr>
                <w:rStyle w:val="ad"/>
                <w:sz w:val="18"/>
                <w:szCs w:val="18"/>
                <w:lang w:val="en-US"/>
              </w:rPr>
              <w:t xml:space="preserve"> equations</w:t>
            </w:r>
            <w:r>
              <w:rPr>
                <w:rStyle w:val="ad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18"/>
                <w:szCs w:val="18"/>
                <w:lang w:val="en-US"/>
              </w:rPr>
              <w:t>Physics–</w:t>
            </w:r>
            <w:proofErr w:type="spellStart"/>
            <w:r w:rsidRPr="000F3E0F">
              <w:rPr>
                <w:sz w:val="18"/>
                <w:szCs w:val="18"/>
                <w:lang w:val="en-US"/>
              </w:rPr>
              <w:t>Uspekhi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– 2016. – V.</w:t>
            </w:r>
            <w:r w:rsidRPr="000F3E0F">
              <w:rPr>
                <w:bCs/>
                <w:sz w:val="18"/>
                <w:szCs w:val="18"/>
                <w:lang w:val="en-US"/>
              </w:rPr>
              <w:t xml:space="preserve">59. </w:t>
            </w:r>
            <w:proofErr w:type="gramStart"/>
            <w:r w:rsidRPr="000F3E0F">
              <w:rPr>
                <w:sz w:val="18"/>
                <w:szCs w:val="18"/>
                <w:lang w:val="en-US"/>
              </w:rPr>
              <w:t>–  N.7</w:t>
            </w:r>
            <w:proofErr w:type="gramEnd"/>
            <w:r w:rsidRPr="000F3E0F">
              <w:rPr>
                <w:sz w:val="18"/>
                <w:szCs w:val="18"/>
                <w:lang w:val="en-US"/>
              </w:rPr>
              <w:t>. – P. 669–688.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bCs/>
                <w:iCs/>
                <w:sz w:val="18"/>
                <w:szCs w:val="18"/>
                <w:lang w:val="en-US"/>
              </w:rPr>
              <w:t>Zagorodny</w:t>
            </w:r>
            <w:proofErr w:type="spellEnd"/>
            <w:r w:rsidRPr="000F3E0F">
              <w:rPr>
                <w:bCs/>
                <w:iCs/>
                <w:sz w:val="18"/>
                <w:szCs w:val="18"/>
                <w:lang w:val="en-US"/>
              </w:rPr>
              <w:t xml:space="preserve"> A.G.</w:t>
            </w:r>
          </w:p>
          <w:p w:rsidR="00D51B64" w:rsidRPr="000F3E0F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18"/>
                <w:szCs w:val="18"/>
                <w:lang w:val="en-US"/>
              </w:rPr>
              <w:t>Kirichok</w:t>
            </w:r>
            <w:proofErr w:type="spellEnd"/>
            <w:r w:rsidRPr="000F3E0F">
              <w:rPr>
                <w:sz w:val="18"/>
                <w:szCs w:val="18"/>
                <w:lang w:val="en-US"/>
              </w:rPr>
              <w:t xml:space="preserve"> A.</w:t>
            </w:r>
            <w:r w:rsidRPr="00D33788">
              <w:rPr>
                <w:sz w:val="18"/>
                <w:szCs w:val="18"/>
                <w:lang w:val="en-US"/>
              </w:rPr>
              <w:t>V.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proofErr w:type="spellStart"/>
            <w:r w:rsidRPr="000F3E0F">
              <w:rPr>
                <w:sz w:val="20"/>
                <w:lang w:val="en-US"/>
              </w:rPr>
              <w:t>Superradiant</w:t>
            </w:r>
            <w:proofErr w:type="spellEnd"/>
            <w:r w:rsidRPr="000F3E0F">
              <w:rPr>
                <w:sz w:val="20"/>
                <w:lang w:val="en-US"/>
              </w:rPr>
              <w:t xml:space="preserve"> emission regimes of the system of stationary oscillators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20"/>
                <w:lang w:val="en-US"/>
              </w:rPr>
              <w:t>Problems of atomic science and technology, 2017, No 6, p. 101-104</w:t>
            </w:r>
            <w:r w:rsidRPr="00D33788">
              <w:rPr>
                <w:sz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en-US"/>
              </w:rPr>
            </w:pPr>
            <w:r w:rsidRPr="00D3378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r w:rsidRPr="000F3E0F">
              <w:rPr>
                <w:sz w:val="20"/>
                <w:lang w:val="en-US"/>
              </w:rPr>
              <w:t>Litvinov</w:t>
            </w:r>
            <w:r w:rsidRPr="00D33788">
              <w:rPr>
                <w:sz w:val="20"/>
                <w:lang w:val="en-US"/>
              </w:rPr>
              <w:t xml:space="preserve"> </w:t>
            </w:r>
            <w:r w:rsidRPr="000F3E0F">
              <w:rPr>
                <w:sz w:val="20"/>
                <w:lang w:val="en-US"/>
              </w:rPr>
              <w:t xml:space="preserve">D.N., </w:t>
            </w:r>
            <w:proofErr w:type="spellStart"/>
            <w:r w:rsidRPr="000F3E0F">
              <w:rPr>
                <w:sz w:val="20"/>
                <w:lang w:val="en-US"/>
              </w:rPr>
              <w:t>Sporov</w:t>
            </w:r>
            <w:proofErr w:type="spellEnd"/>
            <w:r w:rsidRPr="00D33788">
              <w:rPr>
                <w:sz w:val="20"/>
                <w:lang w:val="en-US"/>
              </w:rPr>
              <w:t xml:space="preserve"> </w:t>
            </w:r>
            <w:r w:rsidRPr="000F3E0F">
              <w:rPr>
                <w:sz w:val="20"/>
                <w:lang w:val="en-US"/>
              </w:rPr>
              <w:t>A.E.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18"/>
                <w:szCs w:val="18"/>
                <w:lang w:val="en-US"/>
              </w:rPr>
            </w:pPr>
            <w:r w:rsidRPr="000F3E0F">
              <w:rPr>
                <w:sz w:val="20"/>
                <w:lang w:val="en-US"/>
              </w:rPr>
              <w:t>Dissipative generation regime of a system of stationary oscillators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0F3E0F" w:rsidRDefault="00D51B64" w:rsidP="00E95115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  <w:r w:rsidRPr="000F3E0F">
              <w:rPr>
                <w:sz w:val="20"/>
                <w:lang w:val="en-US"/>
              </w:rPr>
              <w:t>Problems of atomic science and technology</w:t>
            </w:r>
            <w:proofErr w:type="gramStart"/>
            <w:r w:rsidRPr="000F3E0F">
              <w:rPr>
                <w:sz w:val="20"/>
                <w:lang w:val="en-US"/>
              </w:rPr>
              <w:t>,  2017</w:t>
            </w:r>
            <w:proofErr w:type="gramEnd"/>
            <w:r w:rsidRPr="000F3E0F">
              <w:rPr>
                <w:sz w:val="20"/>
                <w:lang w:val="en-US"/>
              </w:rPr>
              <w:t>, No 6, p. 88-90</w:t>
            </w:r>
            <w:r w:rsidRPr="00D33788">
              <w:rPr>
                <w:sz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  <w:lang w:val="en-US"/>
              </w:rPr>
            </w:pPr>
            <w:r w:rsidRPr="00D3378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sz w:val="18"/>
                <w:szCs w:val="18"/>
                <w:lang w:val="en-US"/>
              </w:rPr>
            </w:pPr>
            <w:r w:rsidRPr="000F3E0F">
              <w:rPr>
                <w:sz w:val="20"/>
                <w:lang w:val="en-US"/>
              </w:rPr>
              <w:t>Litvinov</w:t>
            </w:r>
            <w:r w:rsidRPr="00D33788">
              <w:rPr>
                <w:sz w:val="20"/>
                <w:lang w:val="en-US"/>
              </w:rPr>
              <w:t xml:space="preserve"> </w:t>
            </w:r>
            <w:r w:rsidRPr="000F3E0F">
              <w:rPr>
                <w:sz w:val="20"/>
                <w:lang w:val="en-US"/>
              </w:rPr>
              <w:t xml:space="preserve">D.N., </w:t>
            </w:r>
            <w:proofErr w:type="spellStart"/>
            <w:r w:rsidRPr="000F3E0F">
              <w:rPr>
                <w:sz w:val="20"/>
                <w:lang w:val="en-US"/>
              </w:rPr>
              <w:t>Sporov</w:t>
            </w:r>
            <w:proofErr w:type="spellEnd"/>
            <w:r w:rsidRPr="00D33788">
              <w:rPr>
                <w:sz w:val="20"/>
                <w:lang w:val="en-US"/>
              </w:rPr>
              <w:t xml:space="preserve"> </w:t>
            </w:r>
            <w:r w:rsidRPr="000F3E0F">
              <w:rPr>
                <w:sz w:val="20"/>
                <w:lang w:val="en-US"/>
              </w:rPr>
              <w:t>A.E.</w:t>
            </w:r>
          </w:p>
        </w:tc>
      </w:tr>
      <w:tr w:rsidR="00D51B64" w:rsidRPr="00D33788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20"/>
                <w:szCs w:val="20"/>
                <w:lang w:val="en-US"/>
              </w:rPr>
            </w:pPr>
            <w:r w:rsidRPr="00D33788">
              <w:rPr>
                <w:sz w:val="20"/>
                <w:szCs w:val="20"/>
                <w:lang w:val="en-US"/>
              </w:rPr>
              <w:t>The consequences of the modulation instabilities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D33788" w:rsidRDefault="00D51B64" w:rsidP="00E95115">
            <w:pPr>
              <w:rPr>
                <w:lang w:val="en-US"/>
              </w:rPr>
            </w:pPr>
            <w:r w:rsidRPr="000F3E0F">
              <w:rPr>
                <w:sz w:val="20"/>
                <w:szCs w:val="20"/>
                <w:lang w:val="en-US"/>
              </w:rPr>
              <w:t>Problems of atomic science and technology</w:t>
            </w:r>
            <w:r w:rsidRPr="000F3E0F">
              <w:rPr>
                <w:bCs/>
                <w:sz w:val="20"/>
                <w:szCs w:val="20"/>
                <w:lang w:val="en-US"/>
              </w:rPr>
              <w:t>, 2018 N – series “Plasma Electronics and New Methods of Acceleration”</w:t>
            </w:r>
            <w:r w:rsidRPr="00D33788">
              <w:rPr>
                <w:lang w:val="en-US"/>
              </w:rPr>
              <w:t xml:space="preserve"> </w:t>
            </w:r>
            <w:r w:rsidRPr="00D33788">
              <w:rPr>
                <w:sz w:val="20"/>
                <w:szCs w:val="20"/>
                <w:lang w:val="en-US"/>
              </w:rPr>
              <w:t>Issue 10. -  N.4 (116)</w:t>
            </w:r>
            <w:proofErr w:type="gramStart"/>
            <w:r w:rsidRPr="00D33788">
              <w:rPr>
                <w:sz w:val="20"/>
                <w:szCs w:val="20"/>
                <w:lang w:val="en-US"/>
              </w:rPr>
              <w:t>.-</w:t>
            </w:r>
            <w:proofErr w:type="gramEnd"/>
            <w:r w:rsidRPr="00D33788">
              <w:rPr>
                <w:sz w:val="20"/>
                <w:szCs w:val="20"/>
                <w:lang w:val="en-US"/>
              </w:rPr>
              <w:t xml:space="preserve">  2018.- pp. 225-229.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D51B64" w:rsidRPr="00D33788" w:rsidRDefault="00D51B64" w:rsidP="001B444E">
            <w:pPr>
              <w:jc w:val="center"/>
              <w:rPr>
                <w:sz w:val="20"/>
              </w:rPr>
            </w:pP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D33788" w:rsidRDefault="00D51B64" w:rsidP="00E95115">
            <w:pPr>
              <w:pStyle w:val="1"/>
              <w:rPr>
                <w:b w:val="0"/>
                <w:sz w:val="20"/>
                <w:szCs w:val="20"/>
              </w:rPr>
            </w:pPr>
            <w:r w:rsidRPr="00D33788">
              <w:rPr>
                <w:b w:val="0"/>
                <w:sz w:val="20"/>
                <w:szCs w:val="20"/>
              </w:rPr>
              <w:t>On pulsating radiation</w:t>
            </w:r>
            <w:r w:rsidRPr="00D33788">
              <w:rPr>
                <w:b w:val="0"/>
                <w:sz w:val="20"/>
                <w:szCs w:val="20"/>
              </w:rPr>
              <w:br/>
              <w:t>in weakly inverted media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D33788" w:rsidRDefault="00D51B64" w:rsidP="00E95115">
            <w:pPr>
              <w:widowControl w:val="0"/>
              <w:jc w:val="both"/>
              <w:rPr>
                <w:sz w:val="20"/>
                <w:szCs w:val="20"/>
              </w:rPr>
            </w:pPr>
            <w:r w:rsidRPr="00D33788">
              <w:rPr>
                <w:sz w:val="20"/>
                <w:szCs w:val="20"/>
                <w:lang w:val="en-US"/>
              </w:rPr>
              <w:t>Ibid pp.268-272.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3E0F">
              <w:rPr>
                <w:sz w:val="20"/>
                <w:szCs w:val="20"/>
                <w:lang w:val="en-US"/>
              </w:rPr>
              <w:t>Kirichok</w:t>
            </w:r>
            <w:proofErr w:type="spellEnd"/>
            <w:r w:rsidRPr="000F3E0F">
              <w:rPr>
                <w:sz w:val="20"/>
                <w:szCs w:val="20"/>
                <w:lang w:val="en-US"/>
              </w:rPr>
              <w:t xml:space="preserve"> A.V. , </w:t>
            </w:r>
            <w:proofErr w:type="spellStart"/>
            <w:r w:rsidRPr="000F3E0F">
              <w:rPr>
                <w:bCs/>
                <w:iCs/>
                <w:sz w:val="20"/>
                <w:szCs w:val="20"/>
                <w:lang w:val="en-US"/>
              </w:rPr>
              <w:t>Mischin</w:t>
            </w:r>
            <w:proofErr w:type="spellEnd"/>
            <w:r w:rsidRPr="000F3E0F">
              <w:rPr>
                <w:bCs/>
                <w:iCs/>
                <w:sz w:val="20"/>
                <w:szCs w:val="20"/>
                <w:lang w:val="en-US"/>
              </w:rPr>
              <w:t xml:space="preserve"> A.V.</w:t>
            </w:r>
            <w:r w:rsidRPr="000F3E0F">
              <w:rPr>
                <w:sz w:val="20"/>
                <w:szCs w:val="20"/>
                <w:lang w:val="en-US"/>
              </w:rPr>
              <w:t xml:space="preserve"> ,</w:t>
            </w:r>
            <w:r w:rsidRPr="000F3E0F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E0F">
              <w:rPr>
                <w:sz w:val="20"/>
                <w:szCs w:val="20"/>
                <w:lang w:val="en-US"/>
              </w:rPr>
              <w:t>Zagorodny</w:t>
            </w:r>
            <w:proofErr w:type="spellEnd"/>
            <w:r w:rsidRPr="000F3E0F">
              <w:rPr>
                <w:sz w:val="20"/>
                <w:szCs w:val="20"/>
                <w:lang w:val="en-US"/>
              </w:rPr>
              <w:t xml:space="preserve"> A.G.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D33788" w:rsidRDefault="00D51B64" w:rsidP="00E95115">
            <w:pPr>
              <w:rPr>
                <w:sz w:val="20"/>
                <w:szCs w:val="20"/>
                <w:lang w:val="en-US"/>
              </w:rPr>
            </w:pPr>
            <w:proofErr w:type="spellStart"/>
            <w:r w:rsidRPr="00D33788">
              <w:rPr>
                <w:sz w:val="20"/>
                <w:szCs w:val="20"/>
                <w:lang w:val="en-US"/>
              </w:rPr>
              <w:t>Superradiance</w:t>
            </w:r>
            <w:proofErr w:type="spellEnd"/>
            <w:r w:rsidRPr="00D33788">
              <w:rPr>
                <w:sz w:val="20"/>
                <w:szCs w:val="20"/>
                <w:lang w:val="en-US"/>
              </w:rPr>
              <w:t xml:space="preserve"> of stationary oscillators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D33788" w:rsidRDefault="00D51B64" w:rsidP="00E95115">
            <w:pPr>
              <w:widowControl w:val="0"/>
              <w:jc w:val="both"/>
              <w:rPr>
                <w:sz w:val="20"/>
                <w:szCs w:val="20"/>
              </w:rPr>
            </w:pPr>
            <w:r w:rsidRPr="00D33788">
              <w:rPr>
                <w:sz w:val="20"/>
                <w:szCs w:val="20"/>
                <w:lang w:val="en-US"/>
              </w:rPr>
              <w:t>Ibid pp. 217-220.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sz w:val="20"/>
                <w:lang w:val="en-US"/>
              </w:rPr>
            </w:pPr>
            <w:r w:rsidRPr="000F3E0F">
              <w:rPr>
                <w:sz w:val="20"/>
                <w:lang w:val="en-US"/>
              </w:rPr>
              <w:t>Litvinov</w:t>
            </w:r>
            <w:r w:rsidRPr="00D33788">
              <w:rPr>
                <w:sz w:val="20"/>
                <w:lang w:val="en-US"/>
              </w:rPr>
              <w:t xml:space="preserve"> </w:t>
            </w:r>
            <w:r w:rsidRPr="000F3E0F">
              <w:rPr>
                <w:sz w:val="20"/>
                <w:lang w:val="en-US"/>
              </w:rPr>
              <w:t xml:space="preserve">D.N., </w:t>
            </w:r>
            <w:proofErr w:type="spellStart"/>
            <w:r w:rsidRPr="000F3E0F">
              <w:rPr>
                <w:sz w:val="20"/>
                <w:lang w:val="en-US"/>
              </w:rPr>
              <w:t>Sporov</w:t>
            </w:r>
            <w:proofErr w:type="spellEnd"/>
            <w:r w:rsidRPr="00D33788">
              <w:rPr>
                <w:sz w:val="20"/>
                <w:lang w:val="en-US"/>
              </w:rPr>
              <w:t xml:space="preserve"> </w:t>
            </w:r>
            <w:r w:rsidRPr="000F3E0F">
              <w:rPr>
                <w:sz w:val="20"/>
                <w:lang w:val="en-US"/>
              </w:rPr>
              <w:t>A.E.</w:t>
            </w:r>
          </w:p>
        </w:tc>
      </w:tr>
      <w:tr w:rsidR="00D51B64" w:rsidRPr="00E209A0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0F3E0F" w:rsidRDefault="00D51B64" w:rsidP="00E95115">
            <w:pPr>
              <w:rPr>
                <w:sz w:val="20"/>
                <w:szCs w:val="20"/>
                <w:lang w:val="en-US"/>
              </w:rPr>
            </w:pPr>
            <w:r w:rsidRPr="000F3E0F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0F3E0F">
              <w:rPr>
                <w:sz w:val="20"/>
                <w:szCs w:val="20"/>
                <w:lang w:val="en-US"/>
              </w:rPr>
              <w:t>superradiance</w:t>
            </w:r>
            <w:proofErr w:type="spellEnd"/>
            <w:r w:rsidRPr="000F3E0F">
              <w:rPr>
                <w:sz w:val="20"/>
                <w:szCs w:val="20"/>
                <w:lang w:val="en-US"/>
              </w:rPr>
              <w:t xml:space="preserve"> of a bunch of rotating electrons 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D33788" w:rsidRDefault="00D51B64" w:rsidP="00E95115">
            <w:pPr>
              <w:widowControl w:val="0"/>
              <w:jc w:val="both"/>
              <w:rPr>
                <w:sz w:val="20"/>
                <w:szCs w:val="20"/>
              </w:rPr>
            </w:pPr>
            <w:r w:rsidRPr="00D33788">
              <w:rPr>
                <w:sz w:val="20"/>
                <w:szCs w:val="20"/>
                <w:lang w:val="en-US"/>
              </w:rPr>
              <w:t>Ibid pp. 221-224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51B64" w:rsidRPr="000F3E0F" w:rsidRDefault="00D51B64" w:rsidP="001B444E">
            <w:pPr>
              <w:jc w:val="center"/>
              <w:rPr>
                <w:sz w:val="20"/>
                <w:lang w:val="en-US"/>
              </w:rPr>
            </w:pPr>
            <w:r w:rsidRPr="000F3E0F">
              <w:rPr>
                <w:sz w:val="20"/>
                <w:lang w:val="en-US"/>
              </w:rPr>
              <w:t>Litvinov</w:t>
            </w:r>
            <w:r w:rsidRPr="00D33788">
              <w:rPr>
                <w:sz w:val="20"/>
                <w:lang w:val="en-US"/>
              </w:rPr>
              <w:t xml:space="preserve"> </w:t>
            </w:r>
            <w:r w:rsidRPr="000F3E0F">
              <w:rPr>
                <w:sz w:val="20"/>
                <w:lang w:val="en-US"/>
              </w:rPr>
              <w:t xml:space="preserve">D.N., </w:t>
            </w:r>
            <w:proofErr w:type="spellStart"/>
            <w:r w:rsidRPr="000F3E0F">
              <w:rPr>
                <w:sz w:val="20"/>
                <w:lang w:val="en-US"/>
              </w:rPr>
              <w:t>Sporov</w:t>
            </w:r>
            <w:proofErr w:type="spellEnd"/>
            <w:r w:rsidRPr="00D33788">
              <w:rPr>
                <w:sz w:val="20"/>
                <w:lang w:val="en-US"/>
              </w:rPr>
              <w:t xml:space="preserve"> </w:t>
            </w:r>
            <w:r w:rsidRPr="000F3E0F">
              <w:rPr>
                <w:sz w:val="20"/>
                <w:lang w:val="en-US"/>
              </w:rPr>
              <w:t>A.E.</w:t>
            </w:r>
          </w:p>
        </w:tc>
      </w:tr>
      <w:tr w:rsidR="00D51B64" w:rsidRPr="00D33788" w:rsidTr="001B444E">
        <w:tc>
          <w:tcPr>
            <w:tcW w:w="392" w:type="dxa"/>
          </w:tcPr>
          <w:p w:rsidR="00D51B64" w:rsidRPr="000A2B49" w:rsidRDefault="00D51B64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51B64" w:rsidRPr="00D33788" w:rsidRDefault="00D51B64" w:rsidP="00E95115">
            <w:pPr>
              <w:rPr>
                <w:sz w:val="20"/>
                <w:szCs w:val="20"/>
                <w:lang w:val="en-US"/>
              </w:rPr>
            </w:pPr>
            <w:r w:rsidRPr="00D33788">
              <w:rPr>
                <w:sz w:val="20"/>
                <w:szCs w:val="20"/>
                <w:lang w:val="en-US"/>
              </w:rPr>
              <w:t>Structural phase transitions in thin convection at</w:t>
            </w:r>
          </w:p>
          <w:p w:rsidR="00D51B64" w:rsidRPr="00D33788" w:rsidRDefault="00D51B64" w:rsidP="00E95115">
            <w:pPr>
              <w:rPr>
                <w:sz w:val="20"/>
                <w:szCs w:val="20"/>
                <w:lang w:val="en-US"/>
              </w:rPr>
            </w:pPr>
            <w:r w:rsidRPr="00D33788">
              <w:rPr>
                <w:sz w:val="20"/>
                <w:szCs w:val="20"/>
                <w:lang w:val="en-US"/>
              </w:rPr>
              <w:t>dependence of viscosity on temperature</w:t>
            </w:r>
          </w:p>
        </w:tc>
        <w:tc>
          <w:tcPr>
            <w:tcW w:w="567" w:type="dxa"/>
          </w:tcPr>
          <w:p w:rsidR="00D51B64" w:rsidRPr="00D33788" w:rsidRDefault="00D51B64" w:rsidP="001B444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788">
              <w:rPr>
                <w:sz w:val="18"/>
                <w:szCs w:val="18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D33788" w:rsidRDefault="00D51B64" w:rsidP="00E95115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D33788">
              <w:rPr>
                <w:sz w:val="20"/>
                <w:szCs w:val="20"/>
                <w:lang w:val="en-US"/>
              </w:rPr>
              <w:t>Ibid  pp</w:t>
            </w:r>
            <w:proofErr w:type="gramEnd"/>
            <w:r w:rsidRPr="00D33788">
              <w:rPr>
                <w:sz w:val="20"/>
                <w:szCs w:val="20"/>
                <w:lang w:val="en-US"/>
              </w:rPr>
              <w:t>. 256-258.</w:t>
            </w:r>
          </w:p>
        </w:tc>
        <w:tc>
          <w:tcPr>
            <w:tcW w:w="992" w:type="dxa"/>
          </w:tcPr>
          <w:p w:rsidR="00D51B64" w:rsidRPr="00D33788" w:rsidRDefault="00D51B64" w:rsidP="00E95115">
            <w:pPr>
              <w:jc w:val="center"/>
              <w:rPr>
                <w:sz w:val="18"/>
                <w:szCs w:val="18"/>
              </w:rPr>
            </w:pPr>
            <w:r w:rsidRPr="00D3378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51B64" w:rsidRPr="00D33788" w:rsidRDefault="00D51B64" w:rsidP="001B444E">
            <w:pPr>
              <w:jc w:val="center"/>
              <w:rPr>
                <w:sz w:val="20"/>
              </w:rPr>
            </w:pPr>
            <w:proofErr w:type="spellStart"/>
            <w:r w:rsidRPr="00D33788">
              <w:rPr>
                <w:sz w:val="18"/>
                <w:szCs w:val="18"/>
              </w:rPr>
              <w:t>Gushchin</w:t>
            </w:r>
            <w:proofErr w:type="spellEnd"/>
            <w:r w:rsidRPr="00D33788">
              <w:rPr>
                <w:sz w:val="18"/>
                <w:szCs w:val="18"/>
              </w:rPr>
              <w:t xml:space="preserve"> I.V.,</w:t>
            </w:r>
          </w:p>
        </w:tc>
      </w:tr>
      <w:tr w:rsidR="00D51B64" w:rsidRPr="00D33788" w:rsidTr="001B444E">
        <w:tc>
          <w:tcPr>
            <w:tcW w:w="392" w:type="dxa"/>
          </w:tcPr>
          <w:p w:rsidR="001B444E" w:rsidRPr="001B444E" w:rsidRDefault="001B444E" w:rsidP="001B444E">
            <w:pPr>
              <w:pStyle w:val="af"/>
              <w:numPr>
                <w:ilvl w:val="0"/>
                <w:numId w:val="16"/>
              </w:numPr>
              <w:ind w:left="0" w:right="1026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51B64" w:rsidRPr="00B60849" w:rsidRDefault="00D51B64" w:rsidP="00E95115">
            <w:pPr>
              <w:rPr>
                <w:sz w:val="20"/>
                <w:szCs w:val="20"/>
                <w:lang w:val="en-US"/>
              </w:rPr>
            </w:pPr>
            <w:r w:rsidRPr="000F3E0F">
              <w:rPr>
                <w:color w:val="202124"/>
                <w:sz w:val="20"/>
                <w:szCs w:val="20"/>
                <w:lang w:val="en-US"/>
              </w:rPr>
              <w:t xml:space="preserve">On The Nature Of </w:t>
            </w:r>
            <w:proofErr w:type="spellStart"/>
            <w:r w:rsidRPr="000F3E0F">
              <w:rPr>
                <w:color w:val="202124"/>
                <w:sz w:val="20"/>
                <w:szCs w:val="20"/>
                <w:lang w:val="en-US"/>
              </w:rPr>
              <w:t>Coherents</w:t>
            </w:r>
            <w:proofErr w:type="spellEnd"/>
            <w:r w:rsidRPr="000F3E0F">
              <w:rPr>
                <w:color w:val="202124"/>
                <w:sz w:val="20"/>
                <w:szCs w:val="20"/>
                <w:lang w:val="en-US"/>
              </w:rPr>
              <w:t xml:space="preserve"> In The System Of Oscillators</w:t>
            </w:r>
          </w:p>
        </w:tc>
        <w:tc>
          <w:tcPr>
            <w:tcW w:w="567" w:type="dxa"/>
          </w:tcPr>
          <w:p w:rsidR="00D51B64" w:rsidRPr="00B60849" w:rsidRDefault="00D51B64" w:rsidP="001B444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60849">
              <w:rPr>
                <w:sz w:val="20"/>
                <w:szCs w:val="20"/>
                <w:lang w:val="uk-UA"/>
              </w:rPr>
              <w:t>друк</w:t>
            </w:r>
          </w:p>
        </w:tc>
        <w:tc>
          <w:tcPr>
            <w:tcW w:w="3685" w:type="dxa"/>
          </w:tcPr>
          <w:p w:rsidR="00D51B64" w:rsidRPr="001B444E" w:rsidRDefault="00D51B64" w:rsidP="00E95115">
            <w:pPr>
              <w:rPr>
                <w:sz w:val="20"/>
                <w:szCs w:val="20"/>
                <w:lang w:val="en-US"/>
              </w:rPr>
            </w:pPr>
            <w:r w:rsidRPr="001B444E">
              <w:rPr>
                <w:color w:val="202124"/>
                <w:sz w:val="20"/>
                <w:szCs w:val="20"/>
                <w:lang w:val="en-US"/>
              </w:rPr>
              <w:t>Problems of Atomic Science and Technology. Series “Plasma Electronics and New Methods of Acceleration”</w:t>
            </w:r>
            <w:r w:rsidRPr="001B444E">
              <w:rPr>
                <w:color w:val="202124"/>
                <w:sz w:val="20"/>
                <w:szCs w:val="20"/>
                <w:lang w:val="uk-UA"/>
              </w:rPr>
              <w:t xml:space="preserve"> </w:t>
            </w:r>
            <w:r w:rsidRPr="001B444E">
              <w:rPr>
                <w:color w:val="202124"/>
                <w:sz w:val="20"/>
                <w:szCs w:val="20"/>
                <w:lang w:val="en-US"/>
              </w:rPr>
              <w:t>2019. </w:t>
            </w:r>
            <w:r w:rsidRPr="001B444E"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1B444E">
              <w:rPr>
                <w:color w:val="202124"/>
                <w:sz w:val="20"/>
                <w:szCs w:val="20"/>
                <w:lang w:val="en-US"/>
              </w:rPr>
              <w:t xml:space="preserve"> № 4(122). </w:t>
            </w:r>
            <w:r w:rsidRPr="001B444E">
              <w:rPr>
                <w:sz w:val="20"/>
                <w:szCs w:val="20"/>
                <w:shd w:val="clear" w:color="auto" w:fill="FFFFFF"/>
                <w:lang w:val="uk-UA"/>
              </w:rPr>
              <w:t xml:space="preserve">– </w:t>
            </w:r>
            <w:r w:rsidRPr="001B444E">
              <w:rPr>
                <w:color w:val="202124"/>
                <w:sz w:val="20"/>
                <w:szCs w:val="20"/>
              </w:rPr>
              <w:t>р</w:t>
            </w:r>
            <w:r w:rsidRPr="001B444E">
              <w:rPr>
                <w:color w:val="202124"/>
                <w:sz w:val="20"/>
                <w:szCs w:val="20"/>
                <w:lang w:val="en-US"/>
              </w:rPr>
              <w:t>. 91</w:t>
            </w:r>
            <w:r w:rsidRPr="001B444E"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1B444E">
              <w:rPr>
                <w:color w:val="202124"/>
                <w:sz w:val="20"/>
                <w:szCs w:val="20"/>
                <w:lang w:val="en-US"/>
              </w:rPr>
              <w:t>95.</w:t>
            </w:r>
          </w:p>
          <w:p w:rsidR="00D51B64" w:rsidRPr="001B444E" w:rsidRDefault="00D51B64" w:rsidP="00E95115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51B64" w:rsidRPr="00B60849" w:rsidRDefault="00D51B64" w:rsidP="00E95115">
            <w:pPr>
              <w:jc w:val="center"/>
              <w:rPr>
                <w:sz w:val="20"/>
                <w:szCs w:val="20"/>
                <w:lang w:val="uk-UA"/>
              </w:rPr>
            </w:pPr>
            <w:r w:rsidRPr="00B6084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60" w:type="dxa"/>
          </w:tcPr>
          <w:p w:rsidR="00D51B64" w:rsidRPr="00D33788" w:rsidRDefault="00D51B64" w:rsidP="00E95115">
            <w:pPr>
              <w:rPr>
                <w:sz w:val="18"/>
                <w:szCs w:val="18"/>
              </w:rPr>
            </w:pPr>
          </w:p>
        </w:tc>
      </w:tr>
    </w:tbl>
    <w:p w:rsidR="00D51B64" w:rsidRDefault="00D51B64" w:rsidP="00D51B64"/>
    <w:p w:rsidR="00D51B64" w:rsidRDefault="00D51B64" w:rsidP="00D51B64"/>
    <w:p w:rsidR="00DE200D" w:rsidRPr="00DE200D" w:rsidRDefault="00DE200D" w:rsidP="00DE200D">
      <w:pPr>
        <w:shd w:val="clear" w:color="auto" w:fill="FFFFFF"/>
        <w:ind w:firstLine="709"/>
        <w:jc w:val="both"/>
        <w:rPr>
          <w:spacing w:val="-5"/>
          <w:lang w:val="uk-UA"/>
        </w:rPr>
      </w:pPr>
      <w:r w:rsidRPr="00DE200D">
        <w:rPr>
          <w:lang w:val="uk-UA"/>
        </w:rPr>
        <w:t>1.</w:t>
      </w:r>
      <w:r w:rsidRPr="00DE200D">
        <w:rPr>
          <w:spacing w:val="-2"/>
          <w:lang w:val="uk-UA"/>
        </w:rPr>
        <w:t xml:space="preserve">Наукові задачі з тематики кафедри відносяться до </w:t>
      </w:r>
      <w:r w:rsidRPr="00DE200D">
        <w:rPr>
          <w:b/>
          <w:spacing w:val="-2"/>
          <w:lang w:val="uk-UA"/>
        </w:rPr>
        <w:t>моделювання складних процесів в фізики</w:t>
      </w:r>
      <w:r w:rsidRPr="00DE200D">
        <w:rPr>
          <w:spacing w:val="-2"/>
          <w:lang w:val="uk-UA"/>
        </w:rPr>
        <w:t xml:space="preserve">, (створення </w:t>
      </w:r>
      <w:r w:rsidRPr="00DE200D">
        <w:rPr>
          <w:spacing w:val="1"/>
          <w:lang w:val="uk-UA"/>
        </w:rPr>
        <w:t xml:space="preserve">математичних моделей, програмної їх реалізації, розробка інтерфейсу та отримання </w:t>
      </w:r>
      <w:r w:rsidRPr="00DE200D">
        <w:rPr>
          <w:spacing w:val="3"/>
          <w:lang w:val="uk-UA"/>
        </w:rPr>
        <w:t xml:space="preserve">результатів в предметної області). Зокрема, Гущін І. В. займається моделюванням структурних перетворень в конвективно-нестійких середовищах; Мішин А.В. - </w:t>
      </w:r>
      <w:r w:rsidRPr="00DE200D">
        <w:rPr>
          <w:spacing w:val="1"/>
          <w:lang w:val="uk-UA"/>
        </w:rPr>
        <w:t xml:space="preserve">суперлюмінсценції в квантових та класичних системах; Приймак О. В. - гібридними </w:t>
      </w:r>
      <w:r w:rsidRPr="00DE200D">
        <w:rPr>
          <w:spacing w:val="-1"/>
          <w:lang w:val="uk-UA"/>
        </w:rPr>
        <w:t xml:space="preserve">системами (іони - частками, електрони - гідродинаміка) опису модуляційної нестійкості в </w:t>
      </w:r>
      <w:r w:rsidRPr="00DE200D">
        <w:rPr>
          <w:lang w:val="uk-UA"/>
        </w:rPr>
        <w:t xml:space="preserve">моделях В. Е. Захарова та В. П. Сіліна. Доц Споров – проблемами моделювання циклотронних нестійкостей в хвилеводах, </w:t>
      </w:r>
      <w:r w:rsidRPr="00DE200D">
        <w:rPr>
          <w:spacing w:val="3"/>
          <w:lang w:val="uk-UA"/>
        </w:rPr>
        <w:t xml:space="preserve">Науковим керівником цієї низки тем є </w:t>
      </w:r>
      <w:r w:rsidRPr="00DE200D">
        <w:rPr>
          <w:spacing w:val="-1"/>
          <w:lang w:val="uk-UA"/>
        </w:rPr>
        <w:t xml:space="preserve">проф. Куклін В.М. З ним активно співпрацюють академік Загородній А.Г., професор Буц В.А., </w:t>
      </w:r>
      <w:r w:rsidRPr="00DE200D">
        <w:rPr>
          <w:spacing w:val="-5"/>
          <w:lang w:val="uk-UA"/>
        </w:rPr>
        <w:t xml:space="preserve">професор Яновський В. В. та доцент Кірічок О.В. </w:t>
      </w:r>
    </w:p>
    <w:p w:rsidR="00DE200D" w:rsidRDefault="00DE200D" w:rsidP="00DE200D">
      <w:pPr>
        <w:shd w:val="clear" w:color="auto" w:fill="FFFFFF"/>
        <w:ind w:firstLine="709"/>
        <w:jc w:val="both"/>
        <w:rPr>
          <w:lang w:val="uk-UA"/>
        </w:rPr>
      </w:pPr>
      <w:r w:rsidRPr="00DE200D">
        <w:rPr>
          <w:spacing w:val="2"/>
          <w:lang w:val="uk-UA"/>
        </w:rPr>
        <w:t xml:space="preserve">2.На кафедрі створено також наукову групу з проф. Яновського В. В., проф. Кукліна </w:t>
      </w:r>
      <w:r w:rsidRPr="00DE200D">
        <w:rPr>
          <w:spacing w:val="4"/>
          <w:lang w:val="uk-UA"/>
        </w:rPr>
        <w:t xml:space="preserve">В.М., </w:t>
      </w:r>
      <w:r w:rsidRPr="00DE200D">
        <w:rPr>
          <w:spacing w:val="1"/>
          <w:lang w:val="uk-UA"/>
        </w:rPr>
        <w:t>Приймака О. В. Керівник групи – проф. Яновский В.В. Результатом роботи захищено біля трьох десятків дипломних робіт студентів, та готується низка дипломних робіт, що буде представлено  в цьому та наступному році.</w:t>
      </w:r>
      <w:r w:rsidRPr="00DE200D">
        <w:rPr>
          <w:lang w:val="uk-UA"/>
        </w:rPr>
        <w:t xml:space="preserve"> </w:t>
      </w:r>
      <w:r w:rsidRPr="00DE200D">
        <w:rPr>
          <w:b/>
          <w:spacing w:val="-1"/>
          <w:lang w:val="uk-UA"/>
        </w:rPr>
        <w:t>З тематики штучного інтелекту</w:t>
      </w:r>
      <w:r w:rsidRPr="00DE200D">
        <w:rPr>
          <w:spacing w:val="-1"/>
          <w:lang w:val="uk-UA"/>
        </w:rPr>
        <w:t xml:space="preserve"> на кафедри продовжується діяльність по створенню </w:t>
      </w:r>
      <w:r w:rsidRPr="00DE200D">
        <w:rPr>
          <w:spacing w:val="1"/>
          <w:lang w:val="uk-UA"/>
        </w:rPr>
        <w:t xml:space="preserve">математичних моделей </w:t>
      </w:r>
      <w:r w:rsidRPr="00DE200D">
        <w:rPr>
          <w:lang w:val="uk-UA"/>
        </w:rPr>
        <w:t xml:space="preserve">а) вивчення поведінки груп інтелектуальних агентів = людей, авто, дронів (роєвий інтелект); б) вивчення моделей еволюції цивілізації (взаємодія десятків тисяч сценаріїв поведінки в умовах їх конкуренції); в) вплив часткового коректного та </w:t>
      </w:r>
      <w:r w:rsidRPr="00DE200D">
        <w:rPr>
          <w:lang w:val="uk-UA"/>
        </w:rPr>
        <w:lastRenderedPageBreak/>
        <w:t>некоректного начального знання на процес навчання нейронних мереж. Для підтримки цього напрямку створена науково- педагогічна лабораторія.</w:t>
      </w:r>
    </w:p>
    <w:p w:rsidR="00D51B64" w:rsidRPr="009853BD" w:rsidRDefault="00DE200D" w:rsidP="009853BD">
      <w:pPr>
        <w:shd w:val="clear" w:color="auto" w:fill="FFFFFF"/>
        <w:ind w:firstLine="709"/>
        <w:jc w:val="both"/>
        <w:rPr>
          <w:lang w:val="uk-UA"/>
        </w:rPr>
      </w:pPr>
      <w:r w:rsidRPr="00DE200D">
        <w:rPr>
          <w:lang w:val="uk-UA"/>
        </w:rPr>
        <w:t>3.</w:t>
      </w:r>
      <w:r w:rsidRPr="00DE200D">
        <w:rPr>
          <w:spacing w:val="2"/>
          <w:lang w:val="uk-UA"/>
        </w:rPr>
        <w:t xml:space="preserve"> Наукова робота із студентами старших курсів ведеться в рамках, як правило, підготовки дипломних робіт.</w:t>
      </w:r>
    </w:p>
    <w:p w:rsidR="00DE200D" w:rsidRDefault="009853BD" w:rsidP="00DE200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1"/>
          <w:lang w:val="uk-UA"/>
        </w:rPr>
      </w:pPr>
      <w:r>
        <w:rPr>
          <w:b/>
          <w:lang w:val="uk-UA"/>
        </w:rPr>
        <w:t xml:space="preserve">4. </w:t>
      </w:r>
      <w:r w:rsidR="00DE200D" w:rsidRPr="00DE200D">
        <w:rPr>
          <w:b/>
          <w:lang w:val="uk-UA"/>
        </w:rPr>
        <w:t>Організаційна</w:t>
      </w:r>
      <w:r w:rsidR="00DE200D" w:rsidRPr="00DE200D">
        <w:rPr>
          <w:b/>
          <w:spacing w:val="-26"/>
          <w:lang w:val="uk-UA"/>
        </w:rPr>
        <w:t xml:space="preserve"> </w:t>
      </w:r>
      <w:r w:rsidR="00DE200D" w:rsidRPr="00DE200D">
        <w:rPr>
          <w:b/>
          <w:lang w:val="uk-UA"/>
        </w:rPr>
        <w:t>робота.</w:t>
      </w:r>
      <w:r w:rsidR="00DE200D" w:rsidRPr="00DE200D">
        <w:rPr>
          <w:lang w:val="uk-UA"/>
        </w:rPr>
        <w:t xml:space="preserve"> </w:t>
      </w:r>
      <w:r w:rsidR="00DE200D" w:rsidRPr="00987137">
        <w:rPr>
          <w:lang w:val="uk-UA"/>
        </w:rPr>
        <w:t>Робота з випускниками, профорієнтаційна діяльність: співробітники кафедри та її керівник, що є членом правління «Асоціації випускників» зустрічаються</w:t>
      </w:r>
      <w:r w:rsidR="00DE200D" w:rsidRPr="00862B0A">
        <w:rPr>
          <w:lang w:val="uk-UA"/>
        </w:rPr>
        <w:t xml:space="preserve"> з ними. Проф. Куклін В.М. також активно та регулярно співробітничає з керівництвом 27 фізико-математичного ліцею. Неодноразово він дарував свої книги </w:t>
      </w:r>
      <w:r w:rsidR="00DE200D" w:rsidRPr="00862B0A">
        <w:rPr>
          <w:spacing w:val="2"/>
          <w:lang w:val="uk-UA"/>
        </w:rPr>
        <w:t xml:space="preserve">членам команд Всеукраїнських конкурсів, проводив з ними </w:t>
      </w:r>
      <w:r w:rsidR="00DE200D" w:rsidRPr="00862B0A">
        <w:rPr>
          <w:lang w:val="uk-UA"/>
        </w:rPr>
        <w:t>бесіди.</w:t>
      </w:r>
      <w:r w:rsidR="00DE200D" w:rsidRPr="00862B0A">
        <w:rPr>
          <w:spacing w:val="-10"/>
          <w:lang w:val="uk-UA"/>
        </w:rPr>
        <w:t xml:space="preserve"> На факультетському сайті </w:t>
      </w:r>
      <w:r w:rsidR="00DE200D">
        <w:rPr>
          <w:spacing w:val="-10"/>
          <w:lang w:val="uk-UA"/>
        </w:rPr>
        <w:t xml:space="preserve">та на сайті бібліотеки </w:t>
      </w:r>
      <w:r w:rsidR="00DE200D" w:rsidRPr="00862B0A">
        <w:rPr>
          <w:spacing w:val="-10"/>
          <w:lang w:val="uk-UA"/>
        </w:rPr>
        <w:t xml:space="preserve">є </w:t>
      </w:r>
      <w:r w:rsidR="00DE200D" w:rsidRPr="00862B0A">
        <w:rPr>
          <w:lang w:val="uk-UA"/>
        </w:rPr>
        <w:t xml:space="preserve">профорієнтаційна література, зокрема: часто цітована стаття «Заражение разумом, или пути создания </w:t>
      </w:r>
      <w:r w:rsidR="00DE200D" w:rsidRPr="00862B0A">
        <w:rPr>
          <w:spacing w:val="-1"/>
          <w:lang w:val="uk-UA"/>
        </w:rPr>
        <w:t>искусственного интеллекта», книги «О пользе размышлений», «Разбуженный мир»</w:t>
      </w:r>
      <w:r w:rsidR="00DE200D" w:rsidRPr="00862B0A">
        <w:rPr>
          <w:spacing w:val="-1"/>
        </w:rPr>
        <w:t xml:space="preserve"> «Камни преткновения»</w:t>
      </w:r>
      <w:r w:rsidR="00DE200D" w:rsidRPr="00862B0A">
        <w:rPr>
          <w:spacing w:val="-1"/>
          <w:lang w:val="uk-UA"/>
        </w:rPr>
        <w:t xml:space="preserve">, лекції т. і. Співробітники кафедри, що є кураторами академічних груп, проводять регулярні зустрічі між студентами та випускниками, які працюють або навчаються в провідних комп’ютерних фірмах міста. </w:t>
      </w:r>
    </w:p>
    <w:p w:rsidR="00DE200D" w:rsidRDefault="00DE200D" w:rsidP="00DE200D">
      <w:pPr>
        <w:shd w:val="clear" w:color="auto" w:fill="FFFFFF"/>
        <w:ind w:firstLine="709"/>
        <w:jc w:val="both"/>
        <w:rPr>
          <w:lang w:val="uk-UA"/>
        </w:rPr>
      </w:pPr>
      <w:r w:rsidRPr="00696E01">
        <w:rPr>
          <w:bCs/>
          <w:lang w:val="uk-UA"/>
        </w:rPr>
        <w:t>Міжнародне та міжвузівське співробітництво</w:t>
      </w:r>
      <w:r>
        <w:rPr>
          <w:bCs/>
          <w:lang w:val="uk-UA"/>
        </w:rPr>
        <w:t xml:space="preserve">. </w:t>
      </w:r>
      <w:r w:rsidRPr="00696E01">
        <w:rPr>
          <w:bCs/>
          <w:lang w:val="uk-UA"/>
        </w:rPr>
        <w:t>Професор Куклін В.</w:t>
      </w:r>
      <w:r>
        <w:rPr>
          <w:bCs/>
          <w:lang w:val="uk-UA"/>
        </w:rPr>
        <w:t xml:space="preserve"> </w:t>
      </w:r>
      <w:r w:rsidRPr="00696E01">
        <w:rPr>
          <w:bCs/>
          <w:lang w:val="uk-UA"/>
        </w:rPr>
        <w:t>М.  входить</w:t>
      </w:r>
      <w:r w:rsidRPr="00696E01">
        <w:rPr>
          <w:lang w:val="uk-UA"/>
        </w:rPr>
        <w:t xml:space="preserve"> до складу радників (Advisory Board) інноваційної фірми зі Швейцарії (Swiss Innovation Valley, займається пошуком та розробляє проекти в університетах у сферах Fintech, Insurtech, Digital Health, Social Commerce, Robotik and Cyber Crime, Blockchain, Art.</w:t>
      </w:r>
      <w:r w:rsidRPr="00696E01">
        <w:rPr>
          <w:bCs/>
          <w:lang w:val="uk-UA"/>
        </w:rPr>
        <w:t xml:space="preserve"> </w:t>
      </w:r>
      <w:proofErr w:type="spellStart"/>
      <w:proofErr w:type="gramStart"/>
      <w:r w:rsidRPr="00696E01">
        <w:rPr>
          <w:bCs/>
        </w:rPr>
        <w:t>Intelligence</w:t>
      </w:r>
      <w:proofErr w:type="spellEnd"/>
      <w:r w:rsidRPr="00696E01">
        <w:rPr>
          <w:bCs/>
          <w:lang w:val="uk-UA"/>
        </w:rPr>
        <w:t>,</w:t>
      </w:r>
      <w:r w:rsidRPr="00696E01">
        <w:rPr>
          <w:lang w:val="uk-UA"/>
        </w:rPr>
        <w:t xml:space="preserve"> </w:t>
      </w:r>
      <w:r w:rsidR="005610A7">
        <w:fldChar w:fldCharType="begin"/>
      </w:r>
      <w:proofErr w:type="gramEnd"/>
      <w:r w:rsidR="005610A7" w:rsidRPr="00E209A0">
        <w:rPr>
          <w:lang w:val="uk-UA"/>
        </w:rPr>
        <w:instrText xml:space="preserve"> </w:instrText>
      </w:r>
      <w:proofErr w:type="gramStart"/>
      <w:r w:rsidR="005610A7">
        <w:instrText>HYPERLINK</w:instrText>
      </w:r>
      <w:proofErr w:type="gramEnd"/>
      <w:r w:rsidR="005610A7" w:rsidRPr="00E209A0">
        <w:rPr>
          <w:lang w:val="uk-UA"/>
        </w:rPr>
        <w:instrText xml:space="preserve"> "</w:instrText>
      </w:r>
      <w:proofErr w:type="gramStart"/>
      <w:r w:rsidR="005610A7">
        <w:instrText>http</w:instrText>
      </w:r>
      <w:proofErr w:type="gramEnd"/>
      <w:r w:rsidR="005610A7" w:rsidRPr="00E209A0">
        <w:rPr>
          <w:lang w:val="uk-UA"/>
        </w:rPr>
        <w:instrText>://</w:instrText>
      </w:r>
      <w:proofErr w:type="gramStart"/>
      <w:r w:rsidR="005610A7">
        <w:instrText>www</w:instrText>
      </w:r>
      <w:proofErr w:type="gramEnd"/>
      <w:r w:rsidR="005610A7" w:rsidRPr="00E209A0">
        <w:rPr>
          <w:lang w:val="uk-UA"/>
        </w:rPr>
        <w:instrText>.</w:instrText>
      </w:r>
      <w:proofErr w:type="gramStart"/>
      <w:r w:rsidR="005610A7">
        <w:instrText>swissinnovationvalley</w:instrText>
      </w:r>
      <w:proofErr w:type="gramEnd"/>
      <w:r w:rsidR="005610A7" w:rsidRPr="00E209A0">
        <w:rPr>
          <w:lang w:val="uk-UA"/>
        </w:rPr>
        <w:instrText>.</w:instrText>
      </w:r>
      <w:proofErr w:type="gramStart"/>
      <w:r w:rsidR="005610A7">
        <w:instrText>com</w:instrText>
      </w:r>
      <w:proofErr w:type="gramEnd"/>
      <w:r w:rsidR="005610A7" w:rsidRPr="00E209A0">
        <w:rPr>
          <w:lang w:val="uk-UA"/>
        </w:rPr>
        <w:instrText xml:space="preserve">" </w:instrText>
      </w:r>
      <w:proofErr w:type="gramStart"/>
      <w:r w:rsidR="005610A7">
        <w:fldChar w:fldCharType="separate"/>
      </w:r>
      <w:r w:rsidRPr="00551647">
        <w:rPr>
          <w:rStyle w:val="ad"/>
          <w:lang w:val="uk-UA"/>
        </w:rPr>
        <w:t>www.swissinnovationvalley.com</w:t>
      </w:r>
      <w:r w:rsidR="005610A7">
        <w:rPr>
          <w:rStyle w:val="ad"/>
          <w:lang w:val="uk-UA"/>
        </w:rPr>
        <w:fldChar w:fldCharType="end"/>
      </w:r>
      <w:r w:rsidRPr="00696E01">
        <w:rPr>
          <w:lang w:val="uk-UA"/>
        </w:rPr>
        <w:t>).</w:t>
      </w:r>
      <w:proofErr w:type="gramEnd"/>
      <w:r>
        <w:rPr>
          <w:lang w:val="uk-UA"/>
        </w:rPr>
        <w:t xml:space="preserve"> Професор Яновский В.В. активно працює з колегами з Франції,  професор Буц активно публікує наукові роботи з вченими колишнього СРСР, Кафедра підтримує контакти з колишніми співробітниками Гаховим А. (Німечина) та Бєлкіним Є.(Канада), та з випускниками факультету, що працюють в Україні та за її межами.  </w:t>
      </w:r>
    </w:p>
    <w:p w:rsidR="00DE200D" w:rsidRPr="009853BD" w:rsidRDefault="009853BD" w:rsidP="009853BD">
      <w:pPr>
        <w:pStyle w:val="1"/>
        <w:kinsoku w:val="0"/>
        <w:overflowPunct w:val="0"/>
        <w:ind w:firstLine="709"/>
        <w:jc w:val="both"/>
        <w:rPr>
          <w:b w:val="0"/>
          <w:spacing w:val="-1"/>
          <w:lang w:val="uk-UA"/>
        </w:rPr>
      </w:pPr>
      <w:r w:rsidRPr="009853BD">
        <w:rPr>
          <w:lang w:val="uk-UA"/>
        </w:rPr>
        <w:t xml:space="preserve">5. </w:t>
      </w:r>
      <w:r w:rsidR="00DE200D" w:rsidRPr="009853BD">
        <w:rPr>
          <w:lang w:val="uk-UA"/>
        </w:rPr>
        <w:t>Підвищення</w:t>
      </w:r>
      <w:r w:rsidR="00DE200D" w:rsidRPr="009853BD">
        <w:rPr>
          <w:spacing w:val="-30"/>
          <w:lang w:val="uk-UA"/>
        </w:rPr>
        <w:t xml:space="preserve"> </w:t>
      </w:r>
      <w:r w:rsidR="00DE200D" w:rsidRPr="009853BD">
        <w:rPr>
          <w:spacing w:val="-1"/>
          <w:lang w:val="uk-UA"/>
        </w:rPr>
        <w:t xml:space="preserve">кваліфікації. </w:t>
      </w:r>
      <w:r w:rsidRPr="009853BD">
        <w:rPr>
          <w:b w:val="0"/>
          <w:spacing w:val="-1"/>
          <w:lang w:val="uk-UA"/>
        </w:rPr>
        <w:t xml:space="preserve">В. М. Куклін прийняв участь в системі навчання для підняття рівня викладання лекцій українською мовою та отримав відповідний сертифікат. </w:t>
      </w:r>
    </w:p>
    <w:p w:rsidR="009853BD" w:rsidRPr="009853BD" w:rsidRDefault="009853BD" w:rsidP="009853BD">
      <w:pPr>
        <w:ind w:firstLine="709"/>
        <w:jc w:val="both"/>
        <w:rPr>
          <w:lang w:val="uk-UA"/>
        </w:rPr>
      </w:pPr>
      <w:r w:rsidRPr="009853BD">
        <w:rPr>
          <w:b/>
          <w:lang w:val="uk-UA"/>
        </w:rPr>
        <w:t>6. Відзнаки</w:t>
      </w:r>
      <w:r w:rsidRPr="009853BD">
        <w:rPr>
          <w:lang w:val="uk-UA"/>
        </w:rPr>
        <w:t>. За багаторічну наукову діяльність та роботу з підготовки висококласних спеціалістів проф. В. М. Куклін нагороджений Почесними грамотами МОН та Національної академії Наук України, Відзнакою НАН України та медаллю імені В. Н. Каразіна.</w:t>
      </w:r>
    </w:p>
    <w:p w:rsidR="00DE200D" w:rsidRPr="009853BD" w:rsidRDefault="00DE200D" w:rsidP="009853BD">
      <w:pPr>
        <w:pStyle w:val="1"/>
        <w:kinsoku w:val="0"/>
        <w:overflowPunct w:val="0"/>
        <w:ind w:left="116"/>
        <w:jc w:val="both"/>
        <w:rPr>
          <w:lang w:val="uk-UA"/>
        </w:rPr>
      </w:pPr>
    </w:p>
    <w:p w:rsidR="00E95115" w:rsidRDefault="00E95115" w:rsidP="00E95115">
      <w:pPr>
        <w:rPr>
          <w:lang w:val="uk-UA"/>
        </w:rPr>
      </w:pPr>
      <w:r>
        <w:rPr>
          <w:lang w:val="uk-UA"/>
        </w:rPr>
        <w:t xml:space="preserve">Завідувач кафедри штучного інтелекту та програмного забезпечення </w:t>
      </w:r>
    </w:p>
    <w:p w:rsidR="00E95115" w:rsidRPr="00E95115" w:rsidRDefault="00E95115" w:rsidP="00E95115">
      <w:pPr>
        <w:rPr>
          <w:lang w:val="uk-UA"/>
        </w:rPr>
      </w:pPr>
      <w:r>
        <w:rPr>
          <w:lang w:val="uk-UA"/>
        </w:rPr>
        <w:t>ФКН ХНУ імені В. Н. Каразіна,</w:t>
      </w:r>
      <w:r w:rsidRPr="00E95115">
        <w:rPr>
          <w:lang w:val="uk-UA"/>
        </w:rPr>
        <w:t xml:space="preserve"> професор, доктор наук                              </w:t>
      </w:r>
      <w:r>
        <w:rPr>
          <w:lang w:val="uk-UA"/>
        </w:rPr>
        <w:t xml:space="preserve">        </w:t>
      </w:r>
      <w:r w:rsidRPr="00E95115">
        <w:rPr>
          <w:lang w:val="uk-UA"/>
        </w:rPr>
        <w:t>В. М. Куклін</w:t>
      </w:r>
    </w:p>
    <w:p w:rsidR="00E95115" w:rsidRDefault="00E95115" w:rsidP="00E95115">
      <w:pPr>
        <w:rPr>
          <w:b/>
          <w:sz w:val="28"/>
          <w:szCs w:val="28"/>
          <w:lang w:val="uk-UA"/>
        </w:rPr>
      </w:pPr>
      <w:r w:rsidRPr="00E95115">
        <w:rPr>
          <w:lang w:val="uk-UA"/>
        </w:rPr>
        <w:t xml:space="preserve">                                    </w:t>
      </w:r>
    </w:p>
    <w:p w:rsidR="00E95115" w:rsidRDefault="00E95115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8B49C0" w:rsidRDefault="008B49C0" w:rsidP="00E95115">
      <w:pPr>
        <w:rPr>
          <w:b/>
          <w:sz w:val="28"/>
          <w:szCs w:val="28"/>
          <w:lang w:val="uk-UA"/>
        </w:rPr>
      </w:pPr>
    </w:p>
    <w:p w:rsidR="00E95115" w:rsidRDefault="00E95115" w:rsidP="00E95115">
      <w:pPr>
        <w:rPr>
          <w:b/>
          <w:lang w:val="uk-UA"/>
        </w:rPr>
      </w:pPr>
      <w:r w:rsidRPr="00E95115">
        <w:rPr>
          <w:b/>
          <w:lang w:val="uk-UA"/>
        </w:rPr>
        <w:lastRenderedPageBreak/>
        <w:t>Додаток 1</w:t>
      </w:r>
      <w:r w:rsidR="00A05AA1">
        <w:rPr>
          <w:b/>
          <w:lang w:val="uk-UA"/>
        </w:rPr>
        <w:t xml:space="preserve">. Звіт роботи кафедри штучного інтелекту та програмного забезпечення з 2013р. по наступний час. </w:t>
      </w:r>
    </w:p>
    <w:p w:rsidR="00A05AA1" w:rsidRPr="00E95115" w:rsidRDefault="00A05AA1" w:rsidP="00E95115">
      <w:pPr>
        <w:rPr>
          <w:b/>
          <w:lang w:val="uk-UA"/>
        </w:rPr>
      </w:pPr>
    </w:p>
    <w:p w:rsidR="00E95115" w:rsidRPr="00E95115" w:rsidRDefault="00E95115" w:rsidP="00E95115">
      <w:pPr>
        <w:ind w:firstLine="708"/>
        <w:jc w:val="center"/>
        <w:rPr>
          <w:b/>
          <w:lang w:val="uk-UA"/>
        </w:rPr>
      </w:pPr>
      <w:r w:rsidRPr="00E95115">
        <w:rPr>
          <w:b/>
          <w:lang w:val="uk-UA"/>
        </w:rPr>
        <w:t>Загальні положення</w:t>
      </w:r>
    </w:p>
    <w:p w:rsidR="00E95115" w:rsidRPr="00352CA2" w:rsidRDefault="00E95115" w:rsidP="00E95115">
      <w:pPr>
        <w:ind w:firstLine="708"/>
        <w:jc w:val="both"/>
        <w:rPr>
          <w:lang w:val="uk-UA"/>
        </w:rPr>
      </w:pPr>
      <w:r w:rsidRPr="00352CA2">
        <w:rPr>
          <w:lang w:val="uk-UA"/>
        </w:rPr>
        <w:t xml:space="preserve">Кафедра </w:t>
      </w:r>
      <w:r w:rsidRPr="00352CA2">
        <w:rPr>
          <w:bCs/>
          <w:lang w:val="uk-UA"/>
        </w:rPr>
        <w:t>штучного інтелекту</w:t>
      </w:r>
      <w:r w:rsidRPr="00352CA2">
        <w:rPr>
          <w:lang w:val="uk-UA"/>
        </w:rPr>
        <w:t xml:space="preserve"> та програмного забезпечення є структурним підрозділом  факультету комп’ютерних наук, яка  забезпечує проведення лекційних, практичних та лабораторних занять, </w:t>
      </w:r>
      <w:r>
        <w:rPr>
          <w:lang w:val="uk-UA"/>
        </w:rPr>
        <w:t xml:space="preserve">особливо на перших курсах, </w:t>
      </w:r>
      <w:r w:rsidRPr="00352CA2">
        <w:rPr>
          <w:lang w:val="uk-UA"/>
        </w:rPr>
        <w:t>а також керівництво  бакалаврськими, магістерськими проектами та дисертаційними роботами по всім напрямам підготовки факультету - “Комп’ютерні науки”, “Системна інженерія”,“Безпека інформаційних і комунікаційних систем ” і спеціальностям   “ Інформаційні управляючи системи та технології ” та “ Системи управління і автоматики ”.</w:t>
      </w:r>
    </w:p>
    <w:p w:rsidR="00E95115" w:rsidRPr="00352CA2" w:rsidRDefault="00E95115" w:rsidP="00E95115">
      <w:pPr>
        <w:rPr>
          <w:b/>
          <w:lang w:val="uk-UA"/>
        </w:rPr>
      </w:pPr>
      <w:r w:rsidRPr="00352CA2">
        <w:rPr>
          <w:b/>
          <w:lang w:val="uk-UA"/>
        </w:rPr>
        <w:t xml:space="preserve">         Місія кафедри</w:t>
      </w:r>
    </w:p>
    <w:p w:rsidR="00E95115" w:rsidRPr="00FA1302" w:rsidRDefault="00E95115" w:rsidP="00E95115">
      <w:pPr>
        <w:pStyle w:val="1"/>
        <w:ind w:firstLine="567"/>
        <w:jc w:val="both"/>
        <w:rPr>
          <w:b w:val="0"/>
          <w:bCs w:val="0"/>
          <w:lang w:val="uk-UA"/>
        </w:rPr>
      </w:pPr>
      <w:r w:rsidRPr="00352CA2">
        <w:rPr>
          <w:b w:val="0"/>
          <w:lang w:val="uk-UA"/>
        </w:rPr>
        <w:t>Кафедра</w:t>
      </w:r>
      <w:r w:rsidRPr="00352CA2">
        <w:rPr>
          <w:lang w:val="uk-UA"/>
        </w:rPr>
        <w:t xml:space="preserve"> </w:t>
      </w:r>
      <w:r w:rsidRPr="00352CA2">
        <w:rPr>
          <w:b w:val="0"/>
          <w:bCs w:val="0"/>
          <w:lang w:val="uk-UA"/>
        </w:rPr>
        <w:t xml:space="preserve">готує фахівців в області </w:t>
      </w:r>
      <w:r>
        <w:rPr>
          <w:b w:val="0"/>
          <w:bCs w:val="0"/>
          <w:lang w:val="uk-UA"/>
        </w:rPr>
        <w:t>освоєння мов програмування, методів створення складних алгоритмів, інформаційних технологій та основ штучного</w:t>
      </w:r>
      <w:r w:rsidRPr="00352CA2">
        <w:rPr>
          <w:b w:val="0"/>
          <w:bCs w:val="0"/>
          <w:lang w:val="uk-UA"/>
        </w:rPr>
        <w:t xml:space="preserve"> інтелект</w:t>
      </w:r>
      <w:r>
        <w:rPr>
          <w:b w:val="0"/>
          <w:bCs w:val="0"/>
          <w:lang w:val="uk-UA"/>
        </w:rPr>
        <w:t>у, що представлено</w:t>
      </w:r>
      <w:r w:rsidRPr="00352CA2">
        <w:rPr>
          <w:b w:val="0"/>
          <w:bCs w:val="0"/>
          <w:lang w:val="uk-UA"/>
        </w:rPr>
        <w:t xml:space="preserve"> курсами з відпрацюванням практичних навичок.</w:t>
      </w:r>
      <w:r>
        <w:rPr>
          <w:b w:val="0"/>
          <w:bCs w:val="0"/>
          <w:lang w:val="uk-UA"/>
        </w:rPr>
        <w:t xml:space="preserve"> Кафедра покладає зусилля для </w:t>
      </w:r>
      <w:r w:rsidRPr="00352CA2">
        <w:rPr>
          <w:b w:val="0"/>
          <w:bCs w:val="0"/>
          <w:lang w:val="uk-UA"/>
        </w:rPr>
        <w:t xml:space="preserve">освоєння і розробки математичних і логічних методів опису програм, алгоритмів і моделей з елементами сучасних інформаційних технологій і систем штучного інтелекту для розв'язання завдань у різних предметних областях, починаючи з третього курсу, забезпечує викладання </w:t>
      </w:r>
      <w:r>
        <w:rPr>
          <w:b w:val="0"/>
          <w:bCs w:val="0"/>
          <w:lang w:val="uk-UA"/>
        </w:rPr>
        <w:t xml:space="preserve">низки </w:t>
      </w:r>
      <w:r w:rsidRPr="00352CA2">
        <w:rPr>
          <w:b w:val="0"/>
          <w:bCs w:val="0"/>
          <w:lang w:val="uk-UA"/>
        </w:rPr>
        <w:t xml:space="preserve">дисциплін, </w:t>
      </w:r>
      <w:r>
        <w:rPr>
          <w:b w:val="0"/>
          <w:bCs w:val="0"/>
          <w:lang w:val="uk-UA"/>
        </w:rPr>
        <w:t xml:space="preserve">таких </w:t>
      </w:r>
      <w:r w:rsidRPr="00352CA2">
        <w:rPr>
          <w:b w:val="0"/>
          <w:bCs w:val="0"/>
          <w:lang w:val="uk-UA"/>
        </w:rPr>
        <w:t>як «мови програмування та мови штучного інтелекту», «представлення знань та операції над ними», «квантові комп’ютери та альтернативні обчислення» «розробка експертних систем та нейронних мереж», а також «принципи створення стартапів - високотехнологічних фірм</w:t>
      </w:r>
      <w:r>
        <w:rPr>
          <w:b w:val="0"/>
          <w:bCs w:val="0"/>
          <w:lang w:val="uk-UA"/>
        </w:rPr>
        <w:t>».</w:t>
      </w:r>
    </w:p>
    <w:p w:rsidR="00E95115" w:rsidRPr="00FA1302" w:rsidRDefault="00E95115" w:rsidP="00E95115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</w:t>
      </w:r>
      <w:r w:rsidRPr="00FA1302">
        <w:rPr>
          <w:b/>
          <w:bCs/>
          <w:lang w:val="uk-UA"/>
        </w:rPr>
        <w:t xml:space="preserve">Основні напрямки наукових досліджень: </w:t>
      </w:r>
      <w:r w:rsidRPr="00FA1302">
        <w:rPr>
          <w:bCs/>
          <w:lang w:val="uk-UA"/>
        </w:rPr>
        <w:t>Аналіз поведінки та моделювання еволюції колективів агентів, які здатні самостійно приймати рішення. Моделювання складних процесів в соціумі та  моделювання природних явищ. Також приділяється увага аналізу розвитку експертних систем, опису інформаційних технологічних систем.</w:t>
      </w:r>
      <w:r>
        <w:rPr>
          <w:b/>
          <w:bCs/>
          <w:lang w:val="uk-UA"/>
        </w:rPr>
        <w:t xml:space="preserve"> </w:t>
      </w:r>
      <w:r w:rsidRPr="00352CA2">
        <w:rPr>
          <w:lang w:val="uk-UA"/>
        </w:rPr>
        <w:t>Кафедра має належний науковий потенціал для керівництва випускними кваліфікаційними роботами, а також для підготовки колективних наукових досліджень, кількість і якість яких повинна відповідати сучасному рівню вимог.</w:t>
      </w:r>
      <w:r>
        <w:rPr>
          <w:lang w:val="uk-UA"/>
        </w:rPr>
        <w:t xml:space="preserve"> </w:t>
      </w:r>
      <w:r w:rsidRPr="00352CA2">
        <w:rPr>
          <w:lang w:val="uk-UA"/>
        </w:rPr>
        <w:t>Передбачається</w:t>
      </w:r>
      <w:r>
        <w:rPr>
          <w:lang w:val="uk-UA"/>
        </w:rPr>
        <w:t xml:space="preserve"> захист</w:t>
      </w:r>
      <w:r w:rsidRPr="00352CA2">
        <w:rPr>
          <w:lang w:val="uk-UA"/>
        </w:rPr>
        <w:t xml:space="preserve"> підготовлених </w:t>
      </w:r>
      <w:r>
        <w:rPr>
          <w:lang w:val="uk-UA"/>
        </w:rPr>
        <w:t>дисертацій</w:t>
      </w:r>
      <w:r w:rsidRPr="00352CA2">
        <w:rPr>
          <w:lang w:val="uk-UA"/>
        </w:rPr>
        <w:t>.</w:t>
      </w:r>
    </w:p>
    <w:p w:rsidR="00E95115" w:rsidRPr="00352CA2" w:rsidRDefault="00E95115" w:rsidP="00E95115">
      <w:pPr>
        <w:jc w:val="both"/>
        <w:rPr>
          <w:lang w:val="uk-UA"/>
        </w:rPr>
      </w:pPr>
      <w:r w:rsidRPr="00352CA2">
        <w:rPr>
          <w:b/>
          <w:lang w:val="uk-UA"/>
        </w:rPr>
        <w:t xml:space="preserve">            Мета роботи кафедри</w:t>
      </w:r>
      <w:r w:rsidRPr="00352CA2">
        <w:rPr>
          <w:lang w:val="uk-UA"/>
        </w:rPr>
        <w:t xml:space="preserve"> - підготовка висококваліфікованих ІТ – спеціалістів - бакалаврів, магістрів і аспірантів, діяльність яких спрямована на професійне забезпечення  стабільного функціонування наукових установ, господарюючих суб'єктів всіх форм власності України, по освітніми програмами і стандартами останнього  покоління в руслі сучасних інформаційних уявлень, відповідним міжнародним стандартам якості. </w:t>
      </w:r>
    </w:p>
    <w:p w:rsidR="00E95115" w:rsidRPr="00352CA2" w:rsidRDefault="00E95115" w:rsidP="00E95115">
      <w:pPr>
        <w:jc w:val="both"/>
        <w:rPr>
          <w:b/>
          <w:lang w:val="uk-UA"/>
        </w:rPr>
      </w:pPr>
      <w:r w:rsidRPr="00352CA2">
        <w:rPr>
          <w:b/>
          <w:lang w:val="uk-UA"/>
        </w:rPr>
        <w:t xml:space="preserve">            Формування навчально-методичної бази кафедри. </w:t>
      </w:r>
    </w:p>
    <w:p w:rsidR="00E95115" w:rsidRPr="00352CA2" w:rsidRDefault="00E95115" w:rsidP="00E95115">
      <w:pPr>
        <w:ind w:firstLine="708"/>
        <w:jc w:val="both"/>
        <w:rPr>
          <w:lang w:val="uk-UA"/>
        </w:rPr>
      </w:pPr>
      <w:r w:rsidRPr="00352CA2">
        <w:rPr>
          <w:lang w:val="uk-UA"/>
        </w:rPr>
        <w:t>Формування навчально-методичної бази кафедри передбачаються наступні заходи:</w:t>
      </w:r>
    </w:p>
    <w:p w:rsidR="00E95115" w:rsidRDefault="00E95115" w:rsidP="00E95115">
      <w:pPr>
        <w:jc w:val="both"/>
        <w:rPr>
          <w:lang w:val="uk-UA"/>
        </w:rPr>
      </w:pPr>
      <w:r>
        <w:rPr>
          <w:lang w:val="uk-UA"/>
        </w:rPr>
        <w:t>1.</w:t>
      </w:r>
      <w:r w:rsidRPr="00352CA2">
        <w:rPr>
          <w:lang w:val="uk-UA"/>
        </w:rPr>
        <w:t xml:space="preserve">Модифікація </w:t>
      </w:r>
      <w:r>
        <w:rPr>
          <w:lang w:val="uk-UA"/>
        </w:rPr>
        <w:t xml:space="preserve">існуючих </w:t>
      </w:r>
      <w:r w:rsidRPr="00352CA2">
        <w:rPr>
          <w:lang w:val="uk-UA"/>
        </w:rPr>
        <w:t>курсів</w:t>
      </w:r>
    </w:p>
    <w:p w:rsidR="00E95115" w:rsidRDefault="00E95115" w:rsidP="00E95115">
      <w:pPr>
        <w:jc w:val="both"/>
        <w:rPr>
          <w:lang w:val="uk-UA"/>
        </w:rPr>
      </w:pPr>
      <w:r>
        <w:rPr>
          <w:lang w:val="uk-UA"/>
        </w:rPr>
        <w:t>2. Створення нових курсів.</w:t>
      </w:r>
      <w:r w:rsidRPr="00352CA2">
        <w:rPr>
          <w:lang w:val="uk-UA"/>
        </w:rPr>
        <w:t xml:space="preserve"> </w:t>
      </w:r>
    </w:p>
    <w:p w:rsidR="00E95115" w:rsidRDefault="00E95115" w:rsidP="00E95115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3.</w:t>
      </w:r>
      <w:r w:rsidRPr="00352CA2">
        <w:rPr>
          <w:lang w:val="uk-UA"/>
        </w:rPr>
        <w:t xml:space="preserve">Підготовка до видання та видання підручників, навчальних посібників та лекцій в відкритому доступі  з профільних дисциплін кафедри. </w:t>
      </w:r>
    </w:p>
    <w:p w:rsidR="00E95115" w:rsidRPr="00352CA2" w:rsidRDefault="00E95115" w:rsidP="00E95115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4.</w:t>
      </w:r>
      <w:r w:rsidRPr="00352CA2">
        <w:rPr>
          <w:lang w:val="uk-UA"/>
        </w:rPr>
        <w:t>Розробка методики проведення лекцій і типових методичних планів проведення занять з дисциплін кафедри.</w:t>
      </w:r>
    </w:p>
    <w:p w:rsidR="00E95115" w:rsidRPr="00352CA2" w:rsidRDefault="00E95115" w:rsidP="00E95115">
      <w:pPr>
        <w:jc w:val="both"/>
        <w:rPr>
          <w:b/>
          <w:lang w:val="uk-UA"/>
        </w:rPr>
      </w:pPr>
      <w:r w:rsidRPr="00352CA2">
        <w:rPr>
          <w:b/>
          <w:lang w:val="uk-UA"/>
        </w:rPr>
        <w:t xml:space="preserve">            Розвиток матеріально-технічної бази</w:t>
      </w:r>
    </w:p>
    <w:p w:rsidR="001B444E" w:rsidRPr="00A03380" w:rsidRDefault="00E95115" w:rsidP="001B444E">
      <w:pPr>
        <w:shd w:val="clear" w:color="auto" w:fill="FFFFFF"/>
        <w:tabs>
          <w:tab w:val="left" w:pos="1134"/>
        </w:tabs>
        <w:ind w:firstLine="568"/>
        <w:jc w:val="both"/>
        <w:rPr>
          <w:spacing w:val="3"/>
          <w:lang w:val="uk-UA"/>
        </w:rPr>
      </w:pPr>
      <w:r w:rsidRPr="00352CA2">
        <w:rPr>
          <w:lang w:val="uk-UA"/>
        </w:rPr>
        <w:t xml:space="preserve">З метою забезпечення якості освіти </w:t>
      </w:r>
      <w:r>
        <w:rPr>
          <w:lang w:val="uk-UA"/>
        </w:rPr>
        <w:t xml:space="preserve">на кафедрі створена </w:t>
      </w:r>
      <w:r w:rsidR="001B444E" w:rsidRPr="00A03380">
        <w:rPr>
          <w:lang w:val="uk-UA"/>
        </w:rPr>
        <w:t>навчальна лабораторія «Систем та методів штучного інтелекту».</w:t>
      </w:r>
      <w:r w:rsidR="001B444E" w:rsidRPr="00A03380">
        <w:rPr>
          <w:spacing w:val="3"/>
          <w:lang w:val="uk-UA"/>
        </w:rPr>
        <w:t xml:space="preserve">     </w:t>
      </w:r>
    </w:p>
    <w:p w:rsidR="00E95115" w:rsidRPr="00352CA2" w:rsidRDefault="001B444E" w:rsidP="001B444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E95115" w:rsidRPr="00352CA2">
        <w:rPr>
          <w:b/>
          <w:lang w:val="uk-UA"/>
        </w:rPr>
        <w:t>Кадрова політика</w:t>
      </w:r>
    </w:p>
    <w:p w:rsidR="00E95115" w:rsidRPr="00FA1302" w:rsidRDefault="00E95115" w:rsidP="00E95115">
      <w:pPr>
        <w:ind w:firstLine="708"/>
        <w:jc w:val="both"/>
        <w:rPr>
          <w:lang w:val="uk-UA"/>
        </w:rPr>
      </w:pPr>
      <w:r w:rsidRPr="00352CA2">
        <w:rPr>
          <w:lang w:val="uk-UA"/>
        </w:rPr>
        <w:t>Для ефективної реалізації стратегічних цілей у сфері кадрової політики кафедра ставить задачу формування висококваліфікованого професорсько-викладацького складу і забезпечення регулярного підвищення кваліфікації на основі індивідуальних перспективних і річних планів з використанням різних форм ведення наукової і науково-методичної роботи.</w:t>
      </w:r>
    </w:p>
    <w:p w:rsidR="00E95115" w:rsidRDefault="00E95115" w:rsidP="00E95115">
      <w:pPr>
        <w:tabs>
          <w:tab w:val="left" w:pos="5529"/>
        </w:tabs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Динаміка кадрового складу </w:t>
      </w:r>
    </w:p>
    <w:p w:rsidR="00E95115" w:rsidRPr="006059D2" w:rsidRDefault="00E95115" w:rsidP="00E95115">
      <w:pPr>
        <w:tabs>
          <w:tab w:val="left" w:pos="5529"/>
        </w:tabs>
        <w:jc w:val="center"/>
        <w:rPr>
          <w:lang w:val="uk-UA"/>
        </w:rPr>
      </w:pPr>
      <w:r w:rsidRPr="006059D2">
        <w:rPr>
          <w:lang w:val="uk-UA"/>
        </w:rPr>
        <w:t>на кафедрі штучного інтелекту та програмного забезпечення</w:t>
      </w:r>
      <w:r>
        <w:rPr>
          <w:lang w:val="uk-UA"/>
        </w:rPr>
        <w:t xml:space="preserve"> з 2012 року</w:t>
      </w:r>
    </w:p>
    <w:p w:rsidR="00E95115" w:rsidRDefault="00E95115" w:rsidP="00E95115">
      <w:pPr>
        <w:rPr>
          <w:sz w:val="20"/>
          <w:szCs w:val="20"/>
          <w:lang w:val="uk-UA"/>
        </w:rPr>
      </w:pPr>
    </w:p>
    <w:p w:rsidR="00E95115" w:rsidRPr="00F71125" w:rsidRDefault="00E95115" w:rsidP="00E95115">
      <w:pPr>
        <w:rPr>
          <w:sz w:val="20"/>
          <w:szCs w:val="20"/>
          <w:lang w:val="uk-UA"/>
        </w:rPr>
      </w:pPr>
      <w:r w:rsidRPr="006059D2">
        <w:rPr>
          <w:b/>
          <w:sz w:val="20"/>
          <w:szCs w:val="20"/>
          <w:lang w:val="uk-UA"/>
        </w:rPr>
        <w:t>2012 р.</w:t>
      </w:r>
      <w:r w:rsidRPr="00F71125">
        <w:rPr>
          <w:sz w:val="20"/>
          <w:szCs w:val="20"/>
          <w:lang w:val="uk-UA"/>
        </w:rPr>
        <w:t xml:space="preserve"> 12 співробітників, 3 проф., 3 доцента, кількість ставок проф-викл. складу 5,75, загальна 6,75, </w:t>
      </w:r>
      <w:r w:rsidRPr="00F71125">
        <w:rPr>
          <w:color w:val="000000"/>
          <w:spacing w:val="2"/>
          <w:sz w:val="20"/>
          <w:szCs w:val="20"/>
          <w:lang w:val="uk-UA"/>
        </w:rPr>
        <w:t xml:space="preserve">два аспіранта: Гущін </w:t>
      </w:r>
      <w:r w:rsidRPr="00F71125">
        <w:rPr>
          <w:color w:val="000000"/>
          <w:sz w:val="20"/>
          <w:szCs w:val="20"/>
          <w:lang w:val="uk-UA"/>
        </w:rPr>
        <w:t>І.В. та  Мішин О.В.</w:t>
      </w:r>
    </w:p>
    <w:p w:rsidR="00E95115" w:rsidRPr="00F71125" w:rsidRDefault="00E95115" w:rsidP="00E95115">
      <w:pPr>
        <w:rPr>
          <w:sz w:val="20"/>
          <w:szCs w:val="20"/>
          <w:lang w:val="uk-UA"/>
        </w:rPr>
      </w:pPr>
      <w:r w:rsidRPr="006059D2">
        <w:rPr>
          <w:b/>
          <w:sz w:val="20"/>
          <w:szCs w:val="20"/>
          <w:lang w:val="uk-UA"/>
        </w:rPr>
        <w:t>2014 р.</w:t>
      </w:r>
      <w:r w:rsidRPr="00F71125">
        <w:rPr>
          <w:sz w:val="20"/>
          <w:szCs w:val="20"/>
          <w:lang w:val="uk-UA"/>
        </w:rPr>
        <w:t xml:space="preserve"> - </w:t>
      </w:r>
      <w:r w:rsidRPr="00F71125">
        <w:rPr>
          <w:color w:val="000000"/>
          <w:spacing w:val="3"/>
          <w:sz w:val="20"/>
          <w:szCs w:val="20"/>
          <w:lang w:val="uk-UA"/>
        </w:rPr>
        <w:t>Загальна кількість ставок 10,75.  Кількість осіб - 19:  чотири доктора фізико-</w:t>
      </w:r>
      <w:r w:rsidRPr="00F71125">
        <w:rPr>
          <w:color w:val="000000"/>
          <w:sz w:val="20"/>
          <w:szCs w:val="20"/>
          <w:lang w:val="uk-UA"/>
        </w:rPr>
        <w:t>математичних наук, професора: (проф. Куклін В.М., проф. Яновський В.В. (0,25 ст.), проф.</w:t>
      </w:r>
      <w:r>
        <w:rPr>
          <w:color w:val="000000"/>
          <w:sz w:val="20"/>
          <w:szCs w:val="20"/>
          <w:lang w:val="uk-UA"/>
        </w:rPr>
        <w:t xml:space="preserve"> </w:t>
      </w:r>
      <w:r w:rsidRPr="00F71125">
        <w:rPr>
          <w:color w:val="000000"/>
          <w:spacing w:val="6"/>
          <w:sz w:val="20"/>
          <w:szCs w:val="20"/>
          <w:lang w:val="uk-UA"/>
        </w:rPr>
        <w:t xml:space="preserve">Буц В.О. (0,25 ст.), проф. Кіндратенко А.М. (0,25 ст.)); три кандидати наук (доценти): </w:t>
      </w:r>
      <w:r w:rsidRPr="00F71125">
        <w:rPr>
          <w:color w:val="000000"/>
          <w:sz w:val="20"/>
          <w:szCs w:val="20"/>
          <w:lang w:val="uk-UA"/>
        </w:rPr>
        <w:t xml:space="preserve">Володимирова М. В., Гахов А.В., Малахів С.В., Споров О.Є.; старші викладачі: </w:t>
      </w:r>
      <w:r w:rsidRPr="00F71125">
        <w:rPr>
          <w:color w:val="000000"/>
          <w:spacing w:val="2"/>
          <w:sz w:val="20"/>
          <w:szCs w:val="20"/>
          <w:lang w:val="uk-UA"/>
        </w:rPr>
        <w:t xml:space="preserve">Горбань  А.М., Гущин  І.В., Лазурик  В.М., Литвинов Д.М., </w:t>
      </w:r>
      <w:r w:rsidRPr="00F71125">
        <w:rPr>
          <w:color w:val="000000"/>
          <w:sz w:val="20"/>
          <w:szCs w:val="20"/>
          <w:lang w:val="uk-UA"/>
        </w:rPr>
        <w:t xml:space="preserve">Литвинова </w:t>
      </w:r>
      <w:r w:rsidRPr="00F71125">
        <w:rPr>
          <w:color w:val="000000"/>
          <w:spacing w:val="2"/>
          <w:sz w:val="20"/>
          <w:szCs w:val="20"/>
          <w:lang w:val="uk-UA"/>
        </w:rPr>
        <w:t>О.С., Мішин О.В., Колованова Є.П., Іваненко Д.В, Шашель Я.В.; асистенти: Єсіна М.В., Лавровська Т.В.; два аспіранта: Приймак О.В, Столбченко С.В.</w:t>
      </w:r>
    </w:p>
    <w:p w:rsidR="00E95115" w:rsidRPr="00F71125" w:rsidRDefault="00E95115" w:rsidP="00E95115">
      <w:pPr>
        <w:shd w:val="clear" w:color="auto" w:fill="FFFFFF"/>
        <w:tabs>
          <w:tab w:val="left" w:pos="1522"/>
          <w:tab w:val="left" w:pos="4517"/>
        </w:tabs>
        <w:jc w:val="both"/>
        <w:rPr>
          <w:color w:val="000000"/>
          <w:spacing w:val="2"/>
          <w:sz w:val="20"/>
          <w:szCs w:val="20"/>
          <w:lang w:val="uk-UA"/>
        </w:rPr>
      </w:pPr>
      <w:r w:rsidRPr="006059D2">
        <w:rPr>
          <w:b/>
          <w:sz w:val="20"/>
          <w:szCs w:val="20"/>
          <w:lang w:val="uk-UA"/>
        </w:rPr>
        <w:t>2015р.</w:t>
      </w:r>
      <w:r w:rsidRPr="00F71125">
        <w:rPr>
          <w:sz w:val="20"/>
          <w:szCs w:val="20"/>
          <w:lang w:val="uk-UA"/>
        </w:rPr>
        <w:t xml:space="preserve"> -</w:t>
      </w:r>
      <w:r w:rsidRPr="00F71125">
        <w:rPr>
          <w:color w:val="000000"/>
          <w:spacing w:val="3"/>
          <w:sz w:val="20"/>
          <w:szCs w:val="20"/>
          <w:lang w:val="uk-UA"/>
        </w:rPr>
        <w:t xml:space="preserve"> Загальна кількість ставок 10,00. Кількість осіб - 21: три доктора фізико-</w:t>
      </w:r>
      <w:r w:rsidRPr="00F71125">
        <w:rPr>
          <w:color w:val="000000"/>
          <w:sz w:val="20"/>
          <w:szCs w:val="20"/>
          <w:lang w:val="uk-UA"/>
        </w:rPr>
        <w:t>математичних наук, професора: (проф. Куклін В.М., проф. Яновський В.В. (0,5 ст.), проф.</w:t>
      </w:r>
      <w:r w:rsidRPr="00F71125">
        <w:rPr>
          <w:color w:val="000000"/>
          <w:spacing w:val="6"/>
          <w:sz w:val="20"/>
          <w:szCs w:val="20"/>
          <w:lang w:val="uk-UA"/>
        </w:rPr>
        <w:t xml:space="preserve">Буц В.О. (0,25 ст.); три кандидати наук (доценти): </w:t>
      </w:r>
      <w:r w:rsidRPr="00F71125">
        <w:rPr>
          <w:color w:val="000000"/>
          <w:sz w:val="20"/>
          <w:szCs w:val="20"/>
          <w:lang w:val="uk-UA"/>
        </w:rPr>
        <w:t xml:space="preserve">Малахів С.В., Споров О.Є. Литвинова </w:t>
      </w:r>
      <w:r w:rsidRPr="00F71125">
        <w:rPr>
          <w:color w:val="000000"/>
          <w:spacing w:val="2"/>
          <w:sz w:val="20"/>
          <w:szCs w:val="20"/>
          <w:lang w:val="uk-UA"/>
        </w:rPr>
        <w:t>О.С, Ніколенко І.Г.,</w:t>
      </w:r>
      <w:r w:rsidRPr="00F71125">
        <w:rPr>
          <w:color w:val="000000"/>
          <w:sz w:val="20"/>
          <w:szCs w:val="20"/>
          <w:lang w:val="uk-UA"/>
        </w:rPr>
        <w:t xml:space="preserve"> </w:t>
      </w:r>
      <w:r w:rsidRPr="00F71125">
        <w:rPr>
          <w:color w:val="000000"/>
          <w:spacing w:val="2"/>
          <w:sz w:val="20"/>
          <w:szCs w:val="20"/>
          <w:lang w:val="uk-UA"/>
        </w:rPr>
        <w:t xml:space="preserve">Колованова Є.П.; </w:t>
      </w:r>
      <w:r w:rsidRPr="00F71125">
        <w:rPr>
          <w:color w:val="000000"/>
          <w:sz w:val="20"/>
          <w:szCs w:val="20"/>
          <w:lang w:val="uk-UA"/>
        </w:rPr>
        <w:t xml:space="preserve">старші викладачі: </w:t>
      </w:r>
      <w:r w:rsidRPr="00F71125">
        <w:rPr>
          <w:color w:val="000000"/>
          <w:spacing w:val="2"/>
          <w:sz w:val="20"/>
          <w:szCs w:val="20"/>
          <w:lang w:val="uk-UA"/>
        </w:rPr>
        <w:t>Горбань А.М., Гущин І.В., Лазурик  В.М., Литвинов Д.М.,., Мішин О.В., Шашель Я.В. Кувакіна О.Е.; два аспіранта: Приймак О.В., Столбченко С.В.</w:t>
      </w:r>
    </w:p>
    <w:p w:rsidR="00E95115" w:rsidRPr="00F71125" w:rsidRDefault="00E95115" w:rsidP="00E95115">
      <w:pPr>
        <w:shd w:val="clear" w:color="auto" w:fill="FFFFFF"/>
        <w:tabs>
          <w:tab w:val="left" w:pos="1522"/>
          <w:tab w:val="left" w:pos="4517"/>
        </w:tabs>
        <w:jc w:val="both"/>
        <w:rPr>
          <w:color w:val="000000"/>
          <w:spacing w:val="2"/>
          <w:sz w:val="20"/>
          <w:szCs w:val="20"/>
          <w:lang w:val="uk-UA"/>
        </w:rPr>
      </w:pPr>
      <w:r w:rsidRPr="006059D2">
        <w:rPr>
          <w:b/>
          <w:sz w:val="20"/>
          <w:szCs w:val="20"/>
          <w:lang w:val="uk-UA"/>
        </w:rPr>
        <w:t>2016 р.-</w:t>
      </w:r>
      <w:r w:rsidRPr="00F71125">
        <w:rPr>
          <w:sz w:val="20"/>
          <w:szCs w:val="20"/>
          <w:lang w:val="uk-UA"/>
        </w:rPr>
        <w:t xml:space="preserve"> </w:t>
      </w:r>
      <w:r>
        <w:rPr>
          <w:color w:val="000000"/>
          <w:spacing w:val="3"/>
          <w:sz w:val="20"/>
          <w:szCs w:val="20"/>
          <w:lang w:val="uk-UA"/>
        </w:rPr>
        <w:t>Загальна кількість ставок 12,5</w:t>
      </w:r>
      <w:r w:rsidRPr="00F71125">
        <w:rPr>
          <w:color w:val="000000"/>
          <w:spacing w:val="3"/>
          <w:sz w:val="20"/>
          <w:szCs w:val="20"/>
          <w:lang w:val="uk-UA"/>
        </w:rPr>
        <w:t>. Кількість осіб - 28: три доктора фізико-</w:t>
      </w:r>
      <w:r w:rsidRPr="00F71125">
        <w:rPr>
          <w:color w:val="000000"/>
          <w:sz w:val="20"/>
          <w:szCs w:val="20"/>
          <w:lang w:val="uk-UA"/>
        </w:rPr>
        <w:t xml:space="preserve">математичних наук, професора: (проф. Куклін В.М., проф. Яновський В.В. (0,5 ст.), проф. </w:t>
      </w:r>
      <w:r w:rsidRPr="00F71125">
        <w:rPr>
          <w:color w:val="000000"/>
          <w:spacing w:val="6"/>
          <w:sz w:val="20"/>
          <w:szCs w:val="20"/>
          <w:lang w:val="uk-UA"/>
        </w:rPr>
        <w:t xml:space="preserve">Буц В.О. (0,25 ст.); шість кандидатів наук (доценти): </w:t>
      </w:r>
      <w:r w:rsidRPr="00F71125">
        <w:rPr>
          <w:color w:val="000000"/>
          <w:sz w:val="20"/>
          <w:szCs w:val="20"/>
          <w:lang w:val="uk-UA"/>
        </w:rPr>
        <w:t xml:space="preserve">Малахов С.В., Споров О.Є. Литвинова </w:t>
      </w:r>
      <w:r w:rsidRPr="00F71125">
        <w:rPr>
          <w:color w:val="000000"/>
          <w:spacing w:val="2"/>
          <w:sz w:val="20"/>
          <w:szCs w:val="20"/>
          <w:lang w:val="uk-UA"/>
        </w:rPr>
        <w:t>О.С, Ніколенко І.Г.,</w:t>
      </w:r>
      <w:r w:rsidRPr="00F71125">
        <w:rPr>
          <w:color w:val="000000"/>
          <w:sz w:val="20"/>
          <w:szCs w:val="20"/>
          <w:lang w:val="uk-UA"/>
        </w:rPr>
        <w:t xml:space="preserve"> </w:t>
      </w:r>
      <w:r w:rsidRPr="00F71125">
        <w:rPr>
          <w:color w:val="000000"/>
          <w:spacing w:val="2"/>
          <w:sz w:val="20"/>
          <w:szCs w:val="20"/>
          <w:lang w:val="uk-UA"/>
        </w:rPr>
        <w:t xml:space="preserve">Колованова Є.П., Олешко О.І.,; </w:t>
      </w:r>
      <w:r w:rsidRPr="00F71125">
        <w:rPr>
          <w:color w:val="000000"/>
          <w:sz w:val="20"/>
          <w:szCs w:val="20"/>
          <w:lang w:val="uk-UA"/>
        </w:rPr>
        <w:t xml:space="preserve">старші викладачі: </w:t>
      </w:r>
      <w:r w:rsidRPr="00F71125">
        <w:rPr>
          <w:color w:val="000000"/>
          <w:spacing w:val="2"/>
          <w:sz w:val="20"/>
          <w:szCs w:val="20"/>
          <w:lang w:val="uk-UA"/>
        </w:rPr>
        <w:t>Горбань А.М., Гущин І.В., Лазурик  В.М., Литвинов Д.М.,., Мішин О.В., Шашель Я.В. Кувакіна О.Е.</w:t>
      </w:r>
    </w:p>
    <w:p w:rsidR="00E95115" w:rsidRPr="00F71125" w:rsidRDefault="00E95115" w:rsidP="00E95115">
      <w:pPr>
        <w:widowControl w:val="0"/>
        <w:shd w:val="clear" w:color="auto" w:fill="FFFFFF"/>
        <w:tabs>
          <w:tab w:val="left" w:pos="1522"/>
          <w:tab w:val="left" w:pos="4517"/>
        </w:tabs>
        <w:autoSpaceDE w:val="0"/>
        <w:autoSpaceDN w:val="0"/>
        <w:adjustRightInd w:val="0"/>
        <w:jc w:val="both"/>
        <w:rPr>
          <w:spacing w:val="2"/>
          <w:sz w:val="20"/>
          <w:szCs w:val="20"/>
          <w:lang w:val="uk-UA"/>
        </w:rPr>
      </w:pPr>
      <w:r w:rsidRPr="006059D2">
        <w:rPr>
          <w:b/>
          <w:spacing w:val="3"/>
          <w:sz w:val="20"/>
          <w:szCs w:val="20"/>
          <w:lang w:val="uk-UA"/>
        </w:rPr>
        <w:t>2017 р.</w:t>
      </w:r>
      <w:r w:rsidRPr="00F71125">
        <w:rPr>
          <w:spacing w:val="3"/>
          <w:sz w:val="20"/>
          <w:szCs w:val="20"/>
          <w:lang w:val="uk-UA"/>
        </w:rPr>
        <w:t xml:space="preserve"> - Загальна кількість ставок 12. Кількість осіб - 17: три доктора фізико-</w:t>
      </w:r>
      <w:r w:rsidRPr="00F71125">
        <w:rPr>
          <w:sz w:val="20"/>
          <w:szCs w:val="20"/>
          <w:lang w:val="uk-UA"/>
        </w:rPr>
        <w:t>математичних наук, професора: (проф. Куклін В.М., проф. Яновський В.В. (0,5 ст.), проф.</w:t>
      </w:r>
      <w:r>
        <w:rPr>
          <w:sz w:val="20"/>
          <w:szCs w:val="20"/>
          <w:lang w:val="uk-UA"/>
        </w:rPr>
        <w:t xml:space="preserve"> </w:t>
      </w:r>
      <w:r w:rsidRPr="00F71125">
        <w:rPr>
          <w:spacing w:val="6"/>
          <w:sz w:val="20"/>
          <w:szCs w:val="20"/>
          <w:lang w:val="uk-UA"/>
        </w:rPr>
        <w:t xml:space="preserve">Буц В.О. (0,25 ст.); шість кандидатів наук (доценти): </w:t>
      </w:r>
      <w:r w:rsidRPr="00F71125">
        <w:rPr>
          <w:sz w:val="20"/>
          <w:szCs w:val="20"/>
          <w:lang w:val="uk-UA"/>
        </w:rPr>
        <w:t xml:space="preserve">Споров О.Є., Володимирова М. В., Карась І.В., Литвинова </w:t>
      </w:r>
      <w:r w:rsidRPr="00F71125">
        <w:rPr>
          <w:spacing w:val="2"/>
          <w:sz w:val="20"/>
          <w:szCs w:val="20"/>
          <w:lang w:val="uk-UA"/>
        </w:rPr>
        <w:t>О.С, Ніколенко І.Г.,</w:t>
      </w:r>
      <w:r w:rsidRPr="00F71125">
        <w:rPr>
          <w:sz w:val="20"/>
          <w:szCs w:val="20"/>
          <w:lang w:val="uk-UA"/>
        </w:rPr>
        <w:t xml:space="preserve"> </w:t>
      </w:r>
      <w:r w:rsidRPr="00F71125">
        <w:rPr>
          <w:spacing w:val="2"/>
          <w:sz w:val="20"/>
          <w:szCs w:val="20"/>
          <w:lang w:val="uk-UA"/>
        </w:rPr>
        <w:t xml:space="preserve">Колованова Є.П., Олешко О.І.,Макаров О.А.; п’ять </w:t>
      </w:r>
      <w:r w:rsidRPr="00F71125">
        <w:rPr>
          <w:sz w:val="20"/>
          <w:szCs w:val="20"/>
          <w:lang w:val="uk-UA"/>
        </w:rPr>
        <w:t xml:space="preserve">старших викладачів: </w:t>
      </w:r>
      <w:r w:rsidRPr="00F71125">
        <w:rPr>
          <w:spacing w:val="2"/>
          <w:sz w:val="20"/>
          <w:szCs w:val="20"/>
          <w:lang w:val="uk-UA"/>
        </w:rPr>
        <w:t>Горбань А.М., Гущин І.В., Лазурик  В.М., Литвинов Д.М.,., Мішин О.В.,; викладач Приймак О.В.</w:t>
      </w:r>
    </w:p>
    <w:p w:rsidR="00E95115" w:rsidRPr="006059D2" w:rsidRDefault="00E95115" w:rsidP="00E95115">
      <w:pPr>
        <w:widowControl w:val="0"/>
        <w:shd w:val="clear" w:color="auto" w:fill="FFFFFF"/>
        <w:tabs>
          <w:tab w:val="left" w:pos="1522"/>
          <w:tab w:val="left" w:pos="4517"/>
        </w:tabs>
        <w:autoSpaceDE w:val="0"/>
        <w:autoSpaceDN w:val="0"/>
        <w:adjustRightInd w:val="0"/>
        <w:jc w:val="both"/>
        <w:rPr>
          <w:spacing w:val="2"/>
          <w:sz w:val="20"/>
          <w:szCs w:val="20"/>
          <w:lang w:val="uk-UA"/>
        </w:rPr>
      </w:pPr>
      <w:r w:rsidRPr="00F71125">
        <w:rPr>
          <w:color w:val="000000"/>
          <w:spacing w:val="2"/>
          <w:sz w:val="20"/>
          <w:szCs w:val="20"/>
          <w:lang w:val="uk-UA"/>
        </w:rPr>
        <w:t xml:space="preserve"> </w:t>
      </w:r>
      <w:r w:rsidRPr="006059D2">
        <w:rPr>
          <w:b/>
          <w:color w:val="000000"/>
          <w:spacing w:val="2"/>
          <w:sz w:val="20"/>
          <w:szCs w:val="20"/>
          <w:lang w:val="uk-UA"/>
        </w:rPr>
        <w:t>2018 р</w:t>
      </w:r>
      <w:r w:rsidRPr="00F71125">
        <w:rPr>
          <w:color w:val="000000"/>
          <w:spacing w:val="2"/>
          <w:sz w:val="20"/>
          <w:szCs w:val="20"/>
          <w:lang w:val="uk-UA"/>
        </w:rPr>
        <w:t xml:space="preserve">.- </w:t>
      </w:r>
      <w:r w:rsidRPr="00F71125">
        <w:rPr>
          <w:spacing w:val="3"/>
          <w:sz w:val="20"/>
          <w:szCs w:val="20"/>
          <w:lang w:val="uk-UA"/>
        </w:rPr>
        <w:t>Загальна кількість ставок 1</w:t>
      </w:r>
      <w:r w:rsidRPr="00F71125">
        <w:rPr>
          <w:spacing w:val="3"/>
          <w:sz w:val="20"/>
          <w:szCs w:val="20"/>
        </w:rPr>
        <w:t>4</w:t>
      </w:r>
      <w:r w:rsidRPr="00F71125">
        <w:rPr>
          <w:spacing w:val="3"/>
          <w:sz w:val="20"/>
          <w:szCs w:val="20"/>
          <w:lang w:val="uk-UA"/>
        </w:rPr>
        <w:t xml:space="preserve">. Кількість осіб - </w:t>
      </w:r>
      <w:r w:rsidRPr="00F71125">
        <w:rPr>
          <w:spacing w:val="3"/>
          <w:sz w:val="20"/>
          <w:szCs w:val="20"/>
        </w:rPr>
        <w:t>20</w:t>
      </w:r>
      <w:r w:rsidRPr="00F71125">
        <w:rPr>
          <w:spacing w:val="3"/>
          <w:sz w:val="20"/>
          <w:szCs w:val="20"/>
          <w:lang w:val="uk-UA"/>
        </w:rPr>
        <w:t>: три доктора фізико-</w:t>
      </w:r>
      <w:r w:rsidRPr="00F71125">
        <w:rPr>
          <w:sz w:val="20"/>
          <w:szCs w:val="20"/>
          <w:lang w:val="uk-UA"/>
        </w:rPr>
        <w:t xml:space="preserve">математичних наук, професора: (проф. Куклін В.М., проф. Яновський В.В. (0,5 ст.), проф. </w:t>
      </w:r>
      <w:r w:rsidRPr="00F71125">
        <w:rPr>
          <w:spacing w:val="6"/>
          <w:sz w:val="20"/>
          <w:szCs w:val="20"/>
          <w:lang w:val="uk-UA"/>
        </w:rPr>
        <w:t xml:space="preserve">Буц В.О. (0,25 ст.); вісім кандидатів наук (доценти): </w:t>
      </w:r>
      <w:r w:rsidRPr="00F71125">
        <w:rPr>
          <w:sz w:val="20"/>
          <w:szCs w:val="20"/>
          <w:lang w:val="uk-UA"/>
        </w:rPr>
        <w:t xml:space="preserve">Споров О.Є., Карась І.В., </w:t>
      </w:r>
      <w:r w:rsidRPr="00F71125">
        <w:rPr>
          <w:spacing w:val="2"/>
          <w:sz w:val="20"/>
          <w:szCs w:val="20"/>
          <w:lang w:val="uk-UA"/>
        </w:rPr>
        <w:t>О.С, Ніколенко І.Г.,</w:t>
      </w:r>
      <w:r w:rsidRPr="00F71125">
        <w:rPr>
          <w:sz w:val="20"/>
          <w:szCs w:val="20"/>
          <w:lang w:val="uk-UA"/>
        </w:rPr>
        <w:t xml:space="preserve"> </w:t>
      </w:r>
      <w:r w:rsidRPr="00F71125">
        <w:rPr>
          <w:spacing w:val="2"/>
          <w:sz w:val="20"/>
          <w:szCs w:val="20"/>
          <w:lang w:val="uk-UA"/>
        </w:rPr>
        <w:t xml:space="preserve">Колованова Є.П., Олешко О.І., Макаров О.А.; Поклонський Є.В., Севидов С.М.; </w:t>
      </w:r>
      <w:r w:rsidRPr="00F71125">
        <w:rPr>
          <w:spacing w:val="6"/>
          <w:sz w:val="20"/>
          <w:szCs w:val="20"/>
          <w:lang w:val="uk-UA"/>
        </w:rPr>
        <w:t>вісім</w:t>
      </w:r>
      <w:r w:rsidRPr="00F71125">
        <w:rPr>
          <w:spacing w:val="2"/>
          <w:sz w:val="20"/>
          <w:szCs w:val="20"/>
          <w:lang w:val="uk-UA"/>
        </w:rPr>
        <w:t xml:space="preserve"> </w:t>
      </w:r>
      <w:r w:rsidRPr="00F71125">
        <w:rPr>
          <w:sz w:val="20"/>
          <w:szCs w:val="20"/>
          <w:lang w:val="uk-UA"/>
        </w:rPr>
        <w:t xml:space="preserve">старших викладачів: </w:t>
      </w:r>
      <w:r w:rsidRPr="00F71125">
        <w:rPr>
          <w:spacing w:val="2"/>
          <w:sz w:val="20"/>
          <w:szCs w:val="20"/>
          <w:lang w:val="uk-UA"/>
        </w:rPr>
        <w:t xml:space="preserve">Горбань А.М., Гущин І.В., Лазурик В.М., </w:t>
      </w:r>
      <w:r w:rsidRPr="006059D2">
        <w:rPr>
          <w:spacing w:val="2"/>
          <w:sz w:val="20"/>
          <w:szCs w:val="20"/>
          <w:lang w:val="uk-UA"/>
        </w:rPr>
        <w:t>Мішин О.В. Приймак О.В.,</w:t>
      </w:r>
      <w:r w:rsidRPr="006059D2">
        <w:rPr>
          <w:sz w:val="20"/>
          <w:szCs w:val="20"/>
          <w:lang w:val="uk-UA"/>
        </w:rPr>
        <w:t xml:space="preserve"> </w:t>
      </w:r>
      <w:r w:rsidRPr="006059D2">
        <w:rPr>
          <w:spacing w:val="2"/>
          <w:sz w:val="20"/>
          <w:szCs w:val="20"/>
          <w:lang w:val="uk-UA"/>
        </w:rPr>
        <w:t>Колгатін А.О. Малахова М.О.</w:t>
      </w:r>
      <w:r w:rsidRPr="006059D2">
        <w:rPr>
          <w:sz w:val="20"/>
          <w:szCs w:val="20"/>
          <w:lang w:val="uk-UA"/>
        </w:rPr>
        <w:t xml:space="preserve"> </w:t>
      </w:r>
      <w:r w:rsidRPr="006059D2">
        <w:rPr>
          <w:spacing w:val="2"/>
          <w:sz w:val="20"/>
          <w:szCs w:val="20"/>
          <w:lang w:val="uk-UA"/>
        </w:rPr>
        <w:t>Лисицький К.Є.; викладач Шевцов О.В.</w:t>
      </w:r>
    </w:p>
    <w:p w:rsidR="001B444E" w:rsidRDefault="001B444E" w:rsidP="00E95115">
      <w:pPr>
        <w:jc w:val="center"/>
        <w:rPr>
          <w:b/>
          <w:lang w:val="uk-UA"/>
        </w:rPr>
      </w:pPr>
    </w:p>
    <w:p w:rsidR="00E95115" w:rsidRPr="006C0727" w:rsidRDefault="00E95115" w:rsidP="00E95115">
      <w:pPr>
        <w:jc w:val="center"/>
        <w:rPr>
          <w:b/>
          <w:lang w:val="uk-UA"/>
        </w:rPr>
      </w:pPr>
      <w:r w:rsidRPr="006C0727">
        <w:rPr>
          <w:b/>
          <w:lang w:val="uk-UA"/>
        </w:rPr>
        <w:t>Курси лекцій, практичні та лабораторні заняття</w:t>
      </w:r>
    </w:p>
    <w:p w:rsidR="00E95115" w:rsidRPr="006C0727" w:rsidRDefault="00E95115" w:rsidP="00E95115">
      <w:pPr>
        <w:jc w:val="center"/>
        <w:rPr>
          <w:lang w:val="uk-UA"/>
        </w:rPr>
      </w:pPr>
      <w:r w:rsidRPr="006C0727">
        <w:rPr>
          <w:lang w:val="uk-UA"/>
        </w:rPr>
        <w:t>кафедри штучного інтелекту і програмного забезпечення</w:t>
      </w:r>
      <w:r>
        <w:rPr>
          <w:lang w:val="uk-UA"/>
        </w:rPr>
        <w:t xml:space="preserve"> в 2019 р.</w:t>
      </w:r>
    </w:p>
    <w:p w:rsidR="00E95115" w:rsidRPr="006C0727" w:rsidRDefault="00E95115" w:rsidP="00E95115">
      <w:pPr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21"/>
        <w:gridCol w:w="4416"/>
      </w:tblGrid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rPr>
                <w:b/>
                <w:lang w:val="uk-UA"/>
              </w:rPr>
            </w:pPr>
            <w:r w:rsidRPr="007756AE">
              <w:rPr>
                <w:b/>
                <w:lang w:val="uk-UA"/>
              </w:rPr>
              <w:t>№</w:t>
            </w:r>
          </w:p>
        </w:tc>
        <w:tc>
          <w:tcPr>
            <w:tcW w:w="2414" w:type="pct"/>
          </w:tcPr>
          <w:p w:rsidR="00E95115" w:rsidRPr="007756AE" w:rsidRDefault="00E95115" w:rsidP="00E95115">
            <w:pPr>
              <w:jc w:val="center"/>
              <w:rPr>
                <w:b/>
                <w:lang w:val="uk-UA"/>
              </w:rPr>
            </w:pPr>
            <w:r w:rsidRPr="007756AE">
              <w:rPr>
                <w:b/>
                <w:lang w:val="uk-UA"/>
              </w:rPr>
              <w:t>Курс</w:t>
            </w:r>
          </w:p>
        </w:tc>
        <w:tc>
          <w:tcPr>
            <w:tcW w:w="2307" w:type="pct"/>
          </w:tcPr>
          <w:p w:rsidR="00E95115" w:rsidRPr="007756AE" w:rsidRDefault="00E95115" w:rsidP="00E95115">
            <w:pPr>
              <w:jc w:val="center"/>
              <w:rPr>
                <w:b/>
                <w:lang w:val="uk-UA"/>
              </w:rPr>
            </w:pPr>
            <w:r w:rsidRPr="007756AE">
              <w:rPr>
                <w:b/>
                <w:lang w:val="uk-UA"/>
              </w:rPr>
              <w:t>Лектори, викладачи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Фізика</w:t>
            </w:r>
          </w:p>
        </w:tc>
        <w:tc>
          <w:tcPr>
            <w:tcW w:w="2307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Карась И.В.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Вища математика, теорія ймовірностей</w:t>
            </w:r>
          </w:p>
        </w:tc>
        <w:tc>
          <w:tcPr>
            <w:tcW w:w="2307" w:type="pct"/>
          </w:tcPr>
          <w:p w:rsidR="00E95115" w:rsidRPr="007756AE" w:rsidRDefault="001B444E" w:rsidP="00E95115">
            <w:pPr>
              <w:rPr>
                <w:lang w:val="uk-UA"/>
              </w:rPr>
            </w:pPr>
            <w:r w:rsidRPr="007756AE">
              <w:rPr>
                <w:spacing w:val="2"/>
                <w:lang w:val="uk-UA"/>
              </w:rPr>
              <w:t>Ніколенко І.Г., Макаров О.А.</w:t>
            </w:r>
          </w:p>
        </w:tc>
      </w:tr>
      <w:tr w:rsidR="00E95115" w:rsidRPr="00E209A0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Алгоритмізація та програмування</w:t>
            </w:r>
          </w:p>
        </w:tc>
        <w:tc>
          <w:tcPr>
            <w:tcW w:w="2307" w:type="pct"/>
          </w:tcPr>
          <w:p w:rsidR="00E95115" w:rsidRPr="007756AE" w:rsidRDefault="001B444E" w:rsidP="00E95115">
            <w:pPr>
              <w:rPr>
                <w:lang w:val="uk-UA"/>
              </w:rPr>
            </w:pPr>
            <w:r w:rsidRPr="007756AE">
              <w:rPr>
                <w:spacing w:val="2"/>
                <w:lang w:val="uk-UA"/>
              </w:rPr>
              <w:t>Олешко О.І., Севидов С.М.</w:t>
            </w:r>
            <w:r w:rsidR="007756AE" w:rsidRPr="007756AE">
              <w:rPr>
                <w:spacing w:val="2"/>
                <w:lang w:val="uk-UA"/>
              </w:rPr>
              <w:t>,</w:t>
            </w:r>
            <w:r w:rsidRPr="007756AE">
              <w:rPr>
                <w:spacing w:val="2"/>
                <w:lang w:val="uk-UA"/>
              </w:rPr>
              <w:t xml:space="preserve"> Гущин І.В.</w:t>
            </w:r>
          </w:p>
        </w:tc>
      </w:tr>
      <w:tr w:rsidR="00E95115" w:rsidRPr="00E209A0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Об’єктно-орієнтоване програмування</w:t>
            </w:r>
          </w:p>
        </w:tc>
        <w:tc>
          <w:tcPr>
            <w:tcW w:w="2307" w:type="pct"/>
          </w:tcPr>
          <w:p w:rsidR="00E95115" w:rsidRPr="007756AE" w:rsidRDefault="001B444E" w:rsidP="007756AE">
            <w:pPr>
              <w:widowControl w:val="0"/>
              <w:shd w:val="clear" w:color="auto" w:fill="FFFFFF"/>
              <w:tabs>
                <w:tab w:val="left" w:pos="1522"/>
                <w:tab w:val="left" w:pos="451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756AE">
              <w:rPr>
                <w:spacing w:val="2"/>
                <w:lang w:val="uk-UA"/>
              </w:rPr>
              <w:t>Олешко О.І., Поклонський Є.В.</w:t>
            </w:r>
            <w:r w:rsidR="007756AE" w:rsidRPr="007756AE">
              <w:rPr>
                <w:spacing w:val="2"/>
                <w:lang w:val="uk-UA"/>
              </w:rPr>
              <w:t>,</w:t>
            </w:r>
            <w:r w:rsidRPr="007756AE">
              <w:rPr>
                <w:spacing w:val="2"/>
                <w:lang w:val="uk-UA"/>
              </w:rPr>
              <w:t xml:space="preserve"> Колгатін А.О</w:t>
            </w:r>
            <w:r w:rsidR="007756AE" w:rsidRPr="007756AE">
              <w:rPr>
                <w:spacing w:val="2"/>
                <w:lang w:val="uk-UA"/>
              </w:rPr>
              <w:t>.,</w:t>
            </w:r>
            <w:r w:rsidRPr="007756AE">
              <w:rPr>
                <w:spacing w:val="2"/>
                <w:lang w:val="uk-UA"/>
              </w:rPr>
              <w:t xml:space="preserve"> Шевцов О.В.</w:t>
            </w:r>
          </w:p>
        </w:tc>
      </w:tr>
      <w:tr w:rsidR="00E95115" w:rsidRPr="00E209A0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Теорія алгоритмів</w:t>
            </w:r>
          </w:p>
        </w:tc>
        <w:tc>
          <w:tcPr>
            <w:tcW w:w="2307" w:type="pct"/>
          </w:tcPr>
          <w:p w:rsidR="00E95115" w:rsidRPr="007756AE" w:rsidRDefault="00ED19D8" w:rsidP="00E95115">
            <w:pPr>
              <w:rPr>
                <w:lang w:val="uk-UA"/>
              </w:rPr>
            </w:pPr>
            <w:r w:rsidRPr="007756AE">
              <w:rPr>
                <w:spacing w:val="2"/>
                <w:lang w:val="uk-UA"/>
              </w:rPr>
              <w:t>Олешко О.І., Лисицький К.Є.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ІТ-бізнес</w:t>
            </w:r>
          </w:p>
        </w:tc>
        <w:tc>
          <w:tcPr>
            <w:tcW w:w="2307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Куклін В.М., Золотухина О.В.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Крос-платформне програмування</w:t>
            </w:r>
          </w:p>
        </w:tc>
        <w:tc>
          <w:tcPr>
            <w:tcW w:w="2307" w:type="pct"/>
          </w:tcPr>
          <w:p w:rsidR="00E95115" w:rsidRPr="007756AE" w:rsidRDefault="00ED19D8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Споров О.Є.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Операційні системи</w:t>
            </w:r>
          </w:p>
        </w:tc>
        <w:tc>
          <w:tcPr>
            <w:tcW w:w="2307" w:type="pct"/>
          </w:tcPr>
          <w:p w:rsidR="00E95115" w:rsidRPr="007756AE" w:rsidRDefault="00ED19D8" w:rsidP="00E95115">
            <w:pPr>
              <w:rPr>
                <w:lang w:val="uk-UA"/>
              </w:rPr>
            </w:pPr>
            <w:r w:rsidRPr="007756AE">
              <w:rPr>
                <w:spacing w:val="2"/>
                <w:lang w:val="uk-UA"/>
              </w:rPr>
              <w:t>Горбань А.М</w:t>
            </w:r>
            <w:r w:rsidR="007756AE" w:rsidRPr="007756AE">
              <w:rPr>
                <w:spacing w:val="2"/>
                <w:lang w:val="uk-UA"/>
              </w:rPr>
              <w:t>.,</w:t>
            </w:r>
            <w:r w:rsidRPr="007756AE">
              <w:rPr>
                <w:lang w:val="uk-UA"/>
              </w:rPr>
              <w:t xml:space="preserve"> Споров О.Є.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Організація баз даних та знань</w:t>
            </w:r>
          </w:p>
        </w:tc>
        <w:tc>
          <w:tcPr>
            <w:tcW w:w="2307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Лазурик В. М.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Аналіз і моделювання вимог</w:t>
            </w:r>
          </w:p>
        </w:tc>
        <w:tc>
          <w:tcPr>
            <w:tcW w:w="2307" w:type="pct"/>
          </w:tcPr>
          <w:p w:rsidR="00E95115" w:rsidRPr="007756AE" w:rsidRDefault="00ED19D8" w:rsidP="00E95115">
            <w:pPr>
              <w:rPr>
                <w:lang w:val="uk-UA"/>
              </w:rPr>
            </w:pPr>
            <w:r w:rsidRPr="007756AE">
              <w:rPr>
                <w:spacing w:val="2"/>
                <w:lang w:val="uk-UA"/>
              </w:rPr>
              <w:t>Горбань А.М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Методи та системи штучного інтелекту</w:t>
            </w:r>
          </w:p>
        </w:tc>
        <w:tc>
          <w:tcPr>
            <w:tcW w:w="2307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Куклін В. М.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Альтернативні методи обчислювання</w:t>
            </w:r>
          </w:p>
        </w:tc>
        <w:tc>
          <w:tcPr>
            <w:tcW w:w="2307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Яновский В.В., Приймак О.В.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 xml:space="preserve">Технологія створення програмних продуктів </w:t>
            </w:r>
          </w:p>
        </w:tc>
        <w:tc>
          <w:tcPr>
            <w:tcW w:w="2307" w:type="pct"/>
          </w:tcPr>
          <w:p w:rsidR="00E95115" w:rsidRPr="007756AE" w:rsidRDefault="00ED19D8" w:rsidP="00E95115">
            <w:pPr>
              <w:rPr>
                <w:lang w:val="uk-UA"/>
              </w:rPr>
            </w:pPr>
            <w:r w:rsidRPr="007756AE">
              <w:rPr>
                <w:spacing w:val="2"/>
                <w:lang w:val="uk-UA"/>
              </w:rPr>
              <w:t>Горбань А.М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Управління ІТ-проектами</w:t>
            </w:r>
          </w:p>
        </w:tc>
        <w:tc>
          <w:tcPr>
            <w:tcW w:w="2307" w:type="pct"/>
          </w:tcPr>
          <w:p w:rsidR="00E95115" w:rsidRPr="007756AE" w:rsidRDefault="00ED19D8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Мішін О.В</w:t>
            </w:r>
          </w:p>
        </w:tc>
      </w:tr>
      <w:tr w:rsidR="00E95115" w:rsidRPr="00E209A0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 xml:space="preserve">Теорія експертних систем </w:t>
            </w:r>
          </w:p>
        </w:tc>
        <w:tc>
          <w:tcPr>
            <w:tcW w:w="2307" w:type="pct"/>
          </w:tcPr>
          <w:p w:rsidR="00E95115" w:rsidRPr="007756AE" w:rsidRDefault="00E95115" w:rsidP="007756AE">
            <w:pPr>
              <w:rPr>
                <w:lang w:val="uk-UA"/>
              </w:rPr>
            </w:pPr>
            <w:r w:rsidRPr="007756AE">
              <w:rPr>
                <w:lang w:val="uk-UA"/>
              </w:rPr>
              <w:t>Куклін В.М, Сп</w:t>
            </w:r>
            <w:r w:rsidR="007756AE" w:rsidRPr="007756AE">
              <w:rPr>
                <w:lang w:val="uk-UA"/>
              </w:rPr>
              <w:t xml:space="preserve">оров О.Є., </w:t>
            </w:r>
            <w:r w:rsidRPr="007756AE">
              <w:rPr>
                <w:lang w:val="uk-UA"/>
              </w:rPr>
              <w:t>Мішін О.В., Гущин І.В.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Алгоритми комп'ютерної фізики</w:t>
            </w:r>
          </w:p>
        </w:tc>
        <w:tc>
          <w:tcPr>
            <w:tcW w:w="2307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Буц В.О.</w:t>
            </w:r>
          </w:p>
        </w:tc>
      </w:tr>
      <w:tr w:rsidR="00E95115" w:rsidRPr="007756AE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 xml:space="preserve">Квантові комп'ютери </w:t>
            </w:r>
          </w:p>
        </w:tc>
        <w:tc>
          <w:tcPr>
            <w:tcW w:w="2307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Яновский В. В.</w:t>
            </w:r>
          </w:p>
        </w:tc>
      </w:tr>
      <w:tr w:rsidR="00E95115" w:rsidRPr="00EF3E9A" w:rsidTr="007756AE">
        <w:tc>
          <w:tcPr>
            <w:tcW w:w="279" w:type="pct"/>
          </w:tcPr>
          <w:p w:rsidR="00E95115" w:rsidRPr="007756AE" w:rsidRDefault="00E95115" w:rsidP="007756AE">
            <w:pPr>
              <w:pStyle w:val="af"/>
              <w:numPr>
                <w:ilvl w:val="0"/>
                <w:numId w:val="17"/>
              </w:numPr>
              <w:tabs>
                <w:tab w:val="left" w:pos="426"/>
              </w:tabs>
              <w:ind w:left="425" w:right="1877" w:hanging="425"/>
              <w:rPr>
                <w:lang w:val="uk-UA"/>
              </w:rPr>
            </w:pPr>
          </w:p>
        </w:tc>
        <w:tc>
          <w:tcPr>
            <w:tcW w:w="2414" w:type="pct"/>
          </w:tcPr>
          <w:p w:rsidR="00E95115" w:rsidRPr="007756AE" w:rsidRDefault="00E95115" w:rsidP="007756AE">
            <w:pPr>
              <w:rPr>
                <w:lang w:val="uk-UA"/>
              </w:rPr>
            </w:pPr>
            <w:r w:rsidRPr="007756AE">
              <w:rPr>
                <w:lang w:val="uk-UA"/>
              </w:rPr>
              <w:t xml:space="preserve">Розробка систем штучного інтелекту / Розробка нейронних мереж </w:t>
            </w:r>
          </w:p>
        </w:tc>
        <w:tc>
          <w:tcPr>
            <w:tcW w:w="2307" w:type="pct"/>
          </w:tcPr>
          <w:p w:rsidR="00E95115" w:rsidRPr="007756AE" w:rsidRDefault="00E95115" w:rsidP="00E95115">
            <w:pPr>
              <w:rPr>
                <w:lang w:val="uk-UA"/>
              </w:rPr>
            </w:pPr>
            <w:r w:rsidRPr="007756AE">
              <w:rPr>
                <w:lang w:val="uk-UA"/>
              </w:rPr>
              <w:t>Мішін О. В., Гущин І. В.</w:t>
            </w:r>
          </w:p>
        </w:tc>
      </w:tr>
    </w:tbl>
    <w:p w:rsidR="00E95115" w:rsidRDefault="00E95115" w:rsidP="00E95115">
      <w:pPr>
        <w:rPr>
          <w:lang w:val="uk-UA"/>
        </w:rPr>
      </w:pPr>
    </w:p>
    <w:p w:rsidR="00E95115" w:rsidRPr="00E95115" w:rsidRDefault="00E95115" w:rsidP="00E95115">
      <w:pPr>
        <w:jc w:val="center"/>
        <w:rPr>
          <w:b/>
          <w:lang w:val="uk-UA"/>
        </w:rPr>
      </w:pPr>
      <w:r w:rsidRPr="00E95115">
        <w:rPr>
          <w:b/>
          <w:lang w:val="uk-UA"/>
        </w:rPr>
        <w:t>Методична робота на кафедрі</w:t>
      </w:r>
    </w:p>
    <w:p w:rsidR="00E95115" w:rsidRPr="006059D2" w:rsidRDefault="00E95115" w:rsidP="00E95115">
      <w:pPr>
        <w:jc w:val="center"/>
        <w:rPr>
          <w:lang w:val="uk-UA"/>
        </w:rPr>
      </w:pPr>
      <w:r w:rsidRPr="006C0727">
        <w:rPr>
          <w:lang w:val="uk-UA"/>
        </w:rPr>
        <w:t>кафедри штучного інтелекту і програмного забезпечення</w:t>
      </w:r>
      <w:r>
        <w:rPr>
          <w:lang w:val="uk-UA"/>
        </w:rPr>
        <w:t xml:space="preserve"> з 2011</w:t>
      </w:r>
      <w:r w:rsidR="007756AE">
        <w:rPr>
          <w:lang w:val="uk-UA"/>
        </w:rPr>
        <w:t xml:space="preserve"> </w:t>
      </w:r>
      <w:r>
        <w:rPr>
          <w:lang w:val="uk-UA"/>
        </w:rPr>
        <w:t>р.</w:t>
      </w:r>
    </w:p>
    <w:p w:rsidR="00E95115" w:rsidRDefault="00E95115" w:rsidP="00E95115">
      <w:pPr>
        <w:ind w:firstLine="709"/>
        <w:jc w:val="both"/>
        <w:rPr>
          <w:sz w:val="28"/>
          <w:szCs w:val="28"/>
          <w:lang w:val="uk-UA"/>
        </w:rPr>
      </w:pPr>
    </w:p>
    <w:p w:rsidR="00E95115" w:rsidRPr="00A05AA1" w:rsidRDefault="00E95115" w:rsidP="00E95115">
      <w:pPr>
        <w:ind w:firstLine="709"/>
        <w:jc w:val="both"/>
        <w:rPr>
          <w:lang w:val="uk-UA"/>
        </w:rPr>
      </w:pPr>
      <w:r w:rsidRPr="00A05AA1">
        <w:rPr>
          <w:lang w:val="uk-UA"/>
        </w:rPr>
        <w:t xml:space="preserve">Видано за звітний період один навчальний посібник, принято до друку два навчальних посібника (один українською мовою). Представлено одна монографія - методичне видання українською мовою. Всі видання підтримують 10 учбових курсів, що викладались на кафедрі.  </w:t>
      </w:r>
    </w:p>
    <w:p w:rsidR="00E95115" w:rsidRPr="000F3E0F" w:rsidRDefault="00E95115" w:rsidP="00E95115"/>
    <w:p w:rsidR="00E95115" w:rsidRPr="001A550F" w:rsidRDefault="00E95115" w:rsidP="00E95115">
      <w:pPr>
        <w:jc w:val="center"/>
        <w:rPr>
          <w:b/>
          <w:sz w:val="20"/>
          <w:szCs w:val="20"/>
          <w:lang w:val="uk-UA"/>
        </w:rPr>
      </w:pPr>
      <w:r w:rsidRPr="001A550F">
        <w:rPr>
          <w:b/>
          <w:sz w:val="20"/>
          <w:szCs w:val="20"/>
          <w:lang w:val="uk-UA"/>
        </w:rPr>
        <w:t>Навчальні посібники та методичні видання</w:t>
      </w:r>
    </w:p>
    <w:p w:rsidR="00E95115" w:rsidRPr="001A550F" w:rsidRDefault="00E95115" w:rsidP="00E95115">
      <w:pPr>
        <w:rPr>
          <w:sz w:val="20"/>
          <w:szCs w:val="20"/>
        </w:rPr>
      </w:pPr>
      <w:r w:rsidRPr="000F3E0F">
        <w:rPr>
          <w:sz w:val="20"/>
          <w:szCs w:val="20"/>
        </w:rPr>
        <w:t>1.</w:t>
      </w:r>
      <w:r w:rsidRPr="001A550F">
        <w:rPr>
          <w:sz w:val="20"/>
          <w:szCs w:val="20"/>
        </w:rPr>
        <w:t xml:space="preserve">Введение в методы программных решений. </w:t>
      </w:r>
      <w:r w:rsidRPr="001A550F">
        <w:rPr>
          <w:sz w:val="20"/>
          <w:szCs w:val="20"/>
          <w:lang w:val="uk-UA"/>
        </w:rPr>
        <w:t>Белкин Е.В., Гахов А.В., Горбань АМ., Куклин В.М., Лазурик В.М., Петренко А.С.,</w:t>
      </w:r>
      <w:r w:rsidRPr="000F3E0F">
        <w:rPr>
          <w:sz w:val="20"/>
          <w:szCs w:val="20"/>
        </w:rPr>
        <w:t xml:space="preserve"> </w:t>
      </w:r>
      <w:r w:rsidRPr="001A550F">
        <w:rPr>
          <w:sz w:val="20"/>
          <w:szCs w:val="20"/>
          <w:lang w:val="uk-UA"/>
        </w:rPr>
        <w:t>Силкин М.Ю., Яновский В.В.</w:t>
      </w:r>
      <w:r w:rsidRPr="001A550F">
        <w:rPr>
          <w:sz w:val="20"/>
          <w:szCs w:val="20"/>
          <w:lang w:val="en-US"/>
        </w:rPr>
        <w:t> </w:t>
      </w:r>
      <w:r w:rsidRPr="001A550F">
        <w:rPr>
          <w:sz w:val="20"/>
          <w:szCs w:val="20"/>
        </w:rPr>
        <w:t>Учебное пособие под ред.. проф.. Куклина В.М. –Х</w:t>
      </w:r>
      <w:proofErr w:type="gramStart"/>
      <w:r w:rsidRPr="001A550F">
        <w:rPr>
          <w:sz w:val="20"/>
          <w:szCs w:val="20"/>
        </w:rPr>
        <w:t xml:space="preserve"> :</w:t>
      </w:r>
      <w:proofErr w:type="gramEnd"/>
      <w:r w:rsidRPr="001A550F">
        <w:rPr>
          <w:sz w:val="20"/>
          <w:szCs w:val="20"/>
        </w:rPr>
        <w:t xml:space="preserve"> ХНУ имени В.Н. </w:t>
      </w:r>
      <w:proofErr w:type="spellStart"/>
      <w:r w:rsidRPr="001A550F">
        <w:rPr>
          <w:sz w:val="20"/>
          <w:szCs w:val="20"/>
        </w:rPr>
        <w:t>Каразина</w:t>
      </w:r>
      <w:proofErr w:type="spellEnd"/>
      <w:r w:rsidRPr="001A550F">
        <w:rPr>
          <w:sz w:val="20"/>
          <w:szCs w:val="20"/>
        </w:rPr>
        <w:t>, 2011–308 с.</w:t>
      </w:r>
    </w:p>
    <w:p w:rsidR="00E95115" w:rsidRPr="001A550F" w:rsidRDefault="00E95115" w:rsidP="00E95115">
      <w:pPr>
        <w:rPr>
          <w:sz w:val="20"/>
          <w:szCs w:val="20"/>
          <w:lang w:val="uk-UA"/>
        </w:rPr>
      </w:pPr>
      <w:r w:rsidRPr="001A550F">
        <w:rPr>
          <w:sz w:val="20"/>
          <w:szCs w:val="20"/>
          <w:lang w:val="uk-UA"/>
        </w:rPr>
        <w:t>2.</w:t>
      </w:r>
      <w:r w:rsidRPr="001A550F">
        <w:rPr>
          <w:sz w:val="20"/>
          <w:szCs w:val="20"/>
        </w:rPr>
        <w:t xml:space="preserve"> Гущин І. В., </w:t>
      </w:r>
      <w:proofErr w:type="spellStart"/>
      <w:r w:rsidRPr="001A550F">
        <w:rPr>
          <w:sz w:val="20"/>
          <w:szCs w:val="20"/>
        </w:rPr>
        <w:t>Куклін</w:t>
      </w:r>
      <w:proofErr w:type="spellEnd"/>
      <w:r w:rsidRPr="001A550F">
        <w:rPr>
          <w:sz w:val="20"/>
          <w:szCs w:val="20"/>
        </w:rPr>
        <w:t xml:space="preserve"> В. М., </w:t>
      </w:r>
      <w:proofErr w:type="spellStart"/>
      <w:r w:rsidRPr="001A550F">
        <w:rPr>
          <w:sz w:val="20"/>
          <w:szCs w:val="20"/>
        </w:rPr>
        <w:t>Мішин</w:t>
      </w:r>
      <w:proofErr w:type="spellEnd"/>
      <w:r w:rsidRPr="001A550F">
        <w:rPr>
          <w:sz w:val="20"/>
          <w:szCs w:val="20"/>
        </w:rPr>
        <w:t xml:space="preserve"> О. В., </w:t>
      </w:r>
      <w:proofErr w:type="spellStart"/>
      <w:r w:rsidRPr="001A550F">
        <w:rPr>
          <w:sz w:val="20"/>
          <w:szCs w:val="20"/>
        </w:rPr>
        <w:t>Приймак</w:t>
      </w:r>
      <w:proofErr w:type="spellEnd"/>
      <w:r w:rsidRPr="001A550F">
        <w:rPr>
          <w:sz w:val="20"/>
          <w:szCs w:val="20"/>
        </w:rPr>
        <w:t xml:space="preserve"> О. В.. </w:t>
      </w:r>
      <w:proofErr w:type="spellStart"/>
      <w:r w:rsidRPr="001A550F">
        <w:rPr>
          <w:sz w:val="20"/>
          <w:szCs w:val="20"/>
        </w:rPr>
        <w:t>Моделювання</w:t>
      </w:r>
      <w:proofErr w:type="spellEnd"/>
      <w:r w:rsidRPr="001A550F">
        <w:rPr>
          <w:sz w:val="20"/>
          <w:szCs w:val="20"/>
        </w:rPr>
        <w:t xml:space="preserve"> </w:t>
      </w:r>
      <w:proofErr w:type="spellStart"/>
      <w:r w:rsidRPr="001A550F">
        <w:rPr>
          <w:sz w:val="20"/>
          <w:szCs w:val="20"/>
        </w:rPr>
        <w:t>фізичних</w:t>
      </w:r>
      <w:proofErr w:type="spellEnd"/>
      <w:r w:rsidRPr="001A550F">
        <w:rPr>
          <w:sz w:val="20"/>
          <w:szCs w:val="20"/>
        </w:rPr>
        <w:t xml:space="preserve"> </w:t>
      </w:r>
      <w:proofErr w:type="spellStart"/>
      <w:r w:rsidRPr="001A550F">
        <w:rPr>
          <w:sz w:val="20"/>
          <w:szCs w:val="20"/>
        </w:rPr>
        <w:t>процесів</w:t>
      </w:r>
      <w:proofErr w:type="spellEnd"/>
      <w:r w:rsidRPr="001A550F">
        <w:rPr>
          <w:sz w:val="20"/>
          <w:szCs w:val="20"/>
        </w:rPr>
        <w:t xml:space="preserve"> </w:t>
      </w:r>
      <w:proofErr w:type="spellStart"/>
      <w:r w:rsidRPr="001A550F">
        <w:rPr>
          <w:sz w:val="20"/>
          <w:szCs w:val="20"/>
        </w:rPr>
        <w:t>із</w:t>
      </w:r>
      <w:proofErr w:type="spellEnd"/>
      <w:r w:rsidRPr="001A550F">
        <w:rPr>
          <w:sz w:val="20"/>
          <w:szCs w:val="20"/>
        </w:rPr>
        <w:t xml:space="preserve"> </w:t>
      </w:r>
      <w:proofErr w:type="spellStart"/>
      <w:r w:rsidRPr="001A550F">
        <w:rPr>
          <w:sz w:val="20"/>
          <w:szCs w:val="20"/>
        </w:rPr>
        <w:t>використанням</w:t>
      </w:r>
      <w:proofErr w:type="spellEnd"/>
      <w:r w:rsidRPr="001A550F">
        <w:rPr>
          <w:sz w:val="20"/>
          <w:szCs w:val="20"/>
        </w:rPr>
        <w:t xml:space="preserve"> </w:t>
      </w:r>
      <w:proofErr w:type="spellStart"/>
      <w:r w:rsidRPr="001A550F">
        <w:rPr>
          <w:sz w:val="20"/>
          <w:szCs w:val="20"/>
        </w:rPr>
        <w:t>технології</w:t>
      </w:r>
      <w:proofErr w:type="spellEnd"/>
      <w:r w:rsidRPr="001A550F">
        <w:rPr>
          <w:sz w:val="20"/>
          <w:szCs w:val="20"/>
        </w:rPr>
        <w:t xml:space="preserve"> CUDA.– Х.</w:t>
      </w:r>
      <w:proofErr w:type="gramStart"/>
      <w:r w:rsidRPr="001A550F">
        <w:rPr>
          <w:sz w:val="20"/>
          <w:szCs w:val="20"/>
        </w:rPr>
        <w:t xml:space="preserve"> :</w:t>
      </w:r>
      <w:proofErr w:type="gramEnd"/>
      <w:r w:rsidRPr="001A550F">
        <w:rPr>
          <w:sz w:val="20"/>
          <w:szCs w:val="20"/>
        </w:rPr>
        <w:t xml:space="preserve"> ХНУ </w:t>
      </w:r>
      <w:proofErr w:type="spellStart"/>
      <w:r w:rsidRPr="001A550F">
        <w:rPr>
          <w:sz w:val="20"/>
          <w:szCs w:val="20"/>
        </w:rPr>
        <w:t>імені</w:t>
      </w:r>
      <w:proofErr w:type="spellEnd"/>
      <w:r w:rsidRPr="001A550F">
        <w:rPr>
          <w:sz w:val="20"/>
          <w:szCs w:val="20"/>
        </w:rPr>
        <w:t xml:space="preserve"> В. Н. </w:t>
      </w:r>
      <w:proofErr w:type="spellStart"/>
      <w:r w:rsidRPr="001A550F">
        <w:rPr>
          <w:sz w:val="20"/>
          <w:szCs w:val="20"/>
        </w:rPr>
        <w:t>Каразіна</w:t>
      </w:r>
      <w:proofErr w:type="spellEnd"/>
      <w:r w:rsidRPr="001A550F">
        <w:rPr>
          <w:sz w:val="20"/>
          <w:szCs w:val="20"/>
        </w:rPr>
        <w:t>, 2017. – 116 с.</w:t>
      </w:r>
    </w:p>
    <w:p w:rsidR="00E95115" w:rsidRPr="001A550F" w:rsidRDefault="00E95115" w:rsidP="00E95115">
      <w:pPr>
        <w:autoSpaceDE w:val="0"/>
        <w:autoSpaceDN w:val="0"/>
        <w:adjustRightInd w:val="0"/>
        <w:rPr>
          <w:rFonts w:ascii="Century" w:hAnsi="Century" w:cs="Century"/>
          <w:b/>
          <w:sz w:val="20"/>
          <w:szCs w:val="20"/>
          <w:lang w:val="uk-UA"/>
        </w:rPr>
      </w:pPr>
      <w:r w:rsidRPr="001A550F">
        <w:rPr>
          <w:rFonts w:ascii="Century" w:hAnsi="Century" w:cs="Century"/>
          <w:b/>
          <w:sz w:val="20"/>
          <w:szCs w:val="20"/>
          <w:lang w:val="uk-UA"/>
        </w:rPr>
        <w:t xml:space="preserve">Прийнято до друку </w:t>
      </w:r>
    </w:p>
    <w:p w:rsidR="00E95115" w:rsidRPr="001A550F" w:rsidRDefault="00E95115" w:rsidP="00E95115">
      <w:pPr>
        <w:jc w:val="both"/>
        <w:rPr>
          <w:sz w:val="20"/>
          <w:szCs w:val="20"/>
          <w:lang w:val="uk-UA"/>
        </w:rPr>
      </w:pPr>
      <w:r w:rsidRPr="001A550F">
        <w:rPr>
          <w:sz w:val="20"/>
          <w:szCs w:val="20"/>
          <w:lang w:val="uk-UA"/>
        </w:rPr>
        <w:t>3.Куклін В. М.</w:t>
      </w:r>
      <w:r w:rsidRPr="001A550F">
        <w:rPr>
          <w:b/>
          <w:sz w:val="20"/>
          <w:szCs w:val="20"/>
          <w:lang w:val="uk-UA"/>
        </w:rPr>
        <w:t xml:space="preserve"> </w:t>
      </w:r>
      <w:r w:rsidRPr="001A550F">
        <w:rPr>
          <w:sz w:val="20"/>
          <w:szCs w:val="20"/>
          <w:lang w:val="uk-UA"/>
        </w:rPr>
        <w:t>Подання знань і операції над ними; навчальний посібник. / В. М. Куклін. Х .: ХНУ імені В. Н. Каразіна, 2019. − с.</w:t>
      </w:r>
    </w:p>
    <w:p w:rsidR="00E95115" w:rsidRDefault="00E95115" w:rsidP="00E95115">
      <w:pPr>
        <w:rPr>
          <w:sz w:val="20"/>
          <w:szCs w:val="20"/>
        </w:rPr>
      </w:pPr>
      <w:r w:rsidRPr="001A550F">
        <w:rPr>
          <w:bCs/>
          <w:sz w:val="20"/>
          <w:szCs w:val="20"/>
        </w:rPr>
        <w:t xml:space="preserve">4.Куклин В. М. </w:t>
      </w:r>
      <w:r w:rsidRPr="001A550F">
        <w:rPr>
          <w:sz w:val="20"/>
          <w:szCs w:val="20"/>
        </w:rPr>
        <w:t xml:space="preserve">Представление знаний и операции над ними. Учебное пособие / В. М. Куклин. </w:t>
      </w:r>
      <w:proofErr w:type="gramStart"/>
      <w:r w:rsidRPr="001A550F">
        <w:rPr>
          <w:sz w:val="20"/>
          <w:szCs w:val="20"/>
        </w:rPr>
        <w:t>–Х</w:t>
      </w:r>
      <w:proofErr w:type="gramEnd"/>
      <w:r w:rsidRPr="001A550F">
        <w:rPr>
          <w:sz w:val="20"/>
          <w:szCs w:val="20"/>
        </w:rPr>
        <w:t xml:space="preserve">.: ХНУ имени В. Н. </w:t>
      </w:r>
      <w:proofErr w:type="spellStart"/>
      <w:r w:rsidRPr="001A550F">
        <w:rPr>
          <w:sz w:val="20"/>
          <w:szCs w:val="20"/>
        </w:rPr>
        <w:t>Каразина</w:t>
      </w:r>
      <w:proofErr w:type="spellEnd"/>
      <w:r w:rsidRPr="001A550F">
        <w:rPr>
          <w:sz w:val="20"/>
          <w:szCs w:val="20"/>
        </w:rPr>
        <w:t xml:space="preserve">, 2019. –  с. </w:t>
      </w:r>
    </w:p>
    <w:p w:rsidR="00E95115" w:rsidRDefault="00E95115" w:rsidP="00E95115">
      <w:pPr>
        <w:rPr>
          <w:bCs/>
          <w:sz w:val="20"/>
          <w:szCs w:val="20"/>
        </w:rPr>
      </w:pPr>
    </w:p>
    <w:p w:rsidR="00E95115" w:rsidRPr="00A05AA1" w:rsidRDefault="00E95115" w:rsidP="00E95115">
      <w:pPr>
        <w:jc w:val="both"/>
        <w:rPr>
          <w:bCs/>
          <w:lang w:val="uk-UA"/>
        </w:rPr>
      </w:pPr>
      <w:r>
        <w:rPr>
          <w:bCs/>
          <w:sz w:val="20"/>
          <w:szCs w:val="20"/>
          <w:lang w:val="uk-UA"/>
        </w:rPr>
        <w:t xml:space="preserve">             </w:t>
      </w:r>
      <w:r w:rsidRPr="00A05AA1">
        <w:rPr>
          <w:spacing w:val="5"/>
          <w:lang w:val="uk-UA"/>
        </w:rPr>
        <w:t xml:space="preserve">Кафедра розміщує свої методичні матеріали на факультетському сайті </w:t>
      </w:r>
      <w:r w:rsidR="005610A7">
        <w:fldChar w:fldCharType="begin"/>
      </w:r>
      <w:r w:rsidR="005610A7" w:rsidRPr="00E209A0">
        <w:rPr>
          <w:lang w:val="uk-UA"/>
        </w:rPr>
        <w:instrText xml:space="preserve"> </w:instrText>
      </w:r>
      <w:r w:rsidR="005610A7">
        <w:instrText>HYPERLINK</w:instrText>
      </w:r>
      <w:r w:rsidR="005610A7" w:rsidRPr="00E209A0">
        <w:rPr>
          <w:lang w:val="uk-UA"/>
        </w:rPr>
        <w:instrText xml:space="preserve"> "</w:instrText>
      </w:r>
      <w:r w:rsidR="005610A7">
        <w:instrText>http</w:instrText>
      </w:r>
      <w:r w:rsidR="005610A7" w:rsidRPr="00E209A0">
        <w:rPr>
          <w:lang w:val="uk-UA"/>
        </w:rPr>
        <w:instrText>://</w:instrText>
      </w:r>
      <w:r w:rsidR="005610A7">
        <w:instrText>www</w:instrText>
      </w:r>
      <w:r w:rsidR="005610A7" w:rsidRPr="00E209A0">
        <w:rPr>
          <w:lang w:val="uk-UA"/>
        </w:rPr>
        <w:instrText>-</w:instrText>
      </w:r>
      <w:r w:rsidR="005610A7">
        <w:instrText>csd</w:instrText>
      </w:r>
      <w:r w:rsidR="005610A7" w:rsidRPr="00E209A0">
        <w:rPr>
          <w:lang w:val="uk-UA"/>
        </w:rPr>
        <w:instrText>.</w:instrText>
      </w:r>
      <w:r w:rsidR="005610A7">
        <w:instrText>univer</w:instrText>
      </w:r>
      <w:r w:rsidR="005610A7" w:rsidRPr="00E209A0">
        <w:rPr>
          <w:lang w:val="uk-UA"/>
        </w:rPr>
        <w:instrText>.</w:instrText>
      </w:r>
      <w:r w:rsidR="005610A7">
        <w:instrText>kharkov</w:instrText>
      </w:r>
      <w:r w:rsidR="005610A7" w:rsidRPr="00E209A0">
        <w:rPr>
          <w:lang w:val="uk-UA"/>
        </w:rPr>
        <w:instrText>.</w:instrText>
      </w:r>
      <w:r w:rsidR="005610A7">
        <w:instrText>ua</w:instrText>
      </w:r>
      <w:r w:rsidR="005610A7" w:rsidRPr="00E209A0">
        <w:rPr>
          <w:lang w:val="uk-UA"/>
        </w:rPr>
        <w:instrText xml:space="preserve">/" </w:instrText>
      </w:r>
      <w:r w:rsidR="005610A7">
        <w:fldChar w:fldCharType="separate"/>
      </w:r>
      <w:r w:rsidRPr="00A05AA1">
        <w:rPr>
          <w:rStyle w:val="ad"/>
          <w:spacing w:val="-10"/>
          <w:lang w:val="uk-UA"/>
        </w:rPr>
        <w:t>http://www-csd.univer.kharkov.ua/</w:t>
      </w:r>
      <w:r w:rsidR="005610A7">
        <w:rPr>
          <w:rStyle w:val="ad"/>
          <w:spacing w:val="-10"/>
          <w:lang w:val="uk-UA"/>
        </w:rPr>
        <w:fldChar w:fldCharType="end"/>
      </w:r>
      <w:r w:rsidRPr="00A05AA1">
        <w:rPr>
          <w:spacing w:val="-5"/>
          <w:lang w:val="uk-UA"/>
        </w:rPr>
        <w:t xml:space="preserve"> та сайті білбіотекі </w:t>
      </w:r>
      <w:r w:rsidR="005610A7">
        <w:fldChar w:fldCharType="begin"/>
      </w:r>
      <w:r w:rsidR="005610A7" w:rsidRPr="00E209A0">
        <w:rPr>
          <w:lang w:val="uk-UA"/>
        </w:rPr>
        <w:instrText xml:space="preserve"> </w:instrText>
      </w:r>
      <w:r w:rsidR="005610A7">
        <w:instrText>HYPERLINK</w:instrText>
      </w:r>
      <w:r w:rsidR="005610A7" w:rsidRPr="00E209A0">
        <w:rPr>
          <w:lang w:val="uk-UA"/>
        </w:rPr>
        <w:instrText xml:space="preserve"> "</w:instrText>
      </w:r>
      <w:r w:rsidR="005610A7">
        <w:instrText>http</w:instrText>
      </w:r>
      <w:r w:rsidR="005610A7" w:rsidRPr="00E209A0">
        <w:rPr>
          <w:lang w:val="uk-UA"/>
        </w:rPr>
        <w:instrText>://</w:instrText>
      </w:r>
      <w:r w:rsidR="005610A7">
        <w:instrText>ekhnuir</w:instrText>
      </w:r>
      <w:r w:rsidR="005610A7" w:rsidRPr="00E209A0">
        <w:rPr>
          <w:lang w:val="uk-UA"/>
        </w:rPr>
        <w:instrText>.</w:instrText>
      </w:r>
      <w:r w:rsidR="005610A7">
        <w:instrText>univer</w:instrText>
      </w:r>
      <w:r w:rsidR="005610A7" w:rsidRPr="00E209A0">
        <w:rPr>
          <w:lang w:val="uk-UA"/>
        </w:rPr>
        <w:instrText>.</w:instrText>
      </w:r>
      <w:r w:rsidR="005610A7">
        <w:instrText>kharkov</w:instrText>
      </w:r>
      <w:r w:rsidR="005610A7" w:rsidRPr="00E209A0">
        <w:rPr>
          <w:lang w:val="uk-UA"/>
        </w:rPr>
        <w:instrText>.</w:instrText>
      </w:r>
      <w:r w:rsidR="005610A7">
        <w:instrText>ua</w:instrText>
      </w:r>
      <w:r w:rsidR="005610A7" w:rsidRPr="00E209A0">
        <w:rPr>
          <w:lang w:val="uk-UA"/>
        </w:rPr>
        <w:instrText xml:space="preserve">/" </w:instrText>
      </w:r>
      <w:r w:rsidR="005610A7">
        <w:fldChar w:fldCharType="separate"/>
      </w:r>
      <w:r w:rsidRPr="00A05AA1">
        <w:rPr>
          <w:rStyle w:val="ad"/>
          <w:spacing w:val="-5"/>
          <w:lang w:val="fr-FR"/>
        </w:rPr>
        <w:t>http://ekhnuir.univer.kharkov.ua/</w:t>
      </w:r>
      <w:r w:rsidR="005610A7">
        <w:rPr>
          <w:rStyle w:val="ad"/>
          <w:spacing w:val="-5"/>
          <w:lang w:val="fr-FR"/>
        </w:rPr>
        <w:fldChar w:fldCharType="end"/>
      </w:r>
      <w:r w:rsidRPr="00A05AA1">
        <w:rPr>
          <w:spacing w:val="-5"/>
          <w:lang w:val="uk-UA"/>
        </w:rPr>
        <w:t xml:space="preserve"> .  На сайті факультету розміщено значну кількість матеріалів </w:t>
      </w:r>
      <w:r w:rsidRPr="00A05AA1">
        <w:rPr>
          <w:spacing w:val="4"/>
          <w:lang w:val="uk-UA"/>
        </w:rPr>
        <w:t xml:space="preserve">лекцій та методичних вказівок. Крім учбових програм на сайті є </w:t>
      </w:r>
      <w:r w:rsidRPr="00A05AA1">
        <w:rPr>
          <w:bCs/>
          <w:spacing w:val="4"/>
          <w:lang w:val="uk-UA"/>
        </w:rPr>
        <w:t>навчально-</w:t>
      </w:r>
      <w:r w:rsidRPr="00A05AA1">
        <w:rPr>
          <w:bCs/>
          <w:lang w:val="uk-UA"/>
        </w:rPr>
        <w:t xml:space="preserve">методичні матеріали, зокрема: </w:t>
      </w:r>
    </w:p>
    <w:p w:rsidR="00E95115" w:rsidRPr="008C791A" w:rsidRDefault="00E95115" w:rsidP="00E95115">
      <w:pPr>
        <w:jc w:val="center"/>
        <w:rPr>
          <w:b/>
          <w:bCs/>
          <w:sz w:val="20"/>
          <w:szCs w:val="20"/>
        </w:rPr>
      </w:pPr>
      <w:r>
        <w:rPr>
          <w:b/>
          <w:spacing w:val="5"/>
          <w:sz w:val="20"/>
          <w:szCs w:val="20"/>
          <w:lang w:val="uk-UA"/>
        </w:rPr>
        <w:t>Ф</w:t>
      </w:r>
      <w:r w:rsidRPr="008C791A">
        <w:rPr>
          <w:b/>
          <w:spacing w:val="5"/>
          <w:sz w:val="20"/>
          <w:szCs w:val="20"/>
          <w:lang w:val="uk-UA"/>
        </w:rPr>
        <w:t>акультетський сайт</w:t>
      </w:r>
    </w:p>
    <w:p w:rsidR="00E95115" w:rsidRPr="00551092" w:rsidRDefault="00E95115" w:rsidP="00E95115">
      <w:pPr>
        <w:shd w:val="clear" w:color="auto" w:fill="FFFFFF"/>
        <w:tabs>
          <w:tab w:val="left" w:pos="1253"/>
        </w:tabs>
        <w:ind w:left="709"/>
        <w:jc w:val="both"/>
        <w:rPr>
          <w:spacing w:val="1"/>
          <w:sz w:val="20"/>
          <w:szCs w:val="20"/>
          <w:lang w:val="uk-UA"/>
        </w:rPr>
      </w:pPr>
      <w:r w:rsidRPr="00551092">
        <w:rPr>
          <w:sz w:val="20"/>
          <w:szCs w:val="20"/>
          <w:lang w:val="uk-UA"/>
        </w:rPr>
        <w:t>1. Кафедральний навчальний посібник: Белкин Е. В., Гахов А. В.,Горбань А.М.. Куклин В.М.. Лазурик В.М., Петренко А.С., Силкин М.Ю., Яновский В. В.</w:t>
      </w:r>
      <w:r w:rsidRPr="00551092">
        <w:rPr>
          <w:spacing w:val="6"/>
          <w:sz w:val="20"/>
          <w:szCs w:val="20"/>
          <w:lang w:val="uk-UA"/>
        </w:rPr>
        <w:t>Введение в методьі программньїх решений. Учебное пособие. - X.: ХНУ имени В. Н.</w:t>
      </w:r>
      <w:r w:rsidRPr="00551092">
        <w:rPr>
          <w:spacing w:val="7"/>
          <w:sz w:val="20"/>
          <w:szCs w:val="20"/>
          <w:lang w:val="uk-UA"/>
        </w:rPr>
        <w:t xml:space="preserve">Каразина, 2010. </w:t>
      </w:r>
    </w:p>
    <w:p w:rsidR="00E95115" w:rsidRPr="00551092" w:rsidRDefault="00E95115" w:rsidP="00E95115">
      <w:pPr>
        <w:shd w:val="clear" w:color="auto" w:fill="FFFFFF"/>
        <w:tabs>
          <w:tab w:val="left" w:pos="1253"/>
        </w:tabs>
        <w:ind w:left="709"/>
        <w:jc w:val="both"/>
        <w:rPr>
          <w:sz w:val="20"/>
          <w:szCs w:val="20"/>
          <w:lang w:val="uk-UA"/>
        </w:rPr>
      </w:pPr>
      <w:r w:rsidRPr="00551092">
        <w:rPr>
          <w:spacing w:val="1"/>
          <w:sz w:val="20"/>
          <w:szCs w:val="20"/>
          <w:lang w:val="uk-UA"/>
        </w:rPr>
        <w:t xml:space="preserve">2. Основи проектування </w:t>
      </w:r>
      <w:r w:rsidRPr="00551092">
        <w:rPr>
          <w:sz w:val="20"/>
          <w:szCs w:val="20"/>
          <w:lang w:val="uk-UA"/>
        </w:rPr>
        <w:t xml:space="preserve">програмних систем. </w:t>
      </w:r>
    </w:p>
    <w:p w:rsidR="00E95115" w:rsidRPr="00551092" w:rsidRDefault="00E95115" w:rsidP="00E95115">
      <w:pPr>
        <w:shd w:val="clear" w:color="auto" w:fill="FFFFFF"/>
        <w:tabs>
          <w:tab w:val="left" w:pos="1253"/>
        </w:tabs>
        <w:ind w:left="709"/>
        <w:jc w:val="both"/>
        <w:rPr>
          <w:spacing w:val="-2"/>
          <w:sz w:val="20"/>
          <w:szCs w:val="20"/>
          <w:lang w:val="uk-UA"/>
        </w:rPr>
      </w:pPr>
      <w:r w:rsidRPr="00551092">
        <w:rPr>
          <w:sz w:val="20"/>
          <w:szCs w:val="20"/>
          <w:lang w:val="uk-UA"/>
        </w:rPr>
        <w:t>3. Класичні  методи проектувания.</w:t>
      </w:r>
      <w:r w:rsidRPr="00551092">
        <w:rPr>
          <w:spacing w:val="-2"/>
          <w:sz w:val="20"/>
          <w:szCs w:val="20"/>
          <w:lang w:val="uk-UA"/>
        </w:rPr>
        <w:t xml:space="preserve"> . </w:t>
      </w:r>
    </w:p>
    <w:p w:rsidR="00E95115" w:rsidRPr="00551092" w:rsidRDefault="00E95115" w:rsidP="00E95115">
      <w:pPr>
        <w:shd w:val="clear" w:color="auto" w:fill="FFFFFF"/>
        <w:tabs>
          <w:tab w:val="left" w:pos="1253"/>
        </w:tabs>
        <w:ind w:left="709"/>
        <w:jc w:val="both"/>
        <w:rPr>
          <w:sz w:val="20"/>
          <w:szCs w:val="20"/>
          <w:lang w:val="uk-UA"/>
        </w:rPr>
      </w:pPr>
      <w:r w:rsidRPr="00551092">
        <w:rPr>
          <w:spacing w:val="-2"/>
          <w:sz w:val="20"/>
          <w:szCs w:val="20"/>
          <w:lang w:val="uk-UA"/>
        </w:rPr>
        <w:t xml:space="preserve">4. Метрические особенности обьектно-ориентированньгх </w:t>
      </w:r>
      <w:r w:rsidRPr="00551092">
        <w:rPr>
          <w:sz w:val="20"/>
          <w:szCs w:val="20"/>
          <w:lang w:val="uk-UA"/>
        </w:rPr>
        <w:t>программн</w:t>
      </w:r>
      <w:r w:rsidRPr="00551092">
        <w:rPr>
          <w:spacing w:val="1"/>
          <w:sz w:val="20"/>
          <w:szCs w:val="20"/>
          <w:lang w:val="uk-UA"/>
        </w:rPr>
        <w:t>ы</w:t>
      </w:r>
      <w:r w:rsidRPr="00551092">
        <w:rPr>
          <w:sz w:val="20"/>
          <w:szCs w:val="20"/>
          <w:lang w:val="uk-UA"/>
        </w:rPr>
        <w:t xml:space="preserve">х систем. . </w:t>
      </w:r>
    </w:p>
    <w:p w:rsidR="00E95115" w:rsidRPr="00551092" w:rsidRDefault="00E95115" w:rsidP="00E95115">
      <w:pPr>
        <w:shd w:val="clear" w:color="auto" w:fill="FFFFFF"/>
        <w:tabs>
          <w:tab w:val="left" w:pos="1253"/>
        </w:tabs>
        <w:ind w:left="709"/>
        <w:jc w:val="both"/>
        <w:rPr>
          <w:spacing w:val="3"/>
          <w:sz w:val="20"/>
          <w:szCs w:val="20"/>
          <w:lang w:val="uk-UA"/>
        </w:rPr>
      </w:pPr>
      <w:r w:rsidRPr="00551092">
        <w:rPr>
          <w:sz w:val="20"/>
          <w:szCs w:val="20"/>
          <w:lang w:val="uk-UA"/>
        </w:rPr>
        <w:t xml:space="preserve">5. Ивин Л.Н., Куклин В.М. Информационная </w:t>
      </w:r>
      <w:r w:rsidRPr="00551092">
        <w:rPr>
          <w:spacing w:val="3"/>
          <w:sz w:val="20"/>
          <w:szCs w:val="20"/>
          <w:lang w:val="uk-UA"/>
        </w:rPr>
        <w:t xml:space="preserve">зкономика. - X.: ХНПУ «ХПИ», 2005. - 436с.  </w:t>
      </w:r>
    </w:p>
    <w:p w:rsidR="00E95115" w:rsidRDefault="00E95115" w:rsidP="00E95115">
      <w:pPr>
        <w:shd w:val="clear" w:color="auto" w:fill="FFFFFF"/>
        <w:tabs>
          <w:tab w:val="left" w:pos="1253"/>
        </w:tabs>
        <w:ind w:left="709"/>
        <w:jc w:val="both"/>
        <w:rPr>
          <w:i/>
          <w:iCs/>
          <w:spacing w:val="5"/>
          <w:sz w:val="20"/>
          <w:szCs w:val="20"/>
          <w:lang w:val="uk-UA"/>
        </w:rPr>
      </w:pPr>
      <w:r w:rsidRPr="00551092">
        <w:rPr>
          <w:spacing w:val="3"/>
          <w:sz w:val="20"/>
          <w:szCs w:val="20"/>
          <w:lang w:val="uk-UA"/>
        </w:rPr>
        <w:t xml:space="preserve">6. </w:t>
      </w:r>
      <w:r w:rsidRPr="00551092">
        <w:rPr>
          <w:spacing w:val="5"/>
          <w:sz w:val="20"/>
          <w:szCs w:val="20"/>
          <w:lang w:val="uk-UA"/>
        </w:rPr>
        <w:t>Загородній А.Г., Куклін В.М. презентація: МОДЕЛЮВАННЯ</w:t>
      </w:r>
      <w:r w:rsidRPr="00551092">
        <w:rPr>
          <w:i/>
          <w:iCs/>
          <w:spacing w:val="5"/>
          <w:sz w:val="20"/>
          <w:szCs w:val="20"/>
          <w:lang w:val="uk-UA"/>
        </w:rPr>
        <w:t>.</w:t>
      </w:r>
    </w:p>
    <w:p w:rsidR="00E95115" w:rsidRDefault="00E95115" w:rsidP="00E95115">
      <w:pPr>
        <w:shd w:val="clear" w:color="auto" w:fill="FFFFFF"/>
        <w:tabs>
          <w:tab w:val="left" w:pos="1253"/>
        </w:tabs>
        <w:ind w:left="709"/>
        <w:jc w:val="both"/>
        <w:rPr>
          <w:i/>
          <w:iCs/>
          <w:spacing w:val="5"/>
          <w:sz w:val="20"/>
          <w:szCs w:val="20"/>
          <w:lang w:val="uk-UA"/>
        </w:rPr>
      </w:pPr>
    </w:p>
    <w:p w:rsidR="00E95115" w:rsidRPr="00A05AA1" w:rsidRDefault="00E95115" w:rsidP="00E95115">
      <w:pPr>
        <w:rPr>
          <w:lang w:val="uk-UA"/>
        </w:rPr>
      </w:pPr>
      <w:r w:rsidRPr="00A05AA1">
        <w:rPr>
          <w:lang w:val="uk-UA"/>
        </w:rPr>
        <w:t xml:space="preserve">           Розроблено низку курсів по  вивченню систем штучного інтелекту </w:t>
      </w:r>
    </w:p>
    <w:p w:rsidR="00E95115" w:rsidRPr="00BA1EBE" w:rsidRDefault="00E95115" w:rsidP="00E95115">
      <w:pPr>
        <w:jc w:val="both"/>
        <w:rPr>
          <w:sz w:val="20"/>
          <w:szCs w:val="20"/>
          <w:lang w:val="uk-UA"/>
        </w:rPr>
      </w:pPr>
      <w:r w:rsidRPr="00BA1EBE">
        <w:rPr>
          <w:sz w:val="20"/>
          <w:szCs w:val="20"/>
          <w:lang w:val="uk-UA"/>
        </w:rPr>
        <w:t>1. Теоретичні основи систем штучного інтелекту (для мови ПРОЛОГ –  математична логіка та теорія гіперграфів, для мови ЛІСП –  математика Черча, для нових типів нейронних мереж  і експертних систем  – нечітка логіка Заде).</w:t>
      </w:r>
    </w:p>
    <w:p w:rsidR="00E95115" w:rsidRPr="00BA1EBE" w:rsidRDefault="00E95115" w:rsidP="00E95115">
      <w:pPr>
        <w:jc w:val="both"/>
        <w:rPr>
          <w:sz w:val="20"/>
          <w:szCs w:val="20"/>
          <w:lang w:val="uk-UA"/>
        </w:rPr>
      </w:pPr>
      <w:r w:rsidRPr="00BA1EBE">
        <w:rPr>
          <w:sz w:val="20"/>
          <w:szCs w:val="20"/>
          <w:lang w:val="uk-UA"/>
        </w:rPr>
        <w:t>2.Методи роботи систем штучного інтелекту:  лабораторні роботи з мов штучного інтелекту (ПРОЛОГ, ЛІСП), налаштування традиційних нейронних мереж, нові типи експертних систем та нейронні мереж на нечіткої логіці, створення планів для роботів, семантичні мережі.</w:t>
      </w:r>
    </w:p>
    <w:p w:rsidR="00E95115" w:rsidRPr="00A05AA1" w:rsidRDefault="00E95115" w:rsidP="00E95115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A05AA1">
        <w:rPr>
          <w:lang w:val="uk-UA"/>
        </w:rPr>
        <w:t>Розроблено допоміжні курси</w:t>
      </w:r>
    </w:p>
    <w:p w:rsidR="00E95115" w:rsidRPr="008B49C0" w:rsidRDefault="00E95115" w:rsidP="008B49C0">
      <w:pPr>
        <w:jc w:val="both"/>
        <w:rPr>
          <w:sz w:val="20"/>
          <w:szCs w:val="20"/>
          <w:lang w:val="uk-UA"/>
        </w:rPr>
      </w:pPr>
      <w:r w:rsidRPr="002857DA">
        <w:rPr>
          <w:sz w:val="20"/>
          <w:szCs w:val="20"/>
          <w:lang w:val="uk-UA"/>
        </w:rPr>
        <w:t>3. Технологія паралельних обчислень на відеокарті  (</w:t>
      </w:r>
      <w:r w:rsidRPr="002857DA">
        <w:rPr>
          <w:sz w:val="20"/>
          <w:szCs w:val="20"/>
          <w:lang w:val="en-US"/>
        </w:rPr>
        <w:t>CUDA</w:t>
      </w:r>
      <w:r w:rsidRPr="002857DA">
        <w:rPr>
          <w:sz w:val="20"/>
          <w:szCs w:val="20"/>
          <w:lang w:val="uk-UA"/>
        </w:rPr>
        <w:t xml:space="preserve">), що потрібно для </w:t>
      </w:r>
      <w:r w:rsidRPr="008B49C0">
        <w:rPr>
          <w:sz w:val="20"/>
          <w:szCs w:val="20"/>
          <w:lang w:val="uk-UA"/>
        </w:rPr>
        <w:t xml:space="preserve">швидкого навчання </w:t>
      </w:r>
      <w:r w:rsidR="007756AE" w:rsidRPr="008B49C0">
        <w:rPr>
          <w:sz w:val="20"/>
          <w:szCs w:val="20"/>
          <w:lang w:val="uk-UA"/>
        </w:rPr>
        <w:t xml:space="preserve"> н</w:t>
      </w:r>
      <w:r w:rsidRPr="008B49C0">
        <w:rPr>
          <w:sz w:val="20"/>
          <w:szCs w:val="20"/>
          <w:lang w:val="uk-UA"/>
        </w:rPr>
        <w:t xml:space="preserve">ейронних мереж в гаджетах. </w:t>
      </w:r>
    </w:p>
    <w:p w:rsidR="00E95115" w:rsidRPr="002857DA" w:rsidRDefault="00E95115" w:rsidP="00E95115">
      <w:pPr>
        <w:rPr>
          <w:sz w:val="20"/>
          <w:szCs w:val="20"/>
          <w:lang w:val="uk-UA"/>
        </w:rPr>
      </w:pPr>
      <w:r w:rsidRPr="002857DA">
        <w:rPr>
          <w:sz w:val="20"/>
          <w:szCs w:val="20"/>
          <w:lang w:val="uk-UA"/>
        </w:rPr>
        <w:t>4. Створено курси «Квантові комп’ютери» та «Альтернативні методи обчислення»</w:t>
      </w:r>
    </w:p>
    <w:p w:rsidR="00E95115" w:rsidRPr="002857DA" w:rsidRDefault="00E95115" w:rsidP="00E95115">
      <w:pPr>
        <w:rPr>
          <w:sz w:val="20"/>
          <w:szCs w:val="20"/>
          <w:lang w:val="uk-UA"/>
        </w:rPr>
      </w:pPr>
      <w:r w:rsidRPr="002857DA">
        <w:rPr>
          <w:sz w:val="20"/>
          <w:szCs w:val="20"/>
          <w:lang w:val="uk-UA"/>
        </w:rPr>
        <w:t>5. Створено курс «Алгоритми комп’ютерної фізики».</w:t>
      </w:r>
    </w:p>
    <w:p w:rsidR="00E95115" w:rsidRPr="00A05AA1" w:rsidRDefault="00E95115" w:rsidP="00E9511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/>
        <w:ind w:firstLine="680"/>
        <w:jc w:val="both"/>
        <w:rPr>
          <w:lang w:val="uk-UA"/>
        </w:rPr>
      </w:pPr>
      <w:r w:rsidRPr="00A05AA1">
        <w:rPr>
          <w:lang w:val="uk-UA"/>
        </w:rPr>
        <w:t>Професорами кафедри створено 7 лекцій, які було розміщено в Інтернеті: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8E63BE">
        <w:rPr>
          <w:sz w:val="20"/>
          <w:szCs w:val="20"/>
          <w:lang w:val="uk-UA"/>
        </w:rPr>
        <w:t>1.</w:t>
      </w:r>
      <w:r w:rsidR="005610A7">
        <w:fldChar w:fldCharType="begin"/>
      </w:r>
      <w:r w:rsidR="005610A7" w:rsidRPr="00E209A0">
        <w:rPr>
          <w:lang w:val="en-US"/>
        </w:rPr>
        <w:instrText xml:space="preserve"> HYPERLINK "https://www.youtube.com/watch?v=zla</w:instrText>
      </w:r>
      <w:r w:rsidR="005610A7" w:rsidRPr="00E209A0">
        <w:rPr>
          <w:lang w:val="en-US"/>
        </w:rPr>
        <w:instrText xml:space="preserve">dB1ORQLU&amp;t=62s" \o "Neural network (Eng, Ru sub)  - </w:instrText>
      </w:r>
      <w:r w:rsidR="005610A7">
        <w:instrText>Продолжительность</w:instrText>
      </w:r>
      <w:r w:rsidR="005610A7" w:rsidRPr="00E209A0">
        <w:rPr>
          <w:lang w:val="en-US"/>
        </w:rPr>
        <w:instrText xml:space="preserve">: 17 </w:instrText>
      </w:r>
      <w:r w:rsidR="005610A7">
        <w:instrText>минут</w:instrText>
      </w:r>
      <w:r w:rsidR="005610A7" w:rsidRPr="00E209A0">
        <w:rPr>
          <w:lang w:val="en-US"/>
        </w:rPr>
        <w:instrText xml:space="preserve">" </w:instrText>
      </w:r>
      <w:r w:rsidR="005610A7">
        <w:fldChar w:fldCharType="separate"/>
      </w:r>
      <w:r w:rsidRPr="008C791A">
        <w:rPr>
          <w:rStyle w:val="ad"/>
          <w:color w:val="auto"/>
          <w:sz w:val="20"/>
          <w:szCs w:val="20"/>
          <w:lang w:val="en-US"/>
        </w:rPr>
        <w:t>Neural</w:t>
      </w:r>
      <w:r w:rsidRPr="008C791A">
        <w:rPr>
          <w:rStyle w:val="ad"/>
          <w:color w:val="auto"/>
          <w:sz w:val="20"/>
          <w:szCs w:val="20"/>
          <w:lang w:val="uk-UA"/>
        </w:rPr>
        <w:t xml:space="preserve"> </w:t>
      </w:r>
      <w:r w:rsidRPr="008C791A">
        <w:rPr>
          <w:rStyle w:val="ad"/>
          <w:color w:val="auto"/>
          <w:sz w:val="20"/>
          <w:szCs w:val="20"/>
          <w:lang w:val="en-US"/>
        </w:rPr>
        <w:t>network</w:t>
      </w:r>
      <w:r w:rsidRPr="008C791A">
        <w:rPr>
          <w:rStyle w:val="ad"/>
          <w:color w:val="auto"/>
          <w:sz w:val="20"/>
          <w:szCs w:val="20"/>
          <w:lang w:val="uk-UA"/>
        </w:rPr>
        <w:t xml:space="preserve"> (</w:t>
      </w:r>
      <w:r w:rsidRPr="008C791A">
        <w:rPr>
          <w:rStyle w:val="ad"/>
          <w:color w:val="auto"/>
          <w:sz w:val="20"/>
          <w:szCs w:val="20"/>
          <w:lang w:val="en-US"/>
        </w:rPr>
        <w:t>Eng</w:t>
      </w:r>
      <w:r w:rsidRPr="008C791A">
        <w:rPr>
          <w:rStyle w:val="ad"/>
          <w:color w:val="auto"/>
          <w:sz w:val="20"/>
          <w:szCs w:val="20"/>
          <w:lang w:val="uk-UA"/>
        </w:rPr>
        <w:t xml:space="preserve">, </w:t>
      </w:r>
      <w:r w:rsidRPr="008C791A">
        <w:rPr>
          <w:rStyle w:val="ad"/>
          <w:color w:val="auto"/>
          <w:sz w:val="20"/>
          <w:szCs w:val="20"/>
          <w:lang w:val="en-US"/>
        </w:rPr>
        <w:t>Ru</w:t>
      </w:r>
      <w:r w:rsidRPr="008C791A">
        <w:rPr>
          <w:rStyle w:val="ad"/>
          <w:color w:val="auto"/>
          <w:sz w:val="20"/>
          <w:szCs w:val="20"/>
          <w:lang w:val="uk-UA"/>
        </w:rPr>
        <w:t xml:space="preserve"> </w:t>
      </w:r>
      <w:r w:rsidRPr="008C791A">
        <w:rPr>
          <w:rStyle w:val="ad"/>
          <w:color w:val="auto"/>
          <w:sz w:val="20"/>
          <w:szCs w:val="20"/>
          <w:lang w:val="en-US"/>
        </w:rPr>
        <w:t>sub</w:t>
      </w:r>
      <w:r w:rsidRPr="008C791A">
        <w:rPr>
          <w:rStyle w:val="ad"/>
          <w:color w:val="auto"/>
          <w:sz w:val="20"/>
          <w:szCs w:val="20"/>
          <w:lang w:val="uk-UA"/>
        </w:rPr>
        <w:t>)</w:t>
      </w:r>
      <w:r w:rsidR="005610A7">
        <w:rPr>
          <w:rStyle w:val="ad"/>
          <w:color w:val="auto"/>
          <w:sz w:val="20"/>
          <w:szCs w:val="20"/>
          <w:lang w:val="uk-UA"/>
        </w:rPr>
        <w:fldChar w:fldCharType="end"/>
      </w:r>
      <w:r w:rsidRPr="008C791A">
        <w:rPr>
          <w:sz w:val="20"/>
          <w:szCs w:val="20"/>
          <w:lang w:val="uk-UA"/>
        </w:rPr>
        <w:t xml:space="preserve">: </w:t>
      </w:r>
      <w:r w:rsidR="005610A7">
        <w:fldChar w:fldCharType="begin"/>
      </w:r>
      <w:r w:rsidR="005610A7" w:rsidRPr="00E209A0">
        <w:rPr>
          <w:lang w:val="en-US"/>
        </w:rPr>
        <w:instrText xml:space="preserve"> HYPERLINK "https://www.youtube.com/channel/UCzFWNOQBRA1SysklOhQrPHA" </w:instrText>
      </w:r>
      <w:r w:rsidR="005610A7">
        <w:fldChar w:fldCharType="separate"/>
      </w:r>
      <w:r w:rsidRPr="008E63BE">
        <w:rPr>
          <w:rStyle w:val="ad"/>
          <w:sz w:val="20"/>
          <w:szCs w:val="20"/>
          <w:lang w:val="uk-UA"/>
        </w:rPr>
        <w:t>https://www.youtube.com/channel/UCzFWNOQBRA1SysklOhQrPHA</w:t>
      </w:r>
      <w:r w:rsidR="005610A7">
        <w:rPr>
          <w:rStyle w:val="ad"/>
          <w:sz w:val="20"/>
          <w:szCs w:val="20"/>
          <w:lang w:val="uk-UA"/>
        </w:rPr>
        <w:fldChar w:fldCharType="end"/>
      </w:r>
      <w:r w:rsidRPr="008E63BE">
        <w:rPr>
          <w:sz w:val="20"/>
          <w:szCs w:val="20"/>
          <w:lang w:val="uk-UA"/>
        </w:rPr>
        <w:t>, (Куклін В.М.);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8E63BE">
        <w:rPr>
          <w:sz w:val="20"/>
          <w:szCs w:val="20"/>
          <w:lang w:val="uk-UA"/>
        </w:rPr>
        <w:t>2.Как развивался искусственн</w:t>
      </w:r>
      <w:proofErr w:type="spellStart"/>
      <w:r w:rsidRPr="008E63BE">
        <w:rPr>
          <w:sz w:val="20"/>
          <w:szCs w:val="20"/>
        </w:rPr>
        <w:t>ый</w:t>
      </w:r>
      <w:proofErr w:type="spellEnd"/>
      <w:r w:rsidRPr="008E63BE">
        <w:rPr>
          <w:sz w:val="20"/>
          <w:szCs w:val="20"/>
        </w:rPr>
        <w:t xml:space="preserve"> интеллект</w:t>
      </w:r>
      <w:r w:rsidRPr="008E63BE">
        <w:rPr>
          <w:sz w:val="20"/>
          <w:szCs w:val="20"/>
          <w:lang w:val="uk-UA"/>
        </w:rPr>
        <w:t xml:space="preserve">: </w:t>
      </w:r>
      <w:hyperlink r:id="rId15" w:history="1">
        <w:r w:rsidRPr="008E63BE">
          <w:rPr>
            <w:rStyle w:val="ad"/>
            <w:sz w:val="20"/>
            <w:szCs w:val="20"/>
            <w:lang w:val="uk-UA"/>
          </w:rPr>
          <w:t>https://www.youtube.com/channel/UCzFWNOQBRA1SysklOhQrPHA</w:t>
        </w:r>
      </w:hyperlink>
      <w:r w:rsidRPr="008E63BE">
        <w:rPr>
          <w:sz w:val="20"/>
          <w:szCs w:val="20"/>
          <w:lang w:val="uk-UA"/>
        </w:rPr>
        <w:t>, (Куклін В.М.);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8E63BE">
        <w:rPr>
          <w:sz w:val="20"/>
          <w:szCs w:val="20"/>
          <w:lang w:val="uk-UA"/>
        </w:rPr>
        <w:t xml:space="preserve">3.Последствия модуляционых неустойчивостей </w:t>
      </w:r>
      <w:hyperlink r:id="rId16" w:history="1">
        <w:r w:rsidRPr="008E63BE">
          <w:rPr>
            <w:rStyle w:val="ad"/>
            <w:sz w:val="20"/>
            <w:szCs w:val="20"/>
            <w:lang w:val="uk-UA"/>
          </w:rPr>
          <w:t>https://www.youtube.com/watch?v=nESqRJNQtdo</w:t>
        </w:r>
      </w:hyperlink>
      <w:r w:rsidRPr="008E63BE">
        <w:rPr>
          <w:sz w:val="20"/>
          <w:szCs w:val="20"/>
          <w:lang w:val="uk-UA"/>
        </w:rPr>
        <w:t xml:space="preserve"> (Куклін В.М.)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8E63BE">
        <w:rPr>
          <w:sz w:val="20"/>
          <w:szCs w:val="20"/>
          <w:lang w:val="uk-UA"/>
        </w:rPr>
        <w:t>4.</w:t>
      </w:r>
      <w:hyperlink r:id="rId17" w:tooltip="ОДНОМЕРНЫЕ МОДЕЛИ МОДУЛЯЦИОННОЙ НЕУСТОЙЧИВОСТИ ИНТЕНСИВНЫХ ЛЕНГМЮРОВСКИХ КОЛЕБАНИЙ В ПЛАЗМЕ  - Продолжительность: 58 минут" w:history="1">
        <w:r w:rsidRPr="008C791A">
          <w:rPr>
            <w:rStyle w:val="ad"/>
            <w:color w:val="auto"/>
            <w:sz w:val="20"/>
            <w:szCs w:val="20"/>
          </w:rPr>
          <w:t xml:space="preserve">Одномерные модели модуляционной неустойчивости интенсивных ленгмюровских колебаний в </w:t>
        </w:r>
        <w:r w:rsidRPr="008C791A">
          <w:rPr>
            <w:rStyle w:val="ad"/>
            <w:color w:val="auto"/>
            <w:sz w:val="20"/>
            <w:szCs w:val="20"/>
          </w:rPr>
          <w:lastRenderedPageBreak/>
          <w:t>плазме</w:t>
        </w:r>
      </w:hyperlink>
      <w:r w:rsidRPr="008C791A">
        <w:rPr>
          <w:sz w:val="20"/>
          <w:szCs w:val="20"/>
          <w:lang w:val="uk-UA"/>
        </w:rPr>
        <w:t>.</w:t>
      </w:r>
      <w:r w:rsidRPr="008C791A">
        <w:rPr>
          <w:rStyle w:val="accessible-description1"/>
          <w:sz w:val="20"/>
          <w:szCs w:val="20"/>
          <w:specVanish w:val="0"/>
        </w:rPr>
        <w:t>- Продолжительность: 58 минут</w:t>
      </w:r>
      <w:r w:rsidRPr="008C791A">
        <w:rPr>
          <w:rStyle w:val="accessible-description1"/>
          <w:sz w:val="20"/>
          <w:szCs w:val="20"/>
          <w:lang w:val="uk-UA"/>
          <w:specVanish w:val="0"/>
        </w:rPr>
        <w:t xml:space="preserve">  : </w:t>
      </w:r>
      <w:hyperlink r:id="rId18" w:history="1">
        <w:r w:rsidRPr="008E63BE">
          <w:rPr>
            <w:rStyle w:val="ad"/>
            <w:sz w:val="20"/>
            <w:szCs w:val="20"/>
          </w:rPr>
          <w:t>https://www.youtube.com/watch?v=x2Sbn7pZx-4</w:t>
        </w:r>
      </w:hyperlink>
      <w:r w:rsidRPr="008E63BE">
        <w:rPr>
          <w:sz w:val="20"/>
          <w:szCs w:val="20"/>
          <w:lang w:val="uk-UA"/>
        </w:rPr>
        <w:t>, (Куклін В.М.);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63BE">
        <w:rPr>
          <w:sz w:val="20"/>
          <w:szCs w:val="20"/>
        </w:rPr>
        <w:t>5,6. Информация как жизнь</w:t>
      </w:r>
      <w:r w:rsidRPr="008E63BE">
        <w:rPr>
          <w:sz w:val="20"/>
          <w:szCs w:val="20"/>
          <w:lang w:val="uk-UA"/>
        </w:rPr>
        <w:t xml:space="preserve">. </w:t>
      </w:r>
      <w:hyperlink r:id="rId19" w:history="1">
        <w:r w:rsidRPr="008E63BE">
          <w:rPr>
            <w:rStyle w:val="ad"/>
            <w:sz w:val="20"/>
            <w:szCs w:val="20"/>
          </w:rPr>
          <w:t>https://www.youtube.com/watch?v=mo64pfs1zaq&amp;t=1536s</w:t>
        </w:r>
      </w:hyperlink>
      <w:r w:rsidRPr="008E63BE">
        <w:rPr>
          <w:sz w:val="20"/>
          <w:szCs w:val="20"/>
          <w:lang w:val="uk-UA"/>
        </w:rPr>
        <w:t>. (</w:t>
      </w:r>
      <w:r w:rsidRPr="008E63BE">
        <w:rPr>
          <w:sz w:val="20"/>
          <w:szCs w:val="20"/>
        </w:rPr>
        <w:t>Яновский</w:t>
      </w:r>
      <w:r w:rsidRPr="008E63BE">
        <w:rPr>
          <w:sz w:val="20"/>
          <w:szCs w:val="20"/>
        </w:rPr>
        <w:fldChar w:fldCharType="begin"/>
      </w:r>
      <w:r w:rsidRPr="008E63BE">
        <w:rPr>
          <w:sz w:val="20"/>
          <w:szCs w:val="20"/>
        </w:rPr>
        <w:instrText xml:space="preserve"> INCLUDEPICTURE "https://ssl.gstatic.com/ui/v1/icons/mail/images/cleardot.gif" \* MERGEFORMATINET </w:instrText>
      </w:r>
      <w:r w:rsidRPr="008E63B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 w:rsidR="000F3E0F">
        <w:rPr>
          <w:sz w:val="20"/>
          <w:szCs w:val="20"/>
        </w:rPr>
        <w:fldChar w:fldCharType="begin"/>
      </w:r>
      <w:r w:rsidR="000F3E0F">
        <w:rPr>
          <w:sz w:val="20"/>
          <w:szCs w:val="20"/>
        </w:rPr>
        <w:instrText xml:space="preserve"> INCLUDEPICTURE  "https://ssl.gstatic.com/ui/v1/icons/mail/images/cleardot.gif" \* MERGEFORMATINET </w:instrText>
      </w:r>
      <w:r w:rsidR="000F3E0F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fldChar w:fldCharType="begin"/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instrText>INCLUDEPICTURE  "https://ssl.gstatic.com/ui/v1/icons/mai</w:instrText>
      </w:r>
      <w:r w:rsidR="005610A7">
        <w:rPr>
          <w:sz w:val="20"/>
          <w:szCs w:val="20"/>
        </w:rPr>
        <w:instrText>l/images/cleardot.gif" \* MERGEFORMATINET</w:instrText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20" r:href="rId21"/>
          </v:shape>
        </w:pict>
      </w:r>
      <w:r w:rsidR="005610A7">
        <w:rPr>
          <w:sz w:val="20"/>
          <w:szCs w:val="20"/>
        </w:rPr>
        <w:fldChar w:fldCharType="end"/>
      </w:r>
      <w:r w:rsidR="000F3E0F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t xml:space="preserve"> В.В.</w:t>
      </w:r>
      <w:r w:rsidRPr="008E63BE">
        <w:rPr>
          <w:sz w:val="20"/>
          <w:szCs w:val="20"/>
          <w:lang w:val="uk-UA"/>
        </w:rPr>
        <w:t>);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63BE">
        <w:rPr>
          <w:sz w:val="20"/>
          <w:szCs w:val="20"/>
        </w:rPr>
        <w:t>Проблема коллективного выбора</w:t>
      </w:r>
      <w:r w:rsidRPr="008E63BE"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</w:t>
      </w:r>
      <w:hyperlink r:id="rId22" w:history="1">
        <w:r w:rsidRPr="008E63BE">
          <w:rPr>
            <w:rStyle w:val="ad"/>
            <w:sz w:val="20"/>
            <w:szCs w:val="20"/>
            <w:lang w:val="en-US"/>
          </w:rPr>
          <w:t>h</w:t>
        </w:r>
        <w:r w:rsidRPr="008E63BE">
          <w:rPr>
            <w:rStyle w:val="ad"/>
            <w:sz w:val="20"/>
            <w:szCs w:val="20"/>
            <w:lang w:val="uk-UA"/>
          </w:rPr>
          <w:t>ttps://www.youtube.com/watch?v=jvnlha1pfny</w:t>
        </w:r>
      </w:hyperlink>
      <w:r w:rsidRPr="008E63BE">
        <w:rPr>
          <w:sz w:val="20"/>
          <w:szCs w:val="20"/>
          <w:lang w:val="uk-UA"/>
        </w:rPr>
        <w:t xml:space="preserve"> (часть</w:t>
      </w:r>
      <w:proofErr w:type="gramStart"/>
      <w:r w:rsidRPr="008E63BE">
        <w:rPr>
          <w:sz w:val="20"/>
          <w:szCs w:val="20"/>
          <w:lang w:val="uk-UA"/>
        </w:rPr>
        <w:t>1</w:t>
      </w:r>
      <w:proofErr w:type="gramEnd"/>
      <w:r w:rsidRPr="008E63BE">
        <w:rPr>
          <w:sz w:val="20"/>
          <w:szCs w:val="20"/>
          <w:lang w:val="uk-UA"/>
        </w:rPr>
        <w:t xml:space="preserve">), </w:t>
      </w:r>
      <w:hyperlink r:id="rId23" w:history="1">
        <w:r w:rsidRPr="008E63BE">
          <w:rPr>
            <w:rStyle w:val="ad"/>
            <w:sz w:val="20"/>
            <w:szCs w:val="20"/>
          </w:rPr>
          <w:t>https</w:t>
        </w:r>
        <w:r w:rsidRPr="008E63BE">
          <w:rPr>
            <w:rStyle w:val="ad"/>
            <w:sz w:val="20"/>
            <w:szCs w:val="20"/>
            <w:lang w:val="uk-UA"/>
          </w:rPr>
          <w:t>://</w:t>
        </w:r>
        <w:r w:rsidRPr="008E63BE">
          <w:rPr>
            <w:rStyle w:val="ad"/>
            <w:sz w:val="20"/>
            <w:szCs w:val="20"/>
          </w:rPr>
          <w:t>www</w:t>
        </w:r>
        <w:r w:rsidRPr="008E63BE">
          <w:rPr>
            <w:rStyle w:val="ad"/>
            <w:sz w:val="20"/>
            <w:szCs w:val="20"/>
            <w:lang w:val="uk-UA"/>
          </w:rPr>
          <w:t>.</w:t>
        </w:r>
        <w:r w:rsidRPr="008E63BE">
          <w:rPr>
            <w:rStyle w:val="ad"/>
            <w:sz w:val="20"/>
            <w:szCs w:val="20"/>
          </w:rPr>
          <w:t>youtube</w:t>
        </w:r>
        <w:r w:rsidRPr="008E63BE">
          <w:rPr>
            <w:rStyle w:val="ad"/>
            <w:sz w:val="20"/>
            <w:szCs w:val="20"/>
            <w:lang w:val="uk-UA"/>
          </w:rPr>
          <w:t>.</w:t>
        </w:r>
        <w:r w:rsidRPr="008E63BE">
          <w:rPr>
            <w:rStyle w:val="ad"/>
            <w:sz w:val="20"/>
            <w:szCs w:val="20"/>
          </w:rPr>
          <w:t>com</w:t>
        </w:r>
        <w:r w:rsidRPr="008E63BE">
          <w:rPr>
            <w:rStyle w:val="ad"/>
            <w:sz w:val="20"/>
            <w:szCs w:val="20"/>
            <w:lang w:val="uk-UA"/>
          </w:rPr>
          <w:t>/</w:t>
        </w:r>
        <w:r w:rsidRPr="008E63BE">
          <w:rPr>
            <w:rStyle w:val="ad"/>
            <w:sz w:val="20"/>
            <w:szCs w:val="20"/>
          </w:rPr>
          <w:t>watch</w:t>
        </w:r>
        <w:r w:rsidRPr="008E63BE">
          <w:rPr>
            <w:rStyle w:val="ad"/>
            <w:sz w:val="20"/>
            <w:szCs w:val="20"/>
            <w:lang w:val="uk-UA"/>
          </w:rPr>
          <w:t>?</w:t>
        </w:r>
        <w:r w:rsidRPr="008E63BE">
          <w:rPr>
            <w:rStyle w:val="ad"/>
            <w:sz w:val="20"/>
            <w:szCs w:val="20"/>
          </w:rPr>
          <w:t>v</w:t>
        </w:r>
        <w:r w:rsidRPr="008E63BE">
          <w:rPr>
            <w:rStyle w:val="ad"/>
            <w:sz w:val="20"/>
            <w:szCs w:val="20"/>
            <w:lang w:val="uk-UA"/>
          </w:rPr>
          <w:t>=4</w:t>
        </w:r>
        <w:proofErr w:type="spellStart"/>
        <w:r w:rsidRPr="008E63BE">
          <w:rPr>
            <w:rStyle w:val="ad"/>
            <w:sz w:val="20"/>
            <w:szCs w:val="20"/>
          </w:rPr>
          <w:t>prsnwb</w:t>
        </w:r>
        <w:proofErr w:type="spellEnd"/>
        <w:r w:rsidRPr="008E63BE">
          <w:rPr>
            <w:rStyle w:val="ad"/>
            <w:sz w:val="20"/>
            <w:szCs w:val="20"/>
            <w:lang w:val="uk-UA"/>
          </w:rPr>
          <w:t>7</w:t>
        </w:r>
        <w:proofErr w:type="spellStart"/>
        <w:r w:rsidRPr="008E63BE">
          <w:rPr>
            <w:rStyle w:val="ad"/>
            <w:sz w:val="20"/>
            <w:szCs w:val="20"/>
          </w:rPr>
          <w:t>jsc</w:t>
        </w:r>
        <w:proofErr w:type="spellEnd"/>
      </w:hyperlink>
      <w:r w:rsidRPr="008E63BE">
        <w:rPr>
          <w:sz w:val="20"/>
          <w:szCs w:val="20"/>
          <w:lang w:val="uk-UA"/>
        </w:rPr>
        <w:t xml:space="preserve"> (часть 2) (</w:t>
      </w:r>
      <w:r w:rsidRPr="008E63BE">
        <w:rPr>
          <w:sz w:val="20"/>
          <w:szCs w:val="20"/>
        </w:rPr>
        <w:t>Яновский</w:t>
      </w:r>
      <w:r w:rsidRPr="008E63BE">
        <w:rPr>
          <w:sz w:val="20"/>
          <w:szCs w:val="20"/>
        </w:rPr>
        <w:fldChar w:fldCharType="begin"/>
      </w:r>
      <w:r w:rsidRPr="008E63BE">
        <w:rPr>
          <w:sz w:val="20"/>
          <w:szCs w:val="20"/>
        </w:rPr>
        <w:instrText xml:space="preserve"> INCLUDEPICTURE "https://ssl.gstatic.com/ui/v1/icons/mail/images/cleardot.gif" \* MERGEFORMATINET </w:instrText>
      </w:r>
      <w:r w:rsidRPr="008E63B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 w:rsidR="000F3E0F">
        <w:rPr>
          <w:sz w:val="20"/>
          <w:szCs w:val="20"/>
        </w:rPr>
        <w:fldChar w:fldCharType="begin"/>
      </w:r>
      <w:r w:rsidR="000F3E0F">
        <w:rPr>
          <w:sz w:val="20"/>
          <w:szCs w:val="20"/>
        </w:rPr>
        <w:instrText xml:space="preserve"> INCLUDEPICTURE  "https://ssl.gstatic.com/ui/v1/icons/mail/images/cleardot.gif" \* MERGEFORMATINET </w:instrText>
      </w:r>
      <w:r w:rsidR="000F3E0F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fldChar w:fldCharType="begin"/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instrText>INCLUDEPICTURE  "https://ssl.gstatic.com/ui/v1/icons/mail/images/cleardot.gif" \* MERGEFORMATINET</w:instrText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pict>
          <v:shape id="_x0000_i1026" type="#_x0000_t75" style="width:.75pt;height:.75pt">
            <v:imagedata r:id="rId20" r:href="rId24"/>
          </v:shape>
        </w:pict>
      </w:r>
      <w:r w:rsidR="005610A7">
        <w:rPr>
          <w:sz w:val="20"/>
          <w:szCs w:val="20"/>
        </w:rPr>
        <w:fldChar w:fldCharType="end"/>
      </w:r>
      <w:r w:rsidR="000F3E0F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t xml:space="preserve"> В.В.</w:t>
      </w:r>
      <w:r w:rsidRPr="008E63BE">
        <w:rPr>
          <w:sz w:val="20"/>
          <w:szCs w:val="20"/>
          <w:lang w:val="uk-UA"/>
        </w:rPr>
        <w:t>);</w:t>
      </w:r>
    </w:p>
    <w:p w:rsidR="00E95115" w:rsidRPr="008C791A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63BE">
        <w:rPr>
          <w:sz w:val="20"/>
          <w:szCs w:val="20"/>
        </w:rPr>
        <w:t xml:space="preserve">7. </w:t>
      </w:r>
      <w:hyperlink r:id="rId25" w:history="1">
        <w:r w:rsidRPr="008C791A">
          <w:rPr>
            <w:rStyle w:val="ad"/>
            <w:color w:val="auto"/>
            <w:sz w:val="20"/>
            <w:szCs w:val="20"/>
            <w:lang w:val="en-US"/>
          </w:rPr>
          <w:t>M</w:t>
        </w:r>
        <w:r w:rsidRPr="008C791A">
          <w:rPr>
            <w:rStyle w:val="ad"/>
            <w:color w:val="auto"/>
            <w:sz w:val="20"/>
            <w:szCs w:val="20"/>
          </w:rPr>
          <w:t>одифицированные планковские единицы</w:t>
        </w:r>
      </w:hyperlink>
      <w:r w:rsidRPr="008C791A">
        <w:rPr>
          <w:sz w:val="20"/>
          <w:szCs w:val="20"/>
          <w:lang w:val="uk-UA"/>
        </w:rPr>
        <w:t xml:space="preserve">, </w:t>
      </w:r>
      <w:hyperlink r:id="rId26" w:history="1">
        <w:r w:rsidRPr="008E63BE">
          <w:rPr>
            <w:rStyle w:val="ad"/>
            <w:sz w:val="20"/>
            <w:szCs w:val="20"/>
            <w:lang w:val="en-US"/>
          </w:rPr>
          <w:t>h</w:t>
        </w:r>
        <w:r w:rsidRPr="008E63BE">
          <w:rPr>
            <w:rStyle w:val="ad"/>
            <w:sz w:val="20"/>
            <w:szCs w:val="20"/>
            <w:lang w:val="uk-UA"/>
          </w:rPr>
          <w:t>ttps://www.youtube.com/watch?v=qslmwuxlqba</w:t>
        </w:r>
        <w:r w:rsidRPr="008E63BE">
          <w:rPr>
            <w:rStyle w:val="ad"/>
            <w:sz w:val="20"/>
            <w:szCs w:val="20"/>
          </w:rPr>
          <w:t>/</w:t>
        </w:r>
      </w:hyperlink>
      <w:r w:rsidRPr="008E63BE">
        <w:rPr>
          <w:sz w:val="20"/>
          <w:szCs w:val="20"/>
        </w:rPr>
        <w:t xml:space="preserve">  </w:t>
      </w:r>
      <w:r w:rsidRPr="008E63BE">
        <w:rPr>
          <w:sz w:val="20"/>
          <w:szCs w:val="20"/>
          <w:lang w:val="uk-UA"/>
        </w:rPr>
        <w:t>(</w:t>
      </w:r>
      <w:r w:rsidRPr="008E63BE">
        <w:rPr>
          <w:sz w:val="20"/>
          <w:szCs w:val="20"/>
        </w:rPr>
        <w:t>Яновский</w:t>
      </w:r>
      <w:r w:rsidRPr="008E63BE">
        <w:rPr>
          <w:sz w:val="20"/>
          <w:szCs w:val="20"/>
        </w:rPr>
        <w:fldChar w:fldCharType="begin"/>
      </w:r>
      <w:r w:rsidRPr="008E63BE">
        <w:rPr>
          <w:sz w:val="20"/>
          <w:szCs w:val="20"/>
        </w:rPr>
        <w:instrText xml:space="preserve"> INCLUDEPICTURE "https://ssl.gstatic.com/ui/v1/icons/mail/images/cleardot.gif" \* MERGEFORMATINET </w:instrText>
      </w:r>
      <w:r w:rsidRPr="008E63B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 w:rsidR="000F3E0F">
        <w:rPr>
          <w:sz w:val="20"/>
          <w:szCs w:val="20"/>
        </w:rPr>
        <w:fldChar w:fldCharType="begin"/>
      </w:r>
      <w:r w:rsidR="000F3E0F">
        <w:rPr>
          <w:sz w:val="20"/>
          <w:szCs w:val="20"/>
        </w:rPr>
        <w:instrText xml:space="preserve"> INCLUDEPICTURE  "https://ssl.gstatic.com/ui/v1/icons/mail/images/cleardot.gif" \* MERGEFORMATINET </w:instrText>
      </w:r>
      <w:r w:rsidR="000F3E0F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fldChar w:fldCharType="begin"/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instrText>INCLUDEPICTURE  "</w:instrText>
      </w:r>
      <w:r w:rsidR="005610A7">
        <w:rPr>
          <w:sz w:val="20"/>
          <w:szCs w:val="20"/>
        </w:rPr>
        <w:instrText>https://ssl.gstatic.com/ui/v1/icons/mail/images/cleardot.gif" \* MERGEFORMATINET</w:instrText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pict>
          <v:shape id="_x0000_i1027" type="#_x0000_t75" style="width:.75pt;height:.75pt">
            <v:imagedata r:id="rId20" r:href="rId27"/>
          </v:shape>
        </w:pict>
      </w:r>
      <w:r w:rsidR="005610A7">
        <w:rPr>
          <w:sz w:val="20"/>
          <w:szCs w:val="20"/>
        </w:rPr>
        <w:fldChar w:fldCharType="end"/>
      </w:r>
      <w:r w:rsidR="000F3E0F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t xml:space="preserve"> В.В.</w:t>
      </w:r>
      <w:r w:rsidRPr="008E63BE">
        <w:rPr>
          <w:sz w:val="20"/>
          <w:szCs w:val="20"/>
          <w:lang w:val="uk-UA"/>
        </w:rPr>
        <w:t>);</w:t>
      </w:r>
    </w:p>
    <w:p w:rsidR="00E95115" w:rsidRPr="00E95115" w:rsidRDefault="00E95115" w:rsidP="00E9511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95115">
        <w:rPr>
          <w:lang w:val="uk-UA"/>
        </w:rPr>
        <w:t xml:space="preserve">А також 6 загально-наукових лекцій для семінарів 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63BE">
        <w:rPr>
          <w:sz w:val="20"/>
          <w:szCs w:val="20"/>
        </w:rPr>
        <w:t>8. Цена классических вычислений или можно ли осуществить вычисления без затрат энергии?</w:t>
      </w:r>
      <w:r w:rsidRPr="008E63BE">
        <w:rPr>
          <w:sz w:val="20"/>
          <w:szCs w:val="20"/>
          <w:lang w:val="uk-UA"/>
        </w:rPr>
        <w:t xml:space="preserve"> (</w:t>
      </w:r>
      <w:r w:rsidRPr="008E63BE">
        <w:rPr>
          <w:sz w:val="20"/>
          <w:szCs w:val="20"/>
        </w:rPr>
        <w:t xml:space="preserve">Что такое вычисления. Схемный подход. Базисный набор </w:t>
      </w:r>
      <w:proofErr w:type="spellStart"/>
      <w:r w:rsidRPr="008E63BE">
        <w:rPr>
          <w:sz w:val="20"/>
          <w:szCs w:val="20"/>
        </w:rPr>
        <w:t>гейтов</w:t>
      </w:r>
      <w:proofErr w:type="spellEnd"/>
      <w:r w:rsidRPr="008E63BE">
        <w:rPr>
          <w:sz w:val="20"/>
          <w:szCs w:val="20"/>
        </w:rPr>
        <w:t xml:space="preserve">. Вычисления за счет потери информации. Выделение тепла физическими системами. Минимальные затраты на вычисления. </w:t>
      </w:r>
      <w:proofErr w:type="spellStart"/>
      <w:r w:rsidRPr="008E63BE">
        <w:rPr>
          <w:sz w:val="20"/>
          <w:szCs w:val="20"/>
        </w:rPr>
        <w:t>Гейт</w:t>
      </w:r>
      <w:proofErr w:type="spellEnd"/>
      <w:r w:rsidRPr="008E63BE">
        <w:rPr>
          <w:sz w:val="20"/>
          <w:szCs w:val="20"/>
        </w:rPr>
        <w:t xml:space="preserve"> </w:t>
      </w:r>
      <w:proofErr w:type="spellStart"/>
      <w:r w:rsidRPr="008E63BE">
        <w:rPr>
          <w:sz w:val="20"/>
          <w:szCs w:val="20"/>
        </w:rPr>
        <w:t>Тоффоли</w:t>
      </w:r>
      <w:proofErr w:type="spellEnd"/>
      <w:r w:rsidRPr="008E63BE">
        <w:rPr>
          <w:sz w:val="20"/>
          <w:szCs w:val="20"/>
        </w:rPr>
        <w:t xml:space="preserve">. Обратимость вычислений. Биллиарды и </w:t>
      </w:r>
      <w:proofErr w:type="spellStart"/>
      <w:r w:rsidRPr="008E63BE">
        <w:rPr>
          <w:sz w:val="20"/>
          <w:szCs w:val="20"/>
        </w:rPr>
        <w:t>гейт</w:t>
      </w:r>
      <w:proofErr w:type="spellEnd"/>
      <w:r w:rsidRPr="008E63BE">
        <w:rPr>
          <w:sz w:val="20"/>
          <w:szCs w:val="20"/>
        </w:rPr>
        <w:t xml:space="preserve"> Фредкина.</w:t>
      </w:r>
      <w:r w:rsidRPr="008E63BE">
        <w:rPr>
          <w:sz w:val="20"/>
          <w:szCs w:val="20"/>
          <w:lang w:val="uk-UA"/>
        </w:rPr>
        <w:t>), (</w:t>
      </w:r>
      <w:r w:rsidRPr="008E63BE">
        <w:rPr>
          <w:sz w:val="20"/>
          <w:szCs w:val="20"/>
        </w:rPr>
        <w:t>Яновский</w:t>
      </w:r>
      <w:r w:rsidRPr="008E63BE">
        <w:rPr>
          <w:sz w:val="20"/>
          <w:szCs w:val="20"/>
        </w:rPr>
        <w:fldChar w:fldCharType="begin"/>
      </w:r>
      <w:r w:rsidRPr="008E63BE">
        <w:rPr>
          <w:sz w:val="20"/>
          <w:szCs w:val="20"/>
        </w:rPr>
        <w:instrText xml:space="preserve"> INCLUDEPICTURE "https://ssl.gstatic.com/ui/v1/icons/mail/images/cleardot.gif" \* MERGEFORMATINET </w:instrText>
      </w:r>
      <w:r w:rsidRPr="008E63B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 w:rsidR="000F3E0F">
        <w:rPr>
          <w:sz w:val="20"/>
          <w:szCs w:val="20"/>
        </w:rPr>
        <w:fldChar w:fldCharType="begin"/>
      </w:r>
      <w:r w:rsidR="000F3E0F">
        <w:rPr>
          <w:sz w:val="20"/>
          <w:szCs w:val="20"/>
        </w:rPr>
        <w:instrText xml:space="preserve"> INCLUDEPICTURE  "https://ssl.gstatic.com/ui/v1/icons/mail/images/cleardot.gif" \* MERGEFORMATINET </w:instrText>
      </w:r>
      <w:r w:rsidR="000F3E0F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fldChar w:fldCharType="begin"/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instrText>INCLUDEPICTUR</w:instrText>
      </w:r>
      <w:r w:rsidR="005610A7">
        <w:rPr>
          <w:sz w:val="20"/>
          <w:szCs w:val="20"/>
        </w:rPr>
        <w:instrText>E  "https://ssl.gstatic.com/ui/v1/icons/mail/images/cleardot.gif" \* MERGEFORMATINET</w:instrText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pict>
          <v:shape id="_x0000_i1028" type="#_x0000_t75" style="width:.75pt;height:.75pt">
            <v:imagedata r:id="rId20" r:href="rId28"/>
          </v:shape>
        </w:pict>
      </w:r>
      <w:r w:rsidR="005610A7">
        <w:rPr>
          <w:sz w:val="20"/>
          <w:szCs w:val="20"/>
        </w:rPr>
        <w:fldChar w:fldCharType="end"/>
      </w:r>
      <w:r w:rsidR="000F3E0F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t xml:space="preserve"> В.В.</w:t>
      </w:r>
      <w:r w:rsidRPr="008E63BE">
        <w:rPr>
          <w:sz w:val="20"/>
          <w:szCs w:val="20"/>
          <w:lang w:val="uk-UA"/>
        </w:rPr>
        <w:t>);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63BE">
        <w:rPr>
          <w:sz w:val="20"/>
          <w:szCs w:val="20"/>
        </w:rPr>
        <w:t>9. Энтропия, информация и сложность.</w:t>
      </w:r>
      <w:r w:rsidRPr="008E63BE">
        <w:rPr>
          <w:sz w:val="20"/>
          <w:szCs w:val="20"/>
          <w:lang w:val="uk-UA"/>
        </w:rPr>
        <w:t xml:space="preserve"> (</w:t>
      </w:r>
      <w:r w:rsidRPr="008E63BE">
        <w:rPr>
          <w:sz w:val="20"/>
          <w:szCs w:val="20"/>
        </w:rPr>
        <w:t>Три подхода к введению энтропии и информации. Связь между энтропией и информацией. Количественный подход. Вероятностный подход. Алгоритмический подход. Сложность по Колмогорову. Что такое хаос?</w:t>
      </w:r>
      <w:r w:rsidRPr="008E63BE">
        <w:rPr>
          <w:sz w:val="20"/>
          <w:szCs w:val="20"/>
          <w:lang w:val="uk-UA"/>
        </w:rPr>
        <w:t>), (</w:t>
      </w:r>
      <w:r w:rsidRPr="008E63BE">
        <w:rPr>
          <w:sz w:val="20"/>
          <w:szCs w:val="20"/>
        </w:rPr>
        <w:t>Яновский</w:t>
      </w:r>
      <w:r w:rsidRPr="008E63BE">
        <w:rPr>
          <w:sz w:val="20"/>
          <w:szCs w:val="20"/>
        </w:rPr>
        <w:fldChar w:fldCharType="begin"/>
      </w:r>
      <w:r w:rsidRPr="008E63BE">
        <w:rPr>
          <w:sz w:val="20"/>
          <w:szCs w:val="20"/>
        </w:rPr>
        <w:instrText xml:space="preserve"> INCLUDEPICTURE "https://ssl.gstatic.com/ui/v1/icons/mail/images/cleardot.gif" \* MERGEFORMATINET </w:instrText>
      </w:r>
      <w:r w:rsidRPr="008E63B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 w:rsidR="000F3E0F">
        <w:rPr>
          <w:sz w:val="20"/>
          <w:szCs w:val="20"/>
        </w:rPr>
        <w:fldChar w:fldCharType="begin"/>
      </w:r>
      <w:r w:rsidR="000F3E0F">
        <w:rPr>
          <w:sz w:val="20"/>
          <w:szCs w:val="20"/>
        </w:rPr>
        <w:instrText xml:space="preserve"> INCLUDEPICTURE  "https://ssl.gstatic.com/ui/v1/icons/mail/images/cleardot.gif" \* MERGEFORMATINET </w:instrText>
      </w:r>
      <w:r w:rsidR="000F3E0F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fldChar w:fldCharType="begin"/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instrText>INCLUDEPICTURE  "https://ssl.gstatic.com/ui/v1/icons/mail/images/cleardot.gif" \* MERGEFORMATINET</w:instrText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pict>
          <v:shape id="_x0000_i1029" type="#_x0000_t75" style="width:.75pt;height:.75pt">
            <v:imagedata r:id="rId20" r:href="rId29"/>
          </v:shape>
        </w:pict>
      </w:r>
      <w:r w:rsidR="005610A7">
        <w:rPr>
          <w:sz w:val="20"/>
          <w:szCs w:val="20"/>
        </w:rPr>
        <w:fldChar w:fldCharType="end"/>
      </w:r>
      <w:r w:rsidR="000F3E0F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t xml:space="preserve"> В.В.</w:t>
      </w:r>
      <w:r w:rsidRPr="008E63BE">
        <w:rPr>
          <w:sz w:val="20"/>
          <w:szCs w:val="20"/>
          <w:lang w:val="uk-UA"/>
        </w:rPr>
        <w:t>);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63BE">
        <w:rPr>
          <w:sz w:val="20"/>
          <w:szCs w:val="20"/>
        </w:rPr>
        <w:t xml:space="preserve">10. О самом главном. </w:t>
      </w:r>
      <w:r w:rsidRPr="008E63BE">
        <w:rPr>
          <w:sz w:val="20"/>
          <w:szCs w:val="20"/>
          <w:lang w:val="uk-UA"/>
        </w:rPr>
        <w:t>(</w:t>
      </w:r>
      <w:r w:rsidRPr="008E63BE">
        <w:rPr>
          <w:sz w:val="20"/>
          <w:szCs w:val="20"/>
        </w:rPr>
        <w:t>Знание. Почему это важно. Выживание человека. Проблемы. Рождение вселенной. Возникновение жизни. Геном человека. Как человек научился получать знания. Проблемы и их решение.</w:t>
      </w:r>
      <w:r w:rsidRPr="008E63BE">
        <w:rPr>
          <w:sz w:val="20"/>
          <w:szCs w:val="20"/>
          <w:lang w:val="uk-UA"/>
        </w:rPr>
        <w:t>), (</w:t>
      </w:r>
      <w:r w:rsidRPr="008E63BE">
        <w:rPr>
          <w:sz w:val="20"/>
          <w:szCs w:val="20"/>
        </w:rPr>
        <w:t>Яновский</w:t>
      </w:r>
      <w:r w:rsidRPr="008E63BE">
        <w:rPr>
          <w:sz w:val="20"/>
          <w:szCs w:val="20"/>
        </w:rPr>
        <w:fldChar w:fldCharType="begin"/>
      </w:r>
      <w:r w:rsidRPr="008E63BE">
        <w:rPr>
          <w:sz w:val="20"/>
          <w:szCs w:val="20"/>
        </w:rPr>
        <w:instrText xml:space="preserve"> INCLUDEPICTURE "https://ssl.gstatic.com/ui/v1/icons/mail/images/cleardot.gif" \* MERGEFORMATINET </w:instrText>
      </w:r>
      <w:r w:rsidRPr="008E63B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"https://ssl.gstatic.com/ui/v1/icons/mail/images/cleardot.gif" \* MERGEFORMATINET </w:instrText>
      </w:r>
      <w:r>
        <w:rPr>
          <w:sz w:val="20"/>
          <w:szCs w:val="20"/>
        </w:rPr>
        <w:fldChar w:fldCharType="separate"/>
      </w:r>
      <w:r w:rsidR="000F3E0F">
        <w:rPr>
          <w:sz w:val="20"/>
          <w:szCs w:val="20"/>
        </w:rPr>
        <w:fldChar w:fldCharType="begin"/>
      </w:r>
      <w:r w:rsidR="000F3E0F">
        <w:rPr>
          <w:sz w:val="20"/>
          <w:szCs w:val="20"/>
        </w:rPr>
        <w:instrText xml:space="preserve"> INCLUDEPICTURE  "https://ssl.gstatic.com/ui/v1/icons/mail/images/cleardot.gif" \* MERGEFORMATINET </w:instrText>
      </w:r>
      <w:r w:rsidR="000F3E0F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fldChar w:fldCharType="begin"/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instrText>INCLUDEPICTURE  "https://ssl.gstatic.com/ui/v1/icons/mail/images/cleardot.gif" \* MERGEFORMATINET</w:instrText>
      </w:r>
      <w:r w:rsidR="005610A7">
        <w:rPr>
          <w:sz w:val="20"/>
          <w:szCs w:val="20"/>
        </w:rPr>
        <w:instrText xml:space="preserve"> </w:instrText>
      </w:r>
      <w:r w:rsidR="005610A7">
        <w:rPr>
          <w:sz w:val="20"/>
          <w:szCs w:val="20"/>
        </w:rPr>
        <w:fldChar w:fldCharType="separate"/>
      </w:r>
      <w:r w:rsidR="005610A7">
        <w:rPr>
          <w:sz w:val="20"/>
          <w:szCs w:val="20"/>
        </w:rPr>
        <w:pict>
          <v:shape id="_x0000_i1030" type="#_x0000_t75" style="width:.75pt;height:.75pt">
            <v:imagedata r:id="rId20" r:href="rId30"/>
          </v:shape>
        </w:pict>
      </w:r>
      <w:r w:rsidR="005610A7">
        <w:rPr>
          <w:sz w:val="20"/>
          <w:szCs w:val="20"/>
        </w:rPr>
        <w:fldChar w:fldCharType="end"/>
      </w:r>
      <w:r w:rsidR="000F3E0F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fldChar w:fldCharType="end"/>
      </w:r>
      <w:r w:rsidRPr="008E63BE">
        <w:rPr>
          <w:sz w:val="20"/>
          <w:szCs w:val="20"/>
        </w:rPr>
        <w:t xml:space="preserve"> В.В.</w:t>
      </w:r>
      <w:r w:rsidRPr="008E63BE">
        <w:rPr>
          <w:sz w:val="20"/>
          <w:szCs w:val="20"/>
          <w:lang w:val="uk-UA"/>
        </w:rPr>
        <w:t>);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63BE">
        <w:rPr>
          <w:sz w:val="20"/>
          <w:szCs w:val="20"/>
        </w:rPr>
        <w:t xml:space="preserve">11. Плохая обусловленность второго начала термодинамики. </w:t>
      </w:r>
      <w:r w:rsidRPr="008E63BE">
        <w:rPr>
          <w:sz w:val="20"/>
          <w:szCs w:val="20"/>
          <w:lang w:val="uk-UA"/>
        </w:rPr>
        <w:t>(</w:t>
      </w:r>
      <w:proofErr w:type="spellStart"/>
      <w:r w:rsidRPr="008E63BE">
        <w:rPr>
          <w:sz w:val="20"/>
          <w:szCs w:val="20"/>
        </w:rPr>
        <w:t>Буц</w:t>
      </w:r>
      <w:proofErr w:type="spellEnd"/>
      <w:r w:rsidRPr="008E63BE">
        <w:rPr>
          <w:sz w:val="20"/>
          <w:szCs w:val="20"/>
        </w:rPr>
        <w:t xml:space="preserve"> В.А.</w:t>
      </w:r>
      <w:r w:rsidRPr="008E63BE">
        <w:rPr>
          <w:sz w:val="20"/>
          <w:szCs w:val="20"/>
          <w:lang w:val="uk-UA"/>
        </w:rPr>
        <w:t>)</w:t>
      </w:r>
    </w:p>
    <w:p w:rsidR="00E95115" w:rsidRPr="008E63BE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63BE">
        <w:rPr>
          <w:sz w:val="20"/>
          <w:szCs w:val="20"/>
          <w:lang w:val="uk-UA"/>
        </w:rPr>
        <w:t xml:space="preserve">12.Бібліотеки та штучний інтелект в </w:t>
      </w:r>
      <w:r w:rsidRPr="008E63BE">
        <w:rPr>
          <w:sz w:val="20"/>
          <w:szCs w:val="20"/>
          <w:lang w:val="en-US"/>
        </w:rPr>
        <w:t>XXI</w:t>
      </w:r>
      <w:r w:rsidRPr="008E63BE">
        <w:rPr>
          <w:sz w:val="20"/>
          <w:szCs w:val="20"/>
          <w:lang w:val="uk-UA"/>
        </w:rPr>
        <w:t xml:space="preserve"> столітті. </w:t>
      </w:r>
      <w:r w:rsidRPr="008E63BE">
        <w:rPr>
          <w:rFonts w:eastAsia="TimesNewRomanPSMT"/>
          <w:sz w:val="20"/>
          <w:szCs w:val="20"/>
          <w:lang w:eastAsia="en-US"/>
        </w:rPr>
        <w:t>/</w:t>
      </w:r>
      <w:r w:rsidRPr="008E63BE">
        <w:rPr>
          <w:bCs/>
          <w:sz w:val="20"/>
          <w:szCs w:val="20"/>
          <w:lang w:eastAsia="en-US"/>
        </w:rPr>
        <w:t xml:space="preserve"> </w:t>
      </w:r>
      <w:r w:rsidRPr="008E63BE">
        <w:rPr>
          <w:sz w:val="20"/>
          <w:szCs w:val="20"/>
          <w:lang w:val="uk-UA"/>
        </w:rPr>
        <w:t xml:space="preserve">Доповідь на </w:t>
      </w:r>
      <w:r w:rsidRPr="008E63BE">
        <w:rPr>
          <w:color w:val="202124"/>
          <w:sz w:val="20"/>
          <w:szCs w:val="20"/>
        </w:rPr>
        <w:t xml:space="preserve">IV </w:t>
      </w:r>
      <w:r w:rsidRPr="008E63BE">
        <w:rPr>
          <w:color w:val="202124"/>
          <w:sz w:val="20"/>
          <w:szCs w:val="20"/>
          <w:lang w:val="uk-UA"/>
        </w:rPr>
        <w:t>Міжнародному форумі молодих бібліотекарів УБА. Харків.- 11-12 квітня 2019 р. (Куклін В.М.)</w:t>
      </w:r>
    </w:p>
    <w:p w:rsidR="00E95115" w:rsidRPr="008C791A" w:rsidRDefault="00E95115" w:rsidP="00E951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63BE">
        <w:rPr>
          <w:sz w:val="20"/>
          <w:szCs w:val="20"/>
          <w:lang w:val="uk-UA"/>
        </w:rPr>
        <w:t>13</w:t>
      </w:r>
      <w:r w:rsidRPr="008E63BE">
        <w:rPr>
          <w:sz w:val="20"/>
          <w:szCs w:val="20"/>
        </w:rPr>
        <w:t xml:space="preserve">. Николай Антонович Хижняк и общество Знание. </w:t>
      </w:r>
      <w:r w:rsidRPr="008E63BE">
        <w:rPr>
          <w:rFonts w:eastAsia="TimesNewRomanPSMT"/>
          <w:sz w:val="20"/>
          <w:szCs w:val="20"/>
          <w:lang w:eastAsia="en-US"/>
        </w:rPr>
        <w:t>/</w:t>
      </w:r>
      <w:r w:rsidRPr="008E63BE">
        <w:rPr>
          <w:bCs/>
          <w:sz w:val="20"/>
          <w:szCs w:val="20"/>
          <w:lang w:eastAsia="en-US"/>
        </w:rPr>
        <w:t xml:space="preserve"> </w:t>
      </w:r>
      <w:r w:rsidRPr="008E63BE">
        <w:rPr>
          <w:sz w:val="20"/>
          <w:szCs w:val="20"/>
        </w:rPr>
        <w:t>Доклад на семинаре института плазменной электроники и новых методов ускорения ННЦ ХФТИ. май 2019 г. (</w:t>
      </w:r>
      <w:proofErr w:type="spellStart"/>
      <w:r w:rsidRPr="008E63BE">
        <w:rPr>
          <w:sz w:val="20"/>
          <w:szCs w:val="20"/>
        </w:rPr>
        <w:t>Куклін</w:t>
      </w:r>
      <w:proofErr w:type="spellEnd"/>
      <w:r w:rsidRPr="008E63BE">
        <w:rPr>
          <w:sz w:val="20"/>
          <w:szCs w:val="20"/>
        </w:rPr>
        <w:t xml:space="preserve"> В.М.)</w:t>
      </w:r>
      <w:r w:rsidRPr="008E63BE">
        <w:rPr>
          <w:sz w:val="20"/>
          <w:szCs w:val="20"/>
        </w:rPr>
        <w:br/>
      </w:r>
    </w:p>
    <w:p w:rsidR="00E95115" w:rsidRPr="00E95115" w:rsidRDefault="00E95115" w:rsidP="008B49C0">
      <w:pPr>
        <w:jc w:val="center"/>
        <w:rPr>
          <w:b/>
          <w:lang w:val="uk-UA"/>
        </w:rPr>
      </w:pPr>
      <w:r w:rsidRPr="00E95115">
        <w:rPr>
          <w:b/>
          <w:lang w:val="uk-UA"/>
        </w:rPr>
        <w:t xml:space="preserve">Наукова робота </w:t>
      </w:r>
    </w:p>
    <w:p w:rsidR="00E95115" w:rsidRPr="00C52F05" w:rsidRDefault="00E95115" w:rsidP="00E95115">
      <w:pPr>
        <w:ind w:firstLine="709"/>
        <w:jc w:val="center"/>
        <w:rPr>
          <w:lang w:val="uk-UA"/>
        </w:rPr>
      </w:pPr>
      <w:r w:rsidRPr="00C52F05">
        <w:rPr>
          <w:lang w:val="uk-UA"/>
        </w:rPr>
        <w:t>на кафедрі штучного інтелекту і програмного забезпечення</w:t>
      </w:r>
    </w:p>
    <w:p w:rsidR="00E95115" w:rsidRPr="00E95115" w:rsidRDefault="00E95115" w:rsidP="00E95115">
      <w:pPr>
        <w:shd w:val="clear" w:color="auto" w:fill="FFFFFF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E95115">
        <w:rPr>
          <w:lang w:val="uk-UA"/>
        </w:rPr>
        <w:t xml:space="preserve">Кафедра проводить значну наукову роботу. </w:t>
      </w:r>
    </w:p>
    <w:p w:rsidR="00E95115" w:rsidRPr="00BA1EBE" w:rsidRDefault="00E95115" w:rsidP="00E95115">
      <w:p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BA1EBE">
        <w:rPr>
          <w:b/>
          <w:sz w:val="20"/>
          <w:szCs w:val="20"/>
          <w:lang w:val="uk-UA"/>
        </w:rPr>
        <w:t>Загальні напрямки</w:t>
      </w:r>
    </w:p>
    <w:p w:rsidR="00E95115" w:rsidRPr="00BA1EBE" w:rsidRDefault="00E95115" w:rsidP="00E95115">
      <w:pPr>
        <w:shd w:val="clear" w:color="auto" w:fill="FFFFFF"/>
        <w:ind w:firstLine="709"/>
        <w:jc w:val="both"/>
        <w:rPr>
          <w:spacing w:val="-5"/>
          <w:sz w:val="20"/>
          <w:szCs w:val="20"/>
          <w:lang w:val="uk-UA"/>
        </w:rPr>
      </w:pPr>
      <w:r w:rsidRPr="00BA1EBE">
        <w:rPr>
          <w:sz w:val="20"/>
          <w:szCs w:val="20"/>
          <w:lang w:val="uk-UA"/>
        </w:rPr>
        <w:t>1.</w:t>
      </w:r>
      <w:r w:rsidRPr="00BA1EBE">
        <w:rPr>
          <w:spacing w:val="-2"/>
          <w:sz w:val="20"/>
          <w:szCs w:val="20"/>
          <w:lang w:val="uk-UA"/>
        </w:rPr>
        <w:t xml:space="preserve">Наукові задачі відносяться до </w:t>
      </w:r>
      <w:r w:rsidRPr="00BA1EBE">
        <w:rPr>
          <w:b/>
          <w:spacing w:val="-2"/>
          <w:sz w:val="20"/>
          <w:szCs w:val="20"/>
          <w:lang w:val="uk-UA"/>
        </w:rPr>
        <w:t>моделювання складних процесів в фізики</w:t>
      </w:r>
      <w:r w:rsidRPr="00BA1EBE">
        <w:rPr>
          <w:spacing w:val="-2"/>
          <w:sz w:val="20"/>
          <w:szCs w:val="20"/>
          <w:lang w:val="uk-UA"/>
        </w:rPr>
        <w:t xml:space="preserve">, (створення </w:t>
      </w:r>
      <w:r w:rsidRPr="00BA1EBE">
        <w:rPr>
          <w:spacing w:val="1"/>
          <w:sz w:val="20"/>
          <w:szCs w:val="20"/>
          <w:lang w:val="uk-UA"/>
        </w:rPr>
        <w:t xml:space="preserve">математичних моделей, програмної їх реалізації, розробка інтерфейсу та отримання </w:t>
      </w:r>
      <w:r w:rsidRPr="00BA1EBE">
        <w:rPr>
          <w:spacing w:val="3"/>
          <w:sz w:val="20"/>
          <w:szCs w:val="20"/>
          <w:lang w:val="uk-UA"/>
        </w:rPr>
        <w:t xml:space="preserve">результатів в предметної області). Зокрема, Гущін І. В. займається моделюванням структурних перетворень в конвективно-нестійких середовищах; Мішин А.В. - </w:t>
      </w:r>
      <w:r w:rsidRPr="00BA1EBE">
        <w:rPr>
          <w:spacing w:val="1"/>
          <w:sz w:val="20"/>
          <w:szCs w:val="20"/>
          <w:lang w:val="uk-UA"/>
        </w:rPr>
        <w:t xml:space="preserve">суперлюмінсценції в квантових та класичних системах; Приймак О. В. - гібридними </w:t>
      </w:r>
      <w:r w:rsidRPr="00BA1EBE">
        <w:rPr>
          <w:spacing w:val="-1"/>
          <w:sz w:val="20"/>
          <w:szCs w:val="20"/>
          <w:lang w:val="uk-UA"/>
        </w:rPr>
        <w:t xml:space="preserve">системами (іони - частками, електрони - гідродинаміка) опису модуляційної нестійкості в </w:t>
      </w:r>
      <w:r w:rsidRPr="00BA1EBE">
        <w:rPr>
          <w:sz w:val="20"/>
          <w:szCs w:val="20"/>
          <w:lang w:val="uk-UA"/>
        </w:rPr>
        <w:t xml:space="preserve">моделях В. Е. Захарова та В. П. Сіліна. Доц Споров – проблемами моделювання циклотронних нестійкостей в хвилеводах, </w:t>
      </w:r>
      <w:r w:rsidRPr="00BA1EBE">
        <w:rPr>
          <w:spacing w:val="3"/>
          <w:sz w:val="20"/>
          <w:szCs w:val="20"/>
          <w:lang w:val="uk-UA"/>
        </w:rPr>
        <w:t xml:space="preserve">Науковим керівником цієї низки тем є </w:t>
      </w:r>
      <w:r w:rsidRPr="00BA1EBE">
        <w:rPr>
          <w:spacing w:val="-1"/>
          <w:sz w:val="20"/>
          <w:szCs w:val="20"/>
          <w:lang w:val="uk-UA"/>
        </w:rPr>
        <w:t xml:space="preserve">проф. Куклін В.М. З ним активно співпрацюють академік Загородній А.Г., професор Буц В.А., </w:t>
      </w:r>
      <w:r w:rsidRPr="00BA1EBE">
        <w:rPr>
          <w:spacing w:val="-5"/>
          <w:sz w:val="20"/>
          <w:szCs w:val="20"/>
          <w:lang w:val="uk-UA"/>
        </w:rPr>
        <w:t xml:space="preserve">професор Яновський В. В. та доцент Кірічок О.В. </w:t>
      </w:r>
    </w:p>
    <w:p w:rsidR="00E95115" w:rsidRPr="00BA1EBE" w:rsidRDefault="00E95115" w:rsidP="00E95115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  <w:r w:rsidRPr="00BA1EBE">
        <w:rPr>
          <w:spacing w:val="2"/>
          <w:sz w:val="20"/>
          <w:szCs w:val="20"/>
          <w:lang w:val="uk-UA"/>
        </w:rPr>
        <w:t xml:space="preserve">2.На кафедрі створено також наукову групу з проф. Яновського В. В., проф. Кукліна </w:t>
      </w:r>
      <w:r w:rsidRPr="00BA1EBE">
        <w:rPr>
          <w:spacing w:val="4"/>
          <w:sz w:val="20"/>
          <w:szCs w:val="20"/>
          <w:lang w:val="uk-UA"/>
        </w:rPr>
        <w:t xml:space="preserve">В.М., </w:t>
      </w:r>
      <w:r w:rsidRPr="00BA1EBE">
        <w:rPr>
          <w:spacing w:val="1"/>
          <w:sz w:val="20"/>
          <w:szCs w:val="20"/>
          <w:lang w:val="uk-UA"/>
        </w:rPr>
        <w:t>Приймака О. В. Керівник групи – проф. Ян</w:t>
      </w:r>
      <w:r>
        <w:rPr>
          <w:spacing w:val="1"/>
          <w:sz w:val="20"/>
          <w:szCs w:val="20"/>
          <w:lang w:val="uk-UA"/>
        </w:rPr>
        <w:t>овский В.В. Результатом роботи</w:t>
      </w:r>
      <w:r w:rsidRPr="00BA1EBE">
        <w:rPr>
          <w:spacing w:val="1"/>
          <w:sz w:val="20"/>
          <w:szCs w:val="20"/>
          <w:lang w:val="uk-UA"/>
        </w:rPr>
        <w:t xml:space="preserve"> захищено біля трьох десятків дипломних робіт студентів, та готується низка дипломних робіт, що буде представлено  в цьому та наступному році.</w:t>
      </w:r>
      <w:r w:rsidRPr="00BA1EBE">
        <w:rPr>
          <w:sz w:val="20"/>
          <w:szCs w:val="20"/>
          <w:lang w:val="uk-UA"/>
        </w:rPr>
        <w:t xml:space="preserve"> </w:t>
      </w:r>
      <w:r w:rsidRPr="00BA1EBE">
        <w:rPr>
          <w:b/>
          <w:spacing w:val="-1"/>
          <w:sz w:val="20"/>
          <w:szCs w:val="20"/>
          <w:lang w:val="uk-UA"/>
        </w:rPr>
        <w:t>З тематики штучного інтелекту</w:t>
      </w:r>
      <w:r w:rsidRPr="00BA1EBE">
        <w:rPr>
          <w:spacing w:val="-1"/>
          <w:sz w:val="20"/>
          <w:szCs w:val="20"/>
          <w:lang w:val="uk-UA"/>
        </w:rPr>
        <w:t xml:space="preserve"> на кафедри продовжується діяльність по створенню </w:t>
      </w:r>
      <w:r w:rsidRPr="00BA1EBE">
        <w:rPr>
          <w:spacing w:val="1"/>
          <w:sz w:val="20"/>
          <w:szCs w:val="20"/>
          <w:lang w:val="uk-UA"/>
        </w:rPr>
        <w:t xml:space="preserve">математичних моделей </w:t>
      </w:r>
      <w:r w:rsidRPr="00BA1EBE">
        <w:rPr>
          <w:sz w:val="20"/>
          <w:szCs w:val="20"/>
          <w:lang w:val="uk-UA"/>
        </w:rPr>
        <w:t>а) вивчення поведінки груп інтелектуальних агентів = людей, авто, дронів (роєвий інтелект); б) вивчення моделей еволюції цивілізації (взаємодія десятків тисяч сценаріїв поведінки в умовах їх конкуренції); в) вплив часткового коректного та некоректного начального знання на процес навчання нейронних мереж. Для підтримки цього напрямку створена науково- педагогічна лабораторія.</w:t>
      </w:r>
    </w:p>
    <w:p w:rsidR="00E95115" w:rsidRDefault="00E95115" w:rsidP="00E95115">
      <w:pPr>
        <w:pStyle w:val="1"/>
        <w:shd w:val="clear" w:color="auto" w:fill="FFFFFF"/>
        <w:tabs>
          <w:tab w:val="left" w:pos="1560"/>
        </w:tabs>
        <w:ind w:firstLine="709"/>
        <w:jc w:val="both"/>
        <w:rPr>
          <w:b w:val="0"/>
          <w:spacing w:val="2"/>
          <w:sz w:val="20"/>
          <w:szCs w:val="20"/>
          <w:lang w:val="uk-UA"/>
        </w:rPr>
      </w:pPr>
      <w:r w:rsidRPr="00BA1EBE">
        <w:rPr>
          <w:b w:val="0"/>
          <w:sz w:val="20"/>
          <w:szCs w:val="20"/>
          <w:lang w:val="uk-UA"/>
        </w:rPr>
        <w:t>3.</w:t>
      </w:r>
      <w:r w:rsidRPr="00BA1EBE">
        <w:rPr>
          <w:b w:val="0"/>
          <w:spacing w:val="2"/>
          <w:sz w:val="20"/>
          <w:szCs w:val="20"/>
          <w:lang w:val="uk-UA"/>
        </w:rPr>
        <w:t xml:space="preserve"> Наукова робота із студентами старших курсів ведеться в рамках, як правило, </w:t>
      </w:r>
      <w:r w:rsidRPr="00BA1EBE">
        <w:rPr>
          <w:spacing w:val="2"/>
          <w:sz w:val="20"/>
          <w:szCs w:val="20"/>
          <w:lang w:val="uk-UA"/>
        </w:rPr>
        <w:t>підготовки дипломних робіт</w:t>
      </w:r>
      <w:r w:rsidRPr="00BA1EBE">
        <w:rPr>
          <w:b w:val="0"/>
          <w:spacing w:val="2"/>
          <w:sz w:val="20"/>
          <w:szCs w:val="20"/>
          <w:lang w:val="uk-UA"/>
        </w:rPr>
        <w:t>. Наприклад,  в 2018 році в результаті цієї роботи були захищені дипломи бакалаврів (16), магістрів (11 (в січні 2018 р.) та 11 (в грудні 2018р.) та опубліковано 11 наукових робіт за участю студентів в Українських наукових журналах.</w:t>
      </w:r>
    </w:p>
    <w:p w:rsidR="00E95115" w:rsidRPr="00BA1EBE" w:rsidRDefault="00E95115" w:rsidP="00E95115">
      <w:pPr>
        <w:rPr>
          <w:lang w:val="uk-UA"/>
        </w:rPr>
      </w:pPr>
    </w:p>
    <w:p w:rsidR="00E95115" w:rsidRDefault="00E95115" w:rsidP="00E95115">
      <w:pPr>
        <w:rPr>
          <w:lang w:val="uk-UA"/>
        </w:rPr>
      </w:pPr>
    </w:p>
    <w:p w:rsidR="00E95115" w:rsidRPr="007756AE" w:rsidRDefault="00E95115" w:rsidP="00E95115">
      <w:pPr>
        <w:ind w:firstLine="709"/>
        <w:jc w:val="both"/>
        <w:rPr>
          <w:lang w:val="uk-UA"/>
        </w:rPr>
      </w:pPr>
      <w:r w:rsidRPr="007756AE">
        <w:rPr>
          <w:u w:val="single"/>
          <w:lang w:val="uk-UA"/>
        </w:rPr>
        <w:t>Всі</w:t>
      </w:r>
      <w:r w:rsidRPr="007756AE">
        <w:rPr>
          <w:lang w:val="uk-UA"/>
        </w:rPr>
        <w:t xml:space="preserve"> видані книги, оглядові роботи та роботи з інших галузей науки  розміщено на сайті університетської бібліотеки</w:t>
      </w:r>
      <w:r w:rsidRPr="007756AE">
        <w:rPr>
          <w:spacing w:val="-5"/>
          <w:lang w:val="uk-UA"/>
        </w:rPr>
        <w:t xml:space="preserve"> </w:t>
      </w:r>
      <w:r w:rsidR="005610A7">
        <w:fldChar w:fldCharType="begin"/>
      </w:r>
      <w:r w:rsidR="005610A7" w:rsidRPr="00E209A0">
        <w:rPr>
          <w:lang w:val="uk-UA"/>
        </w:rPr>
        <w:instrText xml:space="preserve"> </w:instrText>
      </w:r>
      <w:r w:rsidR="005610A7">
        <w:instrText>HYPERLINK</w:instrText>
      </w:r>
      <w:r w:rsidR="005610A7" w:rsidRPr="00E209A0">
        <w:rPr>
          <w:lang w:val="uk-UA"/>
        </w:rPr>
        <w:instrText xml:space="preserve"> "</w:instrText>
      </w:r>
      <w:r w:rsidR="005610A7">
        <w:instrText>http</w:instrText>
      </w:r>
      <w:r w:rsidR="005610A7" w:rsidRPr="00E209A0">
        <w:rPr>
          <w:lang w:val="uk-UA"/>
        </w:rPr>
        <w:instrText>://</w:instrText>
      </w:r>
      <w:r w:rsidR="005610A7">
        <w:instrText>ekhnuir</w:instrText>
      </w:r>
      <w:r w:rsidR="005610A7" w:rsidRPr="00E209A0">
        <w:rPr>
          <w:lang w:val="uk-UA"/>
        </w:rPr>
        <w:instrText>.</w:instrText>
      </w:r>
      <w:r w:rsidR="005610A7">
        <w:instrText>univer</w:instrText>
      </w:r>
      <w:r w:rsidR="005610A7" w:rsidRPr="00E209A0">
        <w:rPr>
          <w:lang w:val="uk-UA"/>
        </w:rPr>
        <w:instrText>.</w:instrText>
      </w:r>
      <w:r w:rsidR="005610A7">
        <w:instrText>kharkov</w:instrText>
      </w:r>
      <w:r w:rsidR="005610A7" w:rsidRPr="00E209A0">
        <w:rPr>
          <w:lang w:val="uk-UA"/>
        </w:rPr>
        <w:instrText>.</w:instrText>
      </w:r>
      <w:r w:rsidR="005610A7">
        <w:instrText>ua</w:instrText>
      </w:r>
      <w:r w:rsidR="005610A7" w:rsidRPr="00E209A0">
        <w:rPr>
          <w:lang w:val="uk-UA"/>
        </w:rPr>
        <w:instrText xml:space="preserve">/" </w:instrText>
      </w:r>
      <w:r w:rsidR="005610A7">
        <w:fldChar w:fldCharType="separate"/>
      </w:r>
      <w:r w:rsidRPr="007756AE">
        <w:rPr>
          <w:rStyle w:val="ad"/>
          <w:spacing w:val="-5"/>
          <w:lang w:val="fr-FR"/>
        </w:rPr>
        <w:t>http://ekhnuir.univer.kharkov.ua/</w:t>
      </w:r>
      <w:r w:rsidR="005610A7">
        <w:rPr>
          <w:rStyle w:val="ad"/>
          <w:spacing w:val="-5"/>
          <w:lang w:val="fr-FR"/>
        </w:rPr>
        <w:fldChar w:fldCharType="end"/>
      </w:r>
      <w:r w:rsidRPr="007756AE">
        <w:rPr>
          <w:lang w:val="uk-UA"/>
        </w:rPr>
        <w:t xml:space="preserve">. </w:t>
      </w:r>
    </w:p>
    <w:p w:rsidR="00E95115" w:rsidRPr="007756AE" w:rsidRDefault="00E95115" w:rsidP="00E95115">
      <w:pPr>
        <w:ind w:firstLine="709"/>
        <w:jc w:val="both"/>
        <w:rPr>
          <w:lang w:val="uk-UA"/>
        </w:rPr>
      </w:pPr>
      <w:r w:rsidRPr="008B49C0">
        <w:rPr>
          <w:lang w:val="uk-UA"/>
        </w:rPr>
        <w:t xml:space="preserve">З 2012 року опубліковано 111 наукових робіт та доповідей на конференціях, з них 56 в системі </w:t>
      </w:r>
      <w:r w:rsidRPr="008B49C0">
        <w:rPr>
          <w:lang w:val="en-US"/>
        </w:rPr>
        <w:t>SCOPUS</w:t>
      </w:r>
      <w:r w:rsidRPr="008B49C0">
        <w:rPr>
          <w:lang w:val="uk-UA"/>
        </w:rPr>
        <w:t>.</w:t>
      </w:r>
    </w:p>
    <w:p w:rsidR="00E95115" w:rsidRDefault="00E95115" w:rsidP="00E95115">
      <w:pPr>
        <w:jc w:val="both"/>
        <w:rPr>
          <w:lang w:val="uk-UA"/>
        </w:rPr>
      </w:pPr>
    </w:p>
    <w:p w:rsidR="00E95115" w:rsidRPr="00F35F69" w:rsidRDefault="00E95115" w:rsidP="00E95115">
      <w:pPr>
        <w:jc w:val="center"/>
        <w:rPr>
          <w:b/>
          <w:sz w:val="20"/>
          <w:szCs w:val="20"/>
          <w:lang w:val="uk-UA"/>
        </w:rPr>
      </w:pPr>
      <w:r w:rsidRPr="00F35F69">
        <w:rPr>
          <w:b/>
          <w:sz w:val="20"/>
          <w:szCs w:val="20"/>
          <w:lang w:val="uk-UA"/>
        </w:rPr>
        <w:t>Публікації наукових робіт на доповідей</w:t>
      </w:r>
    </w:p>
    <w:p w:rsidR="00E95115" w:rsidRPr="000F3E0F" w:rsidRDefault="00E95115" w:rsidP="00E95115">
      <w:pPr>
        <w:jc w:val="both"/>
        <w:rPr>
          <w:sz w:val="20"/>
          <w:szCs w:val="20"/>
        </w:rPr>
      </w:pPr>
      <w:r w:rsidRPr="00F35F69">
        <w:rPr>
          <w:sz w:val="20"/>
          <w:szCs w:val="20"/>
          <w:lang w:val="uk-UA"/>
        </w:rPr>
        <w:t xml:space="preserve">В 2012 р. опубліковано 27 наукових робіт та доповідей на конференціях (7 в системі </w:t>
      </w:r>
      <w:r w:rsidRPr="00F35F69">
        <w:rPr>
          <w:sz w:val="20"/>
          <w:szCs w:val="20"/>
          <w:lang w:val="en-US"/>
        </w:rPr>
        <w:t>SCOPUS</w:t>
      </w:r>
      <w:r w:rsidRPr="000F3E0F">
        <w:rPr>
          <w:sz w:val="20"/>
          <w:szCs w:val="20"/>
        </w:rPr>
        <w:t>).</w:t>
      </w:r>
    </w:p>
    <w:p w:rsidR="00E95115" w:rsidRPr="000F3E0F" w:rsidRDefault="00E95115" w:rsidP="00E95115">
      <w:pPr>
        <w:jc w:val="both"/>
        <w:rPr>
          <w:sz w:val="20"/>
          <w:szCs w:val="20"/>
        </w:rPr>
      </w:pPr>
      <w:r w:rsidRPr="00F35F69">
        <w:rPr>
          <w:sz w:val="20"/>
          <w:szCs w:val="20"/>
          <w:lang w:val="uk-UA"/>
        </w:rPr>
        <w:t xml:space="preserve">В 2014 р. опубліковано 9 наукових робіт (3 в системі </w:t>
      </w:r>
      <w:r w:rsidRPr="00F35F69">
        <w:rPr>
          <w:sz w:val="20"/>
          <w:szCs w:val="20"/>
          <w:lang w:val="en-US"/>
        </w:rPr>
        <w:t>SCOPUS</w:t>
      </w:r>
      <w:r w:rsidRPr="000F3E0F">
        <w:rPr>
          <w:sz w:val="20"/>
          <w:szCs w:val="20"/>
        </w:rPr>
        <w:t>).</w:t>
      </w:r>
    </w:p>
    <w:p w:rsidR="00E95115" w:rsidRPr="000F3E0F" w:rsidRDefault="00E95115" w:rsidP="00E95115">
      <w:pPr>
        <w:jc w:val="both"/>
        <w:rPr>
          <w:sz w:val="20"/>
          <w:szCs w:val="20"/>
        </w:rPr>
      </w:pPr>
      <w:r w:rsidRPr="00F35F69">
        <w:rPr>
          <w:sz w:val="20"/>
          <w:szCs w:val="20"/>
          <w:lang w:val="uk-UA"/>
        </w:rPr>
        <w:t xml:space="preserve">В 2015 р. опубліковано 18 наукових робіт (всі в системі </w:t>
      </w:r>
      <w:r w:rsidRPr="00F35F69">
        <w:rPr>
          <w:sz w:val="20"/>
          <w:szCs w:val="20"/>
          <w:lang w:val="en-US"/>
        </w:rPr>
        <w:t>SCOPUS</w:t>
      </w:r>
      <w:r w:rsidRPr="000F3E0F">
        <w:rPr>
          <w:sz w:val="20"/>
          <w:szCs w:val="20"/>
        </w:rPr>
        <w:t>).</w:t>
      </w:r>
    </w:p>
    <w:p w:rsidR="00E95115" w:rsidRPr="000F3E0F" w:rsidRDefault="00E95115" w:rsidP="00E95115">
      <w:pPr>
        <w:jc w:val="both"/>
        <w:rPr>
          <w:sz w:val="20"/>
          <w:szCs w:val="20"/>
        </w:rPr>
      </w:pPr>
      <w:r w:rsidRPr="00F35F69">
        <w:rPr>
          <w:sz w:val="20"/>
          <w:szCs w:val="20"/>
          <w:lang w:val="uk-UA"/>
        </w:rPr>
        <w:t xml:space="preserve">В 2016 р. опубліковано 23 наукових робіт та доповідей на конференціях (7 в системі </w:t>
      </w:r>
      <w:r w:rsidRPr="00F35F69">
        <w:rPr>
          <w:sz w:val="20"/>
          <w:szCs w:val="20"/>
          <w:lang w:val="en-US"/>
        </w:rPr>
        <w:t>SCOPUS</w:t>
      </w:r>
      <w:r w:rsidRPr="000F3E0F">
        <w:rPr>
          <w:sz w:val="20"/>
          <w:szCs w:val="20"/>
        </w:rPr>
        <w:t>).</w:t>
      </w:r>
    </w:p>
    <w:p w:rsidR="00E95115" w:rsidRPr="000F3E0F" w:rsidRDefault="00E95115" w:rsidP="00E95115">
      <w:pPr>
        <w:jc w:val="both"/>
        <w:rPr>
          <w:sz w:val="20"/>
          <w:szCs w:val="20"/>
        </w:rPr>
      </w:pPr>
      <w:r w:rsidRPr="00F35F69">
        <w:rPr>
          <w:sz w:val="20"/>
          <w:szCs w:val="20"/>
          <w:lang w:val="uk-UA"/>
        </w:rPr>
        <w:lastRenderedPageBreak/>
        <w:t xml:space="preserve">В 2017 р. опубліковано 17 наукових робіт та доповідей на конференціях (8 в системі </w:t>
      </w:r>
      <w:r w:rsidRPr="00F35F69">
        <w:rPr>
          <w:sz w:val="20"/>
          <w:szCs w:val="20"/>
          <w:lang w:val="en-US"/>
        </w:rPr>
        <w:t>SCOPUS</w:t>
      </w:r>
      <w:r w:rsidRPr="000F3E0F">
        <w:rPr>
          <w:sz w:val="20"/>
          <w:szCs w:val="20"/>
        </w:rPr>
        <w:t>).</w:t>
      </w:r>
    </w:p>
    <w:p w:rsidR="00E95115" w:rsidRPr="000F3E0F" w:rsidRDefault="00E95115" w:rsidP="00E95115">
      <w:pPr>
        <w:jc w:val="both"/>
        <w:rPr>
          <w:sz w:val="20"/>
          <w:szCs w:val="20"/>
        </w:rPr>
      </w:pPr>
      <w:r w:rsidRPr="00F35F69">
        <w:rPr>
          <w:sz w:val="20"/>
          <w:szCs w:val="20"/>
          <w:lang w:val="uk-UA"/>
        </w:rPr>
        <w:t xml:space="preserve">В 2018 р. опубліковано 13 наукових робіт та доповідей на конференціях (11 в системі </w:t>
      </w:r>
      <w:r w:rsidRPr="00F35F69">
        <w:rPr>
          <w:sz w:val="20"/>
          <w:szCs w:val="20"/>
          <w:lang w:val="en-US"/>
        </w:rPr>
        <w:t>SCOPUS</w:t>
      </w:r>
      <w:r w:rsidRPr="000F3E0F">
        <w:rPr>
          <w:sz w:val="20"/>
          <w:szCs w:val="20"/>
        </w:rPr>
        <w:t>).</w:t>
      </w:r>
    </w:p>
    <w:p w:rsidR="00E95115" w:rsidRPr="000F3E0F" w:rsidRDefault="00E95115" w:rsidP="00E95115">
      <w:pPr>
        <w:jc w:val="both"/>
        <w:rPr>
          <w:sz w:val="20"/>
          <w:szCs w:val="20"/>
        </w:rPr>
      </w:pPr>
      <w:r w:rsidRPr="008B49C0">
        <w:rPr>
          <w:sz w:val="20"/>
          <w:szCs w:val="20"/>
          <w:lang w:val="uk-UA"/>
        </w:rPr>
        <w:t xml:space="preserve">В 2019 р. опубліковано 4 наукових робіт та доповідей на конференціях (2 в системі </w:t>
      </w:r>
      <w:r w:rsidRPr="008B49C0">
        <w:rPr>
          <w:sz w:val="20"/>
          <w:szCs w:val="20"/>
          <w:lang w:val="en-US"/>
        </w:rPr>
        <w:t>SCOPUS</w:t>
      </w:r>
      <w:r w:rsidRPr="008B49C0">
        <w:rPr>
          <w:sz w:val="20"/>
          <w:szCs w:val="20"/>
        </w:rPr>
        <w:t>).</w:t>
      </w:r>
    </w:p>
    <w:p w:rsidR="00E95115" w:rsidRPr="000F3E0F" w:rsidRDefault="00E95115" w:rsidP="00E95115">
      <w:pPr>
        <w:jc w:val="both"/>
      </w:pPr>
    </w:p>
    <w:p w:rsidR="00E95115" w:rsidRPr="00A05AA1" w:rsidRDefault="00E95115" w:rsidP="00E95115">
      <w:pPr>
        <w:pStyle w:val="1"/>
        <w:kinsoku w:val="0"/>
        <w:overflowPunct w:val="0"/>
        <w:ind w:left="116"/>
        <w:jc w:val="center"/>
        <w:rPr>
          <w:lang w:val="uk-UA"/>
        </w:rPr>
      </w:pPr>
      <w:r w:rsidRPr="00A05AA1">
        <w:rPr>
          <w:lang w:val="uk-UA"/>
        </w:rPr>
        <w:t>Організаційна</w:t>
      </w:r>
      <w:r w:rsidRPr="00A05AA1">
        <w:rPr>
          <w:spacing w:val="-26"/>
          <w:lang w:val="uk-UA"/>
        </w:rPr>
        <w:t xml:space="preserve"> </w:t>
      </w:r>
      <w:r w:rsidRPr="00A05AA1">
        <w:rPr>
          <w:lang w:val="uk-UA"/>
        </w:rPr>
        <w:t>робота</w:t>
      </w:r>
    </w:p>
    <w:p w:rsidR="00E95115" w:rsidRPr="00C52F05" w:rsidRDefault="00E95115" w:rsidP="00E95115">
      <w:pPr>
        <w:pStyle w:val="1"/>
        <w:kinsoku w:val="0"/>
        <w:overflowPunct w:val="0"/>
        <w:ind w:left="116"/>
        <w:jc w:val="center"/>
        <w:rPr>
          <w:b w:val="0"/>
          <w:bCs w:val="0"/>
          <w:lang w:val="uk-UA"/>
        </w:rPr>
      </w:pPr>
      <w:r w:rsidRPr="00C52F05">
        <w:rPr>
          <w:b w:val="0"/>
          <w:lang w:val="uk-UA"/>
        </w:rPr>
        <w:t>на кафедрі штучного інтелекту і програмного забезпечення</w:t>
      </w:r>
    </w:p>
    <w:p w:rsidR="00E95115" w:rsidRPr="00832F19" w:rsidRDefault="00E95115" w:rsidP="00E95115">
      <w:pPr>
        <w:jc w:val="both"/>
        <w:rPr>
          <w:lang w:val="uk-UA"/>
        </w:rPr>
      </w:pPr>
    </w:p>
    <w:p w:rsidR="00E95115" w:rsidRPr="008D1EFC" w:rsidRDefault="00E95115" w:rsidP="00E95115">
      <w:pPr>
        <w:shd w:val="clear" w:color="auto" w:fill="FFFFFF"/>
        <w:ind w:firstLine="709"/>
        <w:jc w:val="both"/>
        <w:rPr>
          <w:lang w:val="uk-UA"/>
        </w:rPr>
      </w:pPr>
      <w:r>
        <w:rPr>
          <w:spacing w:val="-5"/>
          <w:lang w:val="uk-UA"/>
        </w:rPr>
        <w:t>1.</w:t>
      </w:r>
      <w:r w:rsidRPr="008D1EFC">
        <w:rPr>
          <w:spacing w:val="-5"/>
          <w:lang w:val="uk-UA"/>
        </w:rPr>
        <w:t>Значна кількість викладачів кафедри є кураторами академічних груп (</w:t>
      </w:r>
      <w:r w:rsidR="007756AE">
        <w:rPr>
          <w:spacing w:val="-5"/>
          <w:lang w:val="uk-UA"/>
        </w:rPr>
        <w:t>Севидов С.М. – КС-13, Карась І.В.- КС-2</w:t>
      </w:r>
      <w:r>
        <w:rPr>
          <w:spacing w:val="-5"/>
          <w:lang w:val="uk-UA"/>
        </w:rPr>
        <w:t xml:space="preserve">4, </w:t>
      </w:r>
      <w:r w:rsidRPr="008D1EFC">
        <w:rPr>
          <w:spacing w:val="-5"/>
          <w:lang w:val="uk-UA"/>
        </w:rPr>
        <w:t>Гущін І.В. – КС-</w:t>
      </w:r>
      <w:r w:rsidR="007756AE">
        <w:rPr>
          <w:spacing w:val="-5"/>
          <w:lang w:val="uk-UA"/>
        </w:rPr>
        <w:t>3</w:t>
      </w:r>
      <w:r w:rsidRPr="008D1EFC">
        <w:rPr>
          <w:spacing w:val="-5"/>
          <w:lang w:val="uk-UA"/>
        </w:rPr>
        <w:t>3, Споров О.Є. – КС-</w:t>
      </w:r>
      <w:r w:rsidR="007756AE">
        <w:rPr>
          <w:spacing w:val="-5"/>
          <w:lang w:val="uk-UA"/>
        </w:rPr>
        <w:t>4</w:t>
      </w:r>
      <w:r>
        <w:rPr>
          <w:spacing w:val="-5"/>
          <w:lang w:val="uk-UA"/>
        </w:rPr>
        <w:t>2</w:t>
      </w:r>
      <w:r w:rsidRPr="008D1EFC">
        <w:rPr>
          <w:spacing w:val="-5"/>
          <w:lang w:val="uk-UA"/>
        </w:rPr>
        <w:t xml:space="preserve">). Виховна робота із студентами зазначених груп проводиться згідно з розкладом та планом роботи кураторів. </w:t>
      </w:r>
    </w:p>
    <w:p w:rsidR="00E95115" w:rsidRDefault="00E95115" w:rsidP="00E95115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Pr="00696E01">
        <w:rPr>
          <w:lang w:val="uk-UA"/>
        </w:rPr>
        <w:t>Робота з працевлаштування проводиться за допомого</w:t>
      </w:r>
      <w:r>
        <w:rPr>
          <w:lang w:val="uk-UA"/>
        </w:rPr>
        <w:t>ю викладачів, що вже працюють в</w:t>
      </w:r>
      <w:r w:rsidRPr="00696E01">
        <w:rPr>
          <w:lang w:val="uk-UA"/>
        </w:rPr>
        <w:t xml:space="preserve"> </w:t>
      </w:r>
      <w:r>
        <w:rPr>
          <w:lang w:val="uk-UA"/>
        </w:rPr>
        <w:t>ком</w:t>
      </w:r>
      <w:r w:rsidRPr="008234EB">
        <w:t>’</w:t>
      </w:r>
      <w:r>
        <w:rPr>
          <w:lang w:val="uk-UA"/>
        </w:rPr>
        <w:t xml:space="preserve">пютерних </w:t>
      </w:r>
      <w:r w:rsidRPr="00696E01">
        <w:rPr>
          <w:lang w:val="uk-UA"/>
        </w:rPr>
        <w:t>фірмах</w:t>
      </w:r>
      <w:r>
        <w:rPr>
          <w:lang w:val="uk-UA"/>
        </w:rPr>
        <w:t xml:space="preserve"> </w:t>
      </w:r>
      <w:r w:rsidRPr="009333BF">
        <w:rPr>
          <w:lang w:val="uk-UA"/>
        </w:rPr>
        <w:t>( Мішин</w:t>
      </w:r>
      <w:r w:rsidR="007756AE">
        <w:rPr>
          <w:lang w:val="uk-UA"/>
        </w:rPr>
        <w:t xml:space="preserve"> О.В.</w:t>
      </w:r>
      <w:r w:rsidRPr="009333BF">
        <w:rPr>
          <w:lang w:val="uk-UA"/>
        </w:rPr>
        <w:t>, Приймак</w:t>
      </w:r>
      <w:r w:rsidR="007756AE">
        <w:rPr>
          <w:lang w:val="uk-UA"/>
        </w:rPr>
        <w:t xml:space="preserve"> О.В.</w:t>
      </w:r>
      <w:r w:rsidRPr="009333BF">
        <w:rPr>
          <w:lang w:val="uk-UA"/>
        </w:rPr>
        <w:t>)</w:t>
      </w:r>
      <w:r>
        <w:rPr>
          <w:lang w:val="uk-UA"/>
        </w:rPr>
        <w:t xml:space="preserve"> </w:t>
      </w:r>
      <w:r w:rsidRPr="00696E01">
        <w:rPr>
          <w:lang w:val="uk-UA"/>
        </w:rPr>
        <w:t>проводяться в масштабах факультету ярмарки вакансій, фірми розміщують обладнання в комп'ютерних класах, проводять там заняття, бесіди, проводять тренінги. Все це формує уявлення та претензії випускників та дозволяє знайти загальну мову між роботодавцями та випускниками.</w:t>
      </w:r>
    </w:p>
    <w:p w:rsidR="00E95115" w:rsidRDefault="00E95115" w:rsidP="00E9511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1"/>
          <w:lang w:val="uk-UA"/>
        </w:rPr>
      </w:pPr>
      <w:r>
        <w:rPr>
          <w:lang w:val="uk-UA"/>
        </w:rPr>
        <w:t>3.</w:t>
      </w:r>
      <w:r w:rsidRPr="00F9375A">
        <w:rPr>
          <w:lang w:val="uk-UA"/>
        </w:rPr>
        <w:t xml:space="preserve"> </w:t>
      </w:r>
      <w:r w:rsidRPr="00987137">
        <w:rPr>
          <w:lang w:val="uk-UA"/>
        </w:rPr>
        <w:t>Робота з випускниками, профорієнтаційна діяльність: співробітники кафедри та її керівник, що є членом правління «Асоціації випускників» зустрічаються</w:t>
      </w:r>
      <w:r w:rsidRPr="00862B0A">
        <w:rPr>
          <w:lang w:val="uk-UA"/>
        </w:rPr>
        <w:t xml:space="preserve"> з ними. Проф. Куклін В.М. також активно та регулярно співробітничає з керівництвом 27 фізико-математичного ліцею. Неодноразово він дарував свої книги </w:t>
      </w:r>
      <w:r w:rsidRPr="00862B0A">
        <w:rPr>
          <w:spacing w:val="2"/>
          <w:lang w:val="uk-UA"/>
        </w:rPr>
        <w:t xml:space="preserve">членам команд Всеукраїнських конкурсів, проводив з ними </w:t>
      </w:r>
      <w:r w:rsidRPr="00862B0A">
        <w:rPr>
          <w:lang w:val="uk-UA"/>
        </w:rPr>
        <w:t>бесіди.</w:t>
      </w:r>
      <w:r w:rsidRPr="00862B0A">
        <w:rPr>
          <w:spacing w:val="-10"/>
          <w:lang w:val="uk-UA"/>
        </w:rPr>
        <w:t xml:space="preserve"> На факультетському сайті </w:t>
      </w:r>
      <w:r>
        <w:rPr>
          <w:spacing w:val="-10"/>
          <w:lang w:val="uk-UA"/>
        </w:rPr>
        <w:t xml:space="preserve">та на сайті бібліотеки </w:t>
      </w:r>
      <w:r w:rsidRPr="00862B0A">
        <w:rPr>
          <w:spacing w:val="-10"/>
          <w:lang w:val="uk-UA"/>
        </w:rPr>
        <w:t xml:space="preserve">є </w:t>
      </w:r>
      <w:r w:rsidRPr="00862B0A">
        <w:rPr>
          <w:lang w:val="uk-UA"/>
        </w:rPr>
        <w:t xml:space="preserve">профорієнтаційна література, зокрема: часто цітована стаття «Заражение разумом, или пути создания </w:t>
      </w:r>
      <w:r w:rsidRPr="00862B0A">
        <w:rPr>
          <w:spacing w:val="-1"/>
          <w:lang w:val="uk-UA"/>
        </w:rPr>
        <w:t>искусственного интеллекта», книги «О пользе размышлений», «Разбуженный мир»</w:t>
      </w:r>
      <w:r w:rsidRPr="00862B0A">
        <w:rPr>
          <w:spacing w:val="-1"/>
        </w:rPr>
        <w:t xml:space="preserve"> «Камни преткновения»</w:t>
      </w:r>
      <w:r w:rsidRPr="00862B0A">
        <w:rPr>
          <w:spacing w:val="-1"/>
          <w:lang w:val="uk-UA"/>
        </w:rPr>
        <w:t xml:space="preserve">, лекції т. і. Співробітники кафедри, що є кураторами академічних груп, проводять регулярні зустрічі між студентами та випускниками, які працюють або навчаються в провідних комп’ютерних фірмах міста. </w:t>
      </w:r>
    </w:p>
    <w:p w:rsidR="00E95115" w:rsidRPr="001C5C93" w:rsidRDefault="00E95115" w:rsidP="00E9511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Pr="00C52F05">
        <w:rPr>
          <w:bCs/>
          <w:lang w:val="uk-UA"/>
        </w:rPr>
        <w:t xml:space="preserve"> </w:t>
      </w:r>
      <w:r w:rsidRPr="00696E01">
        <w:rPr>
          <w:lang w:val="uk-UA"/>
        </w:rPr>
        <w:t xml:space="preserve">На кафедрі всі педагогічні працівники регулярно, згідно з затвердженим графіком, проводять відкриті лекції. </w:t>
      </w:r>
      <w:r w:rsidRPr="00696E01">
        <w:rPr>
          <w:spacing w:val="5"/>
          <w:lang w:val="uk-UA"/>
        </w:rPr>
        <w:t xml:space="preserve">Аналіз проведення таких занять показав, що, з одного боку, це дисциплінує, однак і дуже нервує викладачів та відволікає студентів. Якість лекцій при цьому не обов'язково </w:t>
      </w:r>
      <w:r w:rsidRPr="00696E01">
        <w:rPr>
          <w:spacing w:val="-1"/>
          <w:lang w:val="uk-UA"/>
        </w:rPr>
        <w:t xml:space="preserve">покращується. На кафедрі якість навчального процесу забезпечується не тільки відвідуванням занять, але і обговоренням, постійним оновленням та </w:t>
      </w:r>
      <w:r w:rsidRPr="00696E01">
        <w:rPr>
          <w:spacing w:val="6"/>
          <w:lang w:val="uk-UA"/>
        </w:rPr>
        <w:t xml:space="preserve">розміщенням курсів лекцій, методичними розробками, обміном досвідом між </w:t>
      </w:r>
      <w:r w:rsidRPr="00696E01">
        <w:rPr>
          <w:spacing w:val="2"/>
          <w:lang w:val="uk-UA"/>
        </w:rPr>
        <w:t>різними кафедрами та факультетами одного профілю.</w:t>
      </w:r>
      <w:r>
        <w:rPr>
          <w:lang w:val="uk-UA"/>
        </w:rPr>
        <w:t xml:space="preserve"> </w:t>
      </w:r>
      <w:r w:rsidRPr="001C5C93">
        <w:rPr>
          <w:rStyle w:val="hps"/>
          <w:lang w:val="uk-UA"/>
        </w:rPr>
        <w:t>Проведено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цикл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семінарів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про нову технологію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розрахунків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CUDA</w:t>
      </w:r>
      <w:r w:rsidRPr="001C5C93">
        <w:rPr>
          <w:lang w:val="uk-UA"/>
        </w:rPr>
        <w:t xml:space="preserve">, </w:t>
      </w:r>
      <w:r w:rsidRPr="001C5C93">
        <w:rPr>
          <w:rStyle w:val="hps"/>
          <w:lang w:val="uk-UA"/>
        </w:rPr>
        <w:t>що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дозволило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використовувати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її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для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завершення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дисертаційних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робіт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І. В. Гущіну</w:t>
      </w:r>
      <w:r w:rsidRPr="001C5C93">
        <w:rPr>
          <w:lang w:val="uk-UA"/>
        </w:rPr>
        <w:t xml:space="preserve">, </w:t>
      </w:r>
      <w:r w:rsidRPr="001C5C93">
        <w:rPr>
          <w:rStyle w:val="hps"/>
          <w:lang w:val="uk-UA"/>
        </w:rPr>
        <w:t>А. В. Мішіну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і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ініціатору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цієї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діяльності</w:t>
      </w:r>
      <w:r w:rsidRPr="001C5C93">
        <w:rPr>
          <w:lang w:val="uk-UA"/>
        </w:rPr>
        <w:t xml:space="preserve">  </w:t>
      </w:r>
      <w:r w:rsidRPr="001C5C93">
        <w:rPr>
          <w:rStyle w:val="hps"/>
          <w:lang w:val="uk-UA"/>
        </w:rPr>
        <w:t>А.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В.</w:t>
      </w:r>
      <w:r w:rsidRPr="001C5C93">
        <w:rPr>
          <w:lang w:val="uk-UA"/>
        </w:rPr>
        <w:t xml:space="preserve"> </w:t>
      </w:r>
      <w:r w:rsidRPr="001C5C93">
        <w:rPr>
          <w:rStyle w:val="hps"/>
          <w:lang w:val="uk-UA"/>
        </w:rPr>
        <w:t>Приймаку</w:t>
      </w:r>
      <w:r w:rsidRPr="001C5C93">
        <w:rPr>
          <w:lang w:val="uk-UA"/>
        </w:rPr>
        <w:t xml:space="preserve">, а також новим співробітникам кафедри С. Севідову та Є. Поклонському  використовувати цю технологію в своїх нових роботах.  </w:t>
      </w:r>
    </w:p>
    <w:p w:rsidR="00E95115" w:rsidRDefault="00E95115" w:rsidP="00E95115">
      <w:pPr>
        <w:shd w:val="clear" w:color="auto" w:fill="FFFFFF"/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5. </w:t>
      </w:r>
      <w:r w:rsidRPr="00696E01">
        <w:rPr>
          <w:bCs/>
          <w:lang w:val="uk-UA"/>
        </w:rPr>
        <w:t>Міжнародне та міжвузівське співробітництво</w:t>
      </w:r>
      <w:r>
        <w:rPr>
          <w:bCs/>
          <w:lang w:val="uk-UA"/>
        </w:rPr>
        <w:t xml:space="preserve">. </w:t>
      </w:r>
      <w:r w:rsidRPr="00696E01">
        <w:rPr>
          <w:bCs/>
          <w:lang w:val="uk-UA"/>
        </w:rPr>
        <w:t>Професор Куклін В.</w:t>
      </w:r>
      <w:r>
        <w:rPr>
          <w:bCs/>
          <w:lang w:val="uk-UA"/>
        </w:rPr>
        <w:t xml:space="preserve"> </w:t>
      </w:r>
      <w:r w:rsidRPr="00696E01">
        <w:rPr>
          <w:bCs/>
          <w:lang w:val="uk-UA"/>
        </w:rPr>
        <w:t>М.  входить</w:t>
      </w:r>
      <w:r w:rsidRPr="00696E01">
        <w:rPr>
          <w:lang w:val="uk-UA"/>
        </w:rPr>
        <w:t xml:space="preserve"> до складу радників (Advisory Board) інноваційної фірми зі Швейцарії (Swiss Innovation Valley, займається пошуком та розробляє проекти в університетах у сферах Fintech, Insurtech, Digital Health, Social Commerce, Robotik and Cyber Crime, Blockchain, Art.</w:t>
      </w:r>
      <w:r w:rsidRPr="00696E01">
        <w:rPr>
          <w:bCs/>
          <w:lang w:val="uk-UA"/>
        </w:rPr>
        <w:t xml:space="preserve"> </w:t>
      </w:r>
      <w:proofErr w:type="spellStart"/>
      <w:proofErr w:type="gramStart"/>
      <w:r w:rsidRPr="00696E01">
        <w:rPr>
          <w:bCs/>
        </w:rPr>
        <w:t>Intelligence</w:t>
      </w:r>
      <w:proofErr w:type="spellEnd"/>
      <w:r w:rsidRPr="00696E01">
        <w:rPr>
          <w:bCs/>
          <w:lang w:val="uk-UA"/>
        </w:rPr>
        <w:t>,</w:t>
      </w:r>
      <w:r w:rsidRPr="00696E01">
        <w:rPr>
          <w:lang w:val="uk-UA"/>
        </w:rPr>
        <w:t xml:space="preserve"> </w:t>
      </w:r>
      <w:r w:rsidR="005610A7">
        <w:fldChar w:fldCharType="begin"/>
      </w:r>
      <w:proofErr w:type="gramEnd"/>
      <w:r w:rsidR="005610A7" w:rsidRPr="00E209A0">
        <w:rPr>
          <w:lang w:val="uk-UA"/>
        </w:rPr>
        <w:instrText xml:space="preserve"> </w:instrText>
      </w:r>
      <w:proofErr w:type="gramStart"/>
      <w:r w:rsidR="005610A7">
        <w:instrText>HYPERLINK</w:instrText>
      </w:r>
      <w:proofErr w:type="gramEnd"/>
      <w:r w:rsidR="005610A7" w:rsidRPr="00E209A0">
        <w:rPr>
          <w:lang w:val="uk-UA"/>
        </w:rPr>
        <w:instrText xml:space="preserve"> "</w:instrText>
      </w:r>
      <w:proofErr w:type="gramStart"/>
      <w:r w:rsidR="005610A7">
        <w:instrText>http</w:instrText>
      </w:r>
      <w:proofErr w:type="gramEnd"/>
      <w:r w:rsidR="005610A7" w:rsidRPr="00E209A0">
        <w:rPr>
          <w:lang w:val="uk-UA"/>
        </w:rPr>
        <w:instrText>://</w:instrText>
      </w:r>
      <w:proofErr w:type="gramStart"/>
      <w:r w:rsidR="005610A7">
        <w:instrText>www</w:instrText>
      </w:r>
      <w:proofErr w:type="gramEnd"/>
      <w:r w:rsidR="005610A7" w:rsidRPr="00E209A0">
        <w:rPr>
          <w:lang w:val="uk-UA"/>
        </w:rPr>
        <w:instrText>.</w:instrText>
      </w:r>
      <w:proofErr w:type="gramStart"/>
      <w:r w:rsidR="005610A7">
        <w:instrText>swissinnovationvalley</w:instrText>
      </w:r>
      <w:proofErr w:type="gramEnd"/>
      <w:r w:rsidR="005610A7" w:rsidRPr="00E209A0">
        <w:rPr>
          <w:lang w:val="uk-UA"/>
        </w:rPr>
        <w:instrText>.</w:instrText>
      </w:r>
      <w:proofErr w:type="gramStart"/>
      <w:r w:rsidR="005610A7">
        <w:instrText>com</w:instrText>
      </w:r>
      <w:proofErr w:type="gramEnd"/>
      <w:r w:rsidR="005610A7" w:rsidRPr="00E209A0">
        <w:rPr>
          <w:lang w:val="uk-UA"/>
        </w:rPr>
        <w:instrText xml:space="preserve">" </w:instrText>
      </w:r>
      <w:proofErr w:type="gramStart"/>
      <w:r w:rsidR="005610A7">
        <w:fldChar w:fldCharType="separate"/>
      </w:r>
      <w:r w:rsidRPr="00551647">
        <w:rPr>
          <w:rStyle w:val="ad"/>
          <w:lang w:val="uk-UA"/>
        </w:rPr>
        <w:t>www.swissinnovationvalley.com</w:t>
      </w:r>
      <w:r w:rsidR="005610A7">
        <w:rPr>
          <w:rStyle w:val="ad"/>
          <w:lang w:val="uk-UA"/>
        </w:rPr>
        <w:fldChar w:fldCharType="end"/>
      </w:r>
      <w:r w:rsidRPr="00696E01">
        <w:rPr>
          <w:lang w:val="uk-UA"/>
        </w:rPr>
        <w:t>).</w:t>
      </w:r>
      <w:proofErr w:type="gramEnd"/>
      <w:r>
        <w:rPr>
          <w:lang w:val="uk-UA"/>
        </w:rPr>
        <w:t xml:space="preserve"> Професор Яновский В.В. активно працює з колегами з Франції,  професор Буц активно публікує наукові роботи з вченими колишнього СРСР, Кафедра підтримує контакти з колишніми співробітниками Гаховим А. (Німечина) та Бєлкіним Є.(Канада), та з випускниками факультету, що працюють в Україні та за її межами.  </w:t>
      </w:r>
    </w:p>
    <w:p w:rsidR="00E95115" w:rsidRPr="00862B0A" w:rsidRDefault="00E95115" w:rsidP="00E9511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E95115" w:rsidRDefault="00E95115" w:rsidP="00E95115">
      <w:pPr>
        <w:rPr>
          <w:b/>
          <w:lang w:val="uk-UA"/>
        </w:rPr>
      </w:pPr>
    </w:p>
    <w:p w:rsidR="00E95115" w:rsidRDefault="00E95115" w:rsidP="00E95115">
      <w:pPr>
        <w:rPr>
          <w:b/>
          <w:lang w:val="uk-UA"/>
        </w:rPr>
      </w:pPr>
    </w:p>
    <w:p w:rsidR="008B49C0" w:rsidRDefault="008B49C0" w:rsidP="00E95115">
      <w:pPr>
        <w:rPr>
          <w:b/>
          <w:lang w:val="uk-UA"/>
        </w:rPr>
      </w:pPr>
    </w:p>
    <w:p w:rsidR="008B49C0" w:rsidRDefault="008B49C0" w:rsidP="00E95115">
      <w:pPr>
        <w:rPr>
          <w:b/>
          <w:lang w:val="uk-UA"/>
        </w:rPr>
      </w:pPr>
    </w:p>
    <w:p w:rsidR="008B49C0" w:rsidRDefault="008B49C0" w:rsidP="00E95115">
      <w:pPr>
        <w:rPr>
          <w:b/>
          <w:lang w:val="uk-UA"/>
        </w:rPr>
      </w:pPr>
    </w:p>
    <w:p w:rsidR="008B49C0" w:rsidRDefault="008B49C0" w:rsidP="00E95115">
      <w:pPr>
        <w:rPr>
          <w:b/>
          <w:lang w:val="uk-UA"/>
        </w:rPr>
      </w:pPr>
    </w:p>
    <w:p w:rsidR="008B49C0" w:rsidRDefault="008B49C0" w:rsidP="00E95115">
      <w:pPr>
        <w:rPr>
          <w:b/>
          <w:lang w:val="uk-UA"/>
        </w:rPr>
      </w:pPr>
    </w:p>
    <w:p w:rsidR="008B49C0" w:rsidRDefault="008B49C0" w:rsidP="00E95115">
      <w:pPr>
        <w:rPr>
          <w:b/>
          <w:lang w:val="uk-UA"/>
        </w:rPr>
      </w:pPr>
    </w:p>
    <w:p w:rsidR="00E95115" w:rsidRPr="00A05AA1" w:rsidRDefault="00E95115" w:rsidP="00E95115">
      <w:pPr>
        <w:rPr>
          <w:b/>
          <w:lang w:val="uk-UA"/>
        </w:rPr>
      </w:pPr>
      <w:r w:rsidRPr="00A05AA1">
        <w:rPr>
          <w:b/>
          <w:lang w:val="uk-UA"/>
        </w:rPr>
        <w:t>Додаток 2</w:t>
      </w:r>
    </w:p>
    <w:p w:rsidR="00E95115" w:rsidRPr="00A05AA1" w:rsidRDefault="00E95115" w:rsidP="008B49C0">
      <w:pPr>
        <w:jc w:val="center"/>
        <w:rPr>
          <w:b/>
          <w:bCs/>
          <w:lang w:val="uk-UA"/>
        </w:rPr>
      </w:pPr>
      <w:r w:rsidRPr="00A05AA1">
        <w:rPr>
          <w:b/>
          <w:lang w:val="uk-UA"/>
        </w:rPr>
        <w:t>Перспективний план роботи кафедри</w:t>
      </w:r>
    </w:p>
    <w:p w:rsidR="00E95115" w:rsidRPr="00A05AA1" w:rsidRDefault="00E95115" w:rsidP="008B49C0">
      <w:pPr>
        <w:jc w:val="center"/>
        <w:rPr>
          <w:lang w:val="uk-UA"/>
        </w:rPr>
      </w:pPr>
      <w:r w:rsidRPr="00A05AA1">
        <w:rPr>
          <w:lang w:val="uk-UA"/>
        </w:rPr>
        <w:t xml:space="preserve"> штучного інтелекту та програмного забезпечення</w:t>
      </w:r>
    </w:p>
    <w:p w:rsidR="00E95115" w:rsidRPr="00A05AA1" w:rsidRDefault="00E95115" w:rsidP="008B49C0">
      <w:pPr>
        <w:jc w:val="center"/>
        <w:rPr>
          <w:lang w:val="uk-UA"/>
        </w:rPr>
      </w:pPr>
      <w:r w:rsidRPr="00A05AA1">
        <w:rPr>
          <w:lang w:val="uk-UA"/>
        </w:rPr>
        <w:t>на 2019-2024 роки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ind w:left="360"/>
        <w:jc w:val="center"/>
        <w:rPr>
          <w:b/>
          <w:lang w:val="uk-UA"/>
        </w:rPr>
      </w:pPr>
      <w:r w:rsidRPr="00A05AA1">
        <w:rPr>
          <w:b/>
          <w:lang w:val="en-US"/>
        </w:rPr>
        <w:t>I</w:t>
      </w:r>
      <w:r w:rsidRPr="000F3E0F">
        <w:rPr>
          <w:b/>
        </w:rPr>
        <w:t>.</w:t>
      </w:r>
      <w:r w:rsidRPr="00A05AA1">
        <w:rPr>
          <w:b/>
          <w:lang w:val="uk-UA"/>
        </w:rPr>
        <w:t>Методична робота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rPr>
          <w:b/>
          <w:lang w:val="uk-UA"/>
        </w:rPr>
      </w:pPr>
      <w:r w:rsidRPr="00A05AA1">
        <w:rPr>
          <w:b/>
          <w:lang w:val="uk-UA"/>
        </w:rPr>
        <w:t xml:space="preserve">Постійно </w:t>
      </w:r>
    </w:p>
    <w:p w:rsidR="00E95115" w:rsidRPr="00A05AA1" w:rsidRDefault="00E95115" w:rsidP="00B279B6">
      <w:pPr>
        <w:pStyle w:val="af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Оновлювати робочі програми існуючих навчальних дисциплін.</w:t>
      </w:r>
    </w:p>
    <w:p w:rsidR="00E95115" w:rsidRPr="00A05AA1" w:rsidRDefault="00E95115" w:rsidP="00B279B6">
      <w:pPr>
        <w:pStyle w:val="af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Оновлювати лабораторні роботи</w:t>
      </w:r>
    </w:p>
    <w:p w:rsidR="00E95115" w:rsidRPr="00A05AA1" w:rsidRDefault="00E95115" w:rsidP="00B279B6">
      <w:pPr>
        <w:pStyle w:val="af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 xml:space="preserve">Розробляти учбові посібники та методичні матеріали курсів, що потребують цього. </w:t>
      </w:r>
    </w:p>
    <w:p w:rsidR="00E95115" w:rsidRPr="00A05AA1" w:rsidRDefault="00E95115" w:rsidP="00B279B6">
      <w:pPr>
        <w:pStyle w:val="af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Розробляти інформаційні системи підтримки практики.</w:t>
      </w:r>
    </w:p>
    <w:p w:rsidR="00E61D88" w:rsidRDefault="00E95115" w:rsidP="00B279B6">
      <w:pPr>
        <w:pStyle w:val="af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Оновлювати існуючі теми дипломних проектів, розширюючи  коло питань, які потребують розв’язання.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rPr>
          <w:b/>
          <w:lang w:val="uk-UA"/>
        </w:rPr>
      </w:pPr>
      <w:r w:rsidRPr="00A05AA1">
        <w:rPr>
          <w:b/>
          <w:lang w:val="uk-UA"/>
        </w:rPr>
        <w:t xml:space="preserve">В 2019-2020 рр. </w:t>
      </w:r>
    </w:p>
    <w:p w:rsidR="00E95115" w:rsidRPr="00A05AA1" w:rsidRDefault="00E95115" w:rsidP="00B279B6">
      <w:pPr>
        <w:pStyle w:val="af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Створити  нові лабораторні роботи по вивченню та освоєнню мов штучного інтелекту  Пролог та  Лісп.</w:t>
      </w:r>
    </w:p>
    <w:p w:rsidR="00E95115" w:rsidRPr="00A05AA1" w:rsidRDefault="00E95115" w:rsidP="00B279B6">
      <w:pPr>
        <w:pStyle w:val="af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 xml:space="preserve">Розробити цикл лекцій та практичних занять з розробки експертних систем на нечіткої логіці. сформувати цикл лекцій з цієї тематики. </w:t>
      </w:r>
    </w:p>
    <w:p w:rsidR="00E95115" w:rsidRDefault="00E95115" w:rsidP="00B279B6">
      <w:pPr>
        <w:pStyle w:val="af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 xml:space="preserve">На базі наукових розробок роєвого інтелекту та моделювання еволюції сценаріїв поведінки великої кількості агентів, створити нові теми дипломних проектів. 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rPr>
          <w:b/>
          <w:lang w:val="uk-UA"/>
        </w:rPr>
      </w:pPr>
      <w:r w:rsidRPr="00A05AA1">
        <w:rPr>
          <w:b/>
          <w:lang w:val="uk-UA"/>
        </w:rPr>
        <w:t xml:space="preserve">В 2020-2022 рр. </w:t>
      </w:r>
    </w:p>
    <w:p w:rsidR="00E95115" w:rsidRPr="00A05AA1" w:rsidRDefault="00E95115" w:rsidP="00B279B6">
      <w:pPr>
        <w:pStyle w:val="af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 xml:space="preserve">Створити лабораторні роботи по реалізації нейронних мереж на базі нечіткої логіки. </w:t>
      </w:r>
    </w:p>
    <w:p w:rsidR="00E95115" w:rsidRPr="00A05AA1" w:rsidRDefault="00E95115" w:rsidP="00B279B6">
      <w:pPr>
        <w:pStyle w:val="af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Почати розробку програмного забезпечення для організації циклу віртуальних лабораторних робіт (на компютері) з окремих відділів фізики.</w:t>
      </w:r>
    </w:p>
    <w:p w:rsidR="00E95115" w:rsidRPr="00E61D88" w:rsidRDefault="00E95115" w:rsidP="00B279B6">
      <w:pPr>
        <w:pStyle w:val="af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 xml:space="preserve">Організувати освоєння викладачами методів самостійного навчання та інтелектуальної обробки великих масивів даних нейронними мережами, що використовуються системами подібними системі  </w:t>
      </w:r>
      <w:r w:rsidRPr="00E61D88">
        <w:rPr>
          <w:b/>
          <w:bCs/>
          <w:lang w:val="uk-UA"/>
        </w:rPr>
        <w:t>Project Debater.</w:t>
      </w:r>
      <w:r w:rsidRPr="00E61D88">
        <w:rPr>
          <w:lang w:val="uk-UA"/>
        </w:rPr>
        <w:t xml:space="preserve"> Створити кафедральний семінар по вивченню цієї тематики. </w:t>
      </w:r>
    </w:p>
    <w:p w:rsidR="00E95115" w:rsidRPr="00A05AA1" w:rsidRDefault="00E95115" w:rsidP="00B279B6">
      <w:pPr>
        <w:pStyle w:val="af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Включати освоєні основні методики інтелектуальної обробки великих масивів даних нейронними мережами в курси «Експертні системи» та «Розробка систем штучного інтелекту / Розробка нейронних мереж».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rPr>
          <w:b/>
          <w:lang w:val="uk-UA"/>
        </w:rPr>
      </w:pPr>
      <w:r w:rsidRPr="00A05AA1">
        <w:rPr>
          <w:b/>
          <w:lang w:val="uk-UA"/>
        </w:rPr>
        <w:t xml:space="preserve">В 2022-2024 рр. </w:t>
      </w:r>
    </w:p>
    <w:p w:rsidR="00E95115" w:rsidRPr="00A05AA1" w:rsidRDefault="00E95115" w:rsidP="00B279B6">
      <w:pPr>
        <w:pStyle w:val="af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Створити цикли лабораторних робіт з окремих відділів фізики.</w:t>
      </w:r>
    </w:p>
    <w:p w:rsidR="00E95115" w:rsidRPr="00A05AA1" w:rsidRDefault="00E95115" w:rsidP="00B279B6">
      <w:pPr>
        <w:pStyle w:val="af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 xml:space="preserve">Розробити програмне забезпечення спрощеного макету набору методів інтелектуальної обробки великих масивів даних нейронними мережами. </w:t>
      </w:r>
    </w:p>
    <w:p w:rsidR="00E95115" w:rsidRPr="00A05AA1" w:rsidRDefault="00E95115" w:rsidP="00B279B6">
      <w:pPr>
        <w:pStyle w:val="af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Створити курс підготовки студентів з інтелектуальної обробки великих масивів даних нейронними мережами.</w:t>
      </w:r>
    </w:p>
    <w:p w:rsidR="00E95115" w:rsidRPr="00A05AA1" w:rsidRDefault="00E95115" w:rsidP="00B279B6">
      <w:pPr>
        <w:pStyle w:val="af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Розробити теми дипломних проектів нового курсу з інтелектуальної обробки великих масивів даних нейронними мережами.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rPr>
          <w:lang w:val="uk-UA"/>
        </w:rPr>
      </w:pP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jc w:val="center"/>
        <w:rPr>
          <w:b/>
          <w:lang w:val="uk-UA"/>
        </w:rPr>
      </w:pPr>
      <w:r w:rsidRPr="00A05AA1">
        <w:rPr>
          <w:b/>
          <w:lang w:val="en-US"/>
        </w:rPr>
        <w:t>II</w:t>
      </w:r>
      <w:r w:rsidRPr="000F3E0F">
        <w:rPr>
          <w:b/>
        </w:rPr>
        <w:t xml:space="preserve">. </w:t>
      </w:r>
      <w:r w:rsidRPr="00A05AA1">
        <w:rPr>
          <w:b/>
          <w:lang w:val="uk-UA"/>
        </w:rPr>
        <w:t>Наукова робота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rPr>
          <w:b/>
          <w:lang w:val="uk-UA"/>
        </w:rPr>
      </w:pPr>
      <w:r w:rsidRPr="00A05AA1">
        <w:rPr>
          <w:b/>
          <w:lang w:val="uk-UA"/>
        </w:rPr>
        <w:t xml:space="preserve">В 2019-2021 рр. </w:t>
      </w:r>
    </w:p>
    <w:p w:rsidR="00E95115" w:rsidRPr="00A05AA1" w:rsidRDefault="00E95115" w:rsidP="00B279B6">
      <w:pPr>
        <w:pStyle w:val="af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E61D88">
        <w:rPr>
          <w:lang w:val="uk-UA"/>
        </w:rPr>
        <w:t xml:space="preserve">На базі результатів дослідження компютерних </w:t>
      </w:r>
      <w:r w:rsidRPr="00A05AA1">
        <w:rPr>
          <w:lang w:val="uk-UA"/>
        </w:rPr>
        <w:t xml:space="preserve">моделей еволюції великої кількості сценарієв  поведінки в різних умовах (взаємодія десятків тисяч сценаріїв поведінки в умовах їх конкуренції) публікувати наукові роботи.  </w:t>
      </w:r>
    </w:p>
    <w:p w:rsidR="00E95115" w:rsidRPr="00A05AA1" w:rsidRDefault="00E95115" w:rsidP="00B279B6">
      <w:pPr>
        <w:pStyle w:val="af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lastRenderedPageBreak/>
        <w:t xml:space="preserve">Підготовити до друку монографію, де представлено результати досліджень  еволюції великої кількості сценарієв  поведінки в різних умовах, та використанню цих даних задля аналізу поведінки суспільства. </w:t>
      </w:r>
    </w:p>
    <w:p w:rsidR="00E95115" w:rsidRPr="00E61D88" w:rsidRDefault="00E95115" w:rsidP="00B279B6">
      <w:pPr>
        <w:pStyle w:val="af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 xml:space="preserve">Опублікувати англійською мовою монографію «Избранные главы» з доповненнями. </w:t>
      </w:r>
    </w:p>
    <w:p w:rsidR="00E95115" w:rsidRPr="00A05AA1" w:rsidRDefault="00E95115" w:rsidP="00B279B6">
      <w:pPr>
        <w:pStyle w:val="af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Проводити дослідження систем з роевого інтелекту для різних випадків.</w:t>
      </w:r>
    </w:p>
    <w:p w:rsidR="00E95115" w:rsidRPr="00A05AA1" w:rsidRDefault="00E95115" w:rsidP="00B279B6">
      <w:pPr>
        <w:pStyle w:val="af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Зібрати матеріал для публікації чергового випуску «</w:t>
      </w:r>
      <w:r w:rsidRPr="00E61D88">
        <w:rPr>
          <w:lang w:val="uk-UA"/>
        </w:rPr>
        <w:t>Проблемы теоретической физики. Научные труды</w:t>
      </w:r>
      <w:r w:rsidRPr="00A05AA1">
        <w:rPr>
          <w:lang w:val="uk-UA"/>
        </w:rPr>
        <w:t>».</w:t>
      </w:r>
    </w:p>
    <w:p w:rsidR="00E95115" w:rsidRPr="00A05AA1" w:rsidRDefault="00E95115" w:rsidP="00B279B6">
      <w:pPr>
        <w:pStyle w:val="af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Зібрати матеріал для випуску задачника по курсам, що читають на кафедрі.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rPr>
          <w:b/>
          <w:lang w:val="uk-UA"/>
        </w:rPr>
      </w:pPr>
      <w:r w:rsidRPr="00A05AA1">
        <w:rPr>
          <w:b/>
          <w:lang w:val="uk-UA"/>
        </w:rPr>
        <w:t xml:space="preserve">В 2021-2024 рр. </w:t>
      </w:r>
    </w:p>
    <w:p w:rsidR="00E95115" w:rsidRPr="00E61D88" w:rsidRDefault="00E95115" w:rsidP="00B279B6">
      <w:pPr>
        <w:pStyle w:val="af"/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E61D88">
        <w:rPr>
          <w:lang w:val="uk-UA"/>
        </w:rPr>
        <w:t xml:space="preserve">Опублікувати монографію, де представлено результати досліджень  еволюції великої кількості сценарієв  поведінки в різних умовах, та використанню цих даних задля аналізу поведінки суспільства. </w:t>
      </w:r>
    </w:p>
    <w:p w:rsidR="00E95115" w:rsidRPr="00E61D88" w:rsidRDefault="00E95115" w:rsidP="00B279B6">
      <w:pPr>
        <w:pStyle w:val="af"/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E61D88">
        <w:rPr>
          <w:lang w:val="uk-UA"/>
        </w:rPr>
        <w:t xml:space="preserve">Зібрати матеріал для публікації монографії «Компютерна фізика». </w:t>
      </w:r>
    </w:p>
    <w:p w:rsidR="00E95115" w:rsidRPr="00E61D88" w:rsidRDefault="00E95115" w:rsidP="00B279B6">
      <w:pPr>
        <w:pStyle w:val="af"/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E61D88">
        <w:rPr>
          <w:lang w:val="uk-UA"/>
        </w:rPr>
        <w:t>Опублікувати задачник з відповідями по основним курсам, що плануються читати на кафедрі для забезпечення учбового процесу.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rPr>
          <w:lang w:val="uk-UA"/>
        </w:rPr>
      </w:pP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jc w:val="center"/>
        <w:rPr>
          <w:b/>
          <w:lang w:val="uk-UA"/>
        </w:rPr>
      </w:pPr>
      <w:r w:rsidRPr="00A05AA1">
        <w:rPr>
          <w:b/>
          <w:lang w:val="en-US"/>
        </w:rPr>
        <w:t>III</w:t>
      </w:r>
      <w:r w:rsidRPr="000F3E0F">
        <w:rPr>
          <w:b/>
        </w:rPr>
        <w:t xml:space="preserve">. </w:t>
      </w:r>
      <w:r w:rsidRPr="00A05AA1">
        <w:rPr>
          <w:b/>
          <w:lang w:val="uk-UA"/>
        </w:rPr>
        <w:t>Організаційна робота</w:t>
      </w:r>
    </w:p>
    <w:p w:rsidR="00E95115" w:rsidRPr="00A05AA1" w:rsidRDefault="00E95115" w:rsidP="00B279B6">
      <w:pPr>
        <w:autoSpaceDE w:val="0"/>
        <w:autoSpaceDN w:val="0"/>
        <w:adjustRightInd w:val="0"/>
        <w:spacing w:before="120" w:after="120"/>
        <w:rPr>
          <w:b/>
          <w:lang w:val="uk-UA"/>
        </w:rPr>
      </w:pPr>
      <w:r w:rsidRPr="00A05AA1">
        <w:rPr>
          <w:b/>
          <w:lang w:val="uk-UA"/>
        </w:rPr>
        <w:t>В 2019-2024 рр.</w:t>
      </w:r>
    </w:p>
    <w:p w:rsidR="00E61D88" w:rsidRDefault="00E95115" w:rsidP="00B279B6">
      <w:pPr>
        <w:pStyle w:val="af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 xml:space="preserve">Використовуючи можливості університету, допомогу спонсорів та інші кошти, створити інструментальну базу </w:t>
      </w:r>
      <w:r w:rsidR="00E61D88" w:rsidRPr="00E61D88">
        <w:rPr>
          <w:lang w:val="uk-UA"/>
        </w:rPr>
        <w:t>навчальн</w:t>
      </w:r>
      <w:r w:rsidR="00E61D88">
        <w:rPr>
          <w:lang w:val="uk-UA"/>
        </w:rPr>
        <w:t>ої</w:t>
      </w:r>
      <w:r w:rsidR="00E61D88" w:rsidRPr="00E61D88">
        <w:rPr>
          <w:lang w:val="uk-UA"/>
        </w:rPr>
        <w:t xml:space="preserve"> лабораторі</w:t>
      </w:r>
      <w:r w:rsidR="00E61D88">
        <w:rPr>
          <w:lang w:val="uk-UA"/>
        </w:rPr>
        <w:t>ї</w:t>
      </w:r>
      <w:r w:rsidR="00E61D88" w:rsidRPr="00E61D88">
        <w:rPr>
          <w:lang w:val="uk-UA"/>
        </w:rPr>
        <w:t xml:space="preserve"> «Систем та методів штучного інтелекту».</w:t>
      </w:r>
    </w:p>
    <w:p w:rsidR="00E95115" w:rsidRPr="00A05AA1" w:rsidRDefault="00E95115" w:rsidP="00B279B6">
      <w:pPr>
        <w:pStyle w:val="af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 w:val="0"/>
        <w:jc w:val="both"/>
        <w:rPr>
          <w:lang w:val="uk-UA"/>
        </w:rPr>
      </w:pPr>
      <w:r w:rsidRPr="00A05AA1">
        <w:rPr>
          <w:lang w:val="uk-UA"/>
        </w:rPr>
        <w:t>Створити постійно діючий семінар для вчених, співробітників та студентів з проблем штучного інтелекту.</w:t>
      </w:r>
    </w:p>
    <w:p w:rsidR="00D51B64" w:rsidRPr="00E61D88" w:rsidRDefault="00D51B64" w:rsidP="00D51B64">
      <w:pPr>
        <w:jc w:val="both"/>
        <w:rPr>
          <w:lang w:val="uk-UA"/>
        </w:rPr>
      </w:pPr>
    </w:p>
    <w:p w:rsidR="00D51B64" w:rsidRPr="00904194" w:rsidRDefault="00D51B64" w:rsidP="00350FFB">
      <w:pPr>
        <w:jc w:val="both"/>
        <w:rPr>
          <w:spacing w:val="11"/>
          <w:lang w:val="uk-UA"/>
        </w:rPr>
      </w:pPr>
    </w:p>
    <w:p w:rsidR="004146D1" w:rsidRDefault="004146D1" w:rsidP="004146D1">
      <w:pPr>
        <w:rPr>
          <w:lang w:val="uk-UA"/>
        </w:rPr>
      </w:pPr>
      <w:r>
        <w:rPr>
          <w:lang w:val="uk-UA"/>
        </w:rPr>
        <w:t xml:space="preserve"> </w:t>
      </w:r>
    </w:p>
    <w:p w:rsidR="004146D1" w:rsidRPr="004146D1" w:rsidRDefault="004146D1" w:rsidP="004146D1">
      <w:pPr>
        <w:rPr>
          <w:lang w:val="uk-UA"/>
        </w:rPr>
      </w:pPr>
    </w:p>
    <w:p w:rsidR="00350FFB" w:rsidRPr="00D0594D" w:rsidRDefault="00350FFB" w:rsidP="00350FFB">
      <w:pPr>
        <w:jc w:val="both"/>
        <w:rPr>
          <w:lang w:val="uk-UA"/>
        </w:rPr>
      </w:pPr>
    </w:p>
    <w:sectPr w:rsidR="00350FFB" w:rsidRPr="00D0594D" w:rsidSect="00E209A0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A7" w:rsidRDefault="005610A7" w:rsidP="00E209A0">
      <w:r>
        <w:separator/>
      </w:r>
    </w:p>
  </w:endnote>
  <w:endnote w:type="continuationSeparator" w:id="0">
    <w:p w:rsidR="005610A7" w:rsidRDefault="005610A7" w:rsidP="00E2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A7" w:rsidRDefault="005610A7" w:rsidP="00E209A0">
      <w:r>
        <w:separator/>
      </w:r>
    </w:p>
  </w:footnote>
  <w:footnote w:type="continuationSeparator" w:id="0">
    <w:p w:rsidR="005610A7" w:rsidRDefault="005610A7" w:rsidP="00E2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85245"/>
      <w:docPartObj>
        <w:docPartGallery w:val="Page Numbers (Top of Page)"/>
        <w:docPartUnique/>
      </w:docPartObj>
    </w:sdtPr>
    <w:sdtContent>
      <w:p w:rsidR="00E209A0" w:rsidRDefault="00E209A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209A0" w:rsidRDefault="00E209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4E4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1B61BE"/>
    <w:multiLevelType w:val="hybridMultilevel"/>
    <w:tmpl w:val="D0CA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DF3"/>
    <w:multiLevelType w:val="hybridMultilevel"/>
    <w:tmpl w:val="D640D1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1565148"/>
    <w:multiLevelType w:val="singleLevel"/>
    <w:tmpl w:val="166226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B0B37B4"/>
    <w:multiLevelType w:val="hybridMultilevel"/>
    <w:tmpl w:val="D640D1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D224E4B"/>
    <w:multiLevelType w:val="hybridMultilevel"/>
    <w:tmpl w:val="D640D1E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29E4B11"/>
    <w:multiLevelType w:val="hybridMultilevel"/>
    <w:tmpl w:val="C23A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5467"/>
    <w:multiLevelType w:val="hybridMultilevel"/>
    <w:tmpl w:val="B580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D3F8D"/>
    <w:multiLevelType w:val="hybridMultilevel"/>
    <w:tmpl w:val="81181B46"/>
    <w:lvl w:ilvl="0" w:tplc="3BF813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00625B"/>
    <w:multiLevelType w:val="hybridMultilevel"/>
    <w:tmpl w:val="D640D1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70419C3"/>
    <w:multiLevelType w:val="hybridMultilevel"/>
    <w:tmpl w:val="6DB4142E"/>
    <w:lvl w:ilvl="0" w:tplc="AB148B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D60A22"/>
    <w:multiLevelType w:val="hybridMultilevel"/>
    <w:tmpl w:val="D640D1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863254"/>
    <w:multiLevelType w:val="hybridMultilevel"/>
    <w:tmpl w:val="4B765D3A"/>
    <w:lvl w:ilvl="0" w:tplc="3BF8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35DE9"/>
    <w:multiLevelType w:val="hybridMultilevel"/>
    <w:tmpl w:val="4B765D3A"/>
    <w:lvl w:ilvl="0" w:tplc="3BF8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51374"/>
    <w:multiLevelType w:val="hybridMultilevel"/>
    <w:tmpl w:val="F24E4B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2A0C7E"/>
    <w:multiLevelType w:val="hybridMultilevel"/>
    <w:tmpl w:val="D640D1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D138D8"/>
    <w:multiLevelType w:val="hybridMultilevel"/>
    <w:tmpl w:val="D640D1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F66735"/>
    <w:multiLevelType w:val="hybridMultilevel"/>
    <w:tmpl w:val="9D2412AA"/>
    <w:lvl w:ilvl="0" w:tplc="3BF8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7"/>
  </w:num>
  <w:num w:numId="13">
    <w:abstractNumId w:val="12"/>
  </w:num>
  <w:num w:numId="14">
    <w:abstractNumId w:val="13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5"/>
  </w:num>
  <w:num w:numId="20">
    <w:abstractNumId w:val="2"/>
  </w:num>
  <w:num w:numId="21">
    <w:abstractNumId w:val="9"/>
  </w:num>
  <w:num w:numId="22">
    <w:abstractNumId w:val="4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4D"/>
    <w:rsid w:val="000A2B49"/>
    <w:rsid w:val="000F3E0F"/>
    <w:rsid w:val="001B444E"/>
    <w:rsid w:val="00350FFB"/>
    <w:rsid w:val="003D6751"/>
    <w:rsid w:val="004146D1"/>
    <w:rsid w:val="00547763"/>
    <w:rsid w:val="005610A7"/>
    <w:rsid w:val="00581976"/>
    <w:rsid w:val="00613CBC"/>
    <w:rsid w:val="00746A09"/>
    <w:rsid w:val="007756AE"/>
    <w:rsid w:val="008805C5"/>
    <w:rsid w:val="008B49C0"/>
    <w:rsid w:val="008E4C40"/>
    <w:rsid w:val="00904194"/>
    <w:rsid w:val="009853BD"/>
    <w:rsid w:val="00A05AA1"/>
    <w:rsid w:val="00A17577"/>
    <w:rsid w:val="00AC6774"/>
    <w:rsid w:val="00B279B6"/>
    <w:rsid w:val="00B60849"/>
    <w:rsid w:val="00BA69C2"/>
    <w:rsid w:val="00D0594D"/>
    <w:rsid w:val="00D16625"/>
    <w:rsid w:val="00D51B64"/>
    <w:rsid w:val="00DB2B8C"/>
    <w:rsid w:val="00DE200D"/>
    <w:rsid w:val="00E209A0"/>
    <w:rsid w:val="00E61D88"/>
    <w:rsid w:val="00E8516B"/>
    <w:rsid w:val="00E95115"/>
    <w:rsid w:val="00EA2793"/>
    <w:rsid w:val="00ED19D8"/>
    <w:rsid w:val="00EF3E9A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C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B8C"/>
    <w:pPr>
      <w:keepNext/>
      <w:widowControl w:val="0"/>
      <w:outlineLvl w:val="0"/>
    </w:pPr>
    <w:rPr>
      <w:rFonts w:eastAsia="Times New Roman"/>
      <w:b/>
      <w:bCs/>
      <w:snapToGrid w:val="0"/>
      <w:lang w:val="en-GB"/>
    </w:rPr>
  </w:style>
  <w:style w:type="paragraph" w:styleId="2">
    <w:name w:val="heading 2"/>
    <w:basedOn w:val="a"/>
    <w:next w:val="a"/>
    <w:link w:val="20"/>
    <w:qFormat/>
    <w:rsid w:val="00DB2B8C"/>
    <w:pPr>
      <w:keepNext/>
      <w:widowControl w:val="0"/>
      <w:jc w:val="center"/>
      <w:outlineLvl w:val="1"/>
    </w:pPr>
    <w:rPr>
      <w:rFonts w:eastAsia="Times New Roman"/>
      <w:b/>
      <w:bCs/>
      <w:shadow/>
      <w:snapToGrid w:val="0"/>
      <w:color w:val="FF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ы"/>
    <w:basedOn w:val="a"/>
    <w:next w:val="a"/>
    <w:rsid w:val="00DB2B8C"/>
    <w:pPr>
      <w:jc w:val="center"/>
    </w:pPr>
    <w:rPr>
      <w:rFonts w:eastAsia="Times New Roman"/>
      <w:b/>
      <w:bCs/>
    </w:rPr>
  </w:style>
  <w:style w:type="paragraph" w:customStyle="1" w:styleId="a4">
    <w:name w:val="Литература"/>
    <w:basedOn w:val="a5"/>
    <w:rsid w:val="00DB2B8C"/>
    <w:pPr>
      <w:tabs>
        <w:tab w:val="decimal" w:pos="284"/>
      </w:tabs>
      <w:ind w:left="284" w:hanging="284"/>
    </w:pPr>
    <w:rPr>
      <w:rFonts w:eastAsia="Times New Roman"/>
      <w:sz w:val="18"/>
      <w:szCs w:val="18"/>
    </w:rPr>
  </w:style>
  <w:style w:type="paragraph" w:styleId="a5">
    <w:name w:val="List Number"/>
    <w:basedOn w:val="a"/>
    <w:rsid w:val="00DB2B8C"/>
    <w:pPr>
      <w:tabs>
        <w:tab w:val="num" w:pos="720"/>
      </w:tabs>
      <w:ind w:left="720"/>
    </w:pPr>
  </w:style>
  <w:style w:type="character" w:customStyle="1" w:styleId="10">
    <w:name w:val="Заголовок 1 Знак"/>
    <w:basedOn w:val="a0"/>
    <w:link w:val="1"/>
    <w:uiPriority w:val="9"/>
    <w:rsid w:val="00DB2B8C"/>
    <w:rPr>
      <w:rFonts w:eastAsia="Times New Roman"/>
      <w:b/>
      <w:bCs/>
      <w:snapToGrid w:val="0"/>
      <w:lang w:val="en-GB" w:eastAsia="ru-RU"/>
    </w:rPr>
  </w:style>
  <w:style w:type="character" w:customStyle="1" w:styleId="20">
    <w:name w:val="Заголовок 2 Знак"/>
    <w:basedOn w:val="a0"/>
    <w:link w:val="2"/>
    <w:rsid w:val="00DB2B8C"/>
    <w:rPr>
      <w:rFonts w:eastAsia="Times New Roman"/>
      <w:b/>
      <w:bCs/>
      <w:shadow/>
      <w:snapToGrid w:val="0"/>
      <w:color w:val="FF0000"/>
      <w:lang w:val="en-US" w:eastAsia="ru-RU"/>
    </w:rPr>
  </w:style>
  <w:style w:type="paragraph" w:styleId="a6">
    <w:name w:val="footnote text"/>
    <w:basedOn w:val="a"/>
    <w:link w:val="a7"/>
    <w:semiHidden/>
    <w:rsid w:val="00DB2B8C"/>
    <w:rPr>
      <w:rFonts w:eastAsia="Times New Roman"/>
    </w:rPr>
  </w:style>
  <w:style w:type="character" w:customStyle="1" w:styleId="a7">
    <w:name w:val="Текст сноски Знак"/>
    <w:basedOn w:val="a0"/>
    <w:link w:val="a6"/>
    <w:semiHidden/>
    <w:rsid w:val="00DB2B8C"/>
    <w:rPr>
      <w:rFonts w:eastAsia="Times New Roman"/>
      <w:lang w:eastAsia="ru-RU"/>
    </w:rPr>
  </w:style>
  <w:style w:type="character" w:styleId="a8">
    <w:name w:val="footnote reference"/>
    <w:semiHidden/>
    <w:rsid w:val="00DB2B8C"/>
    <w:rPr>
      <w:vertAlign w:val="superscript"/>
    </w:rPr>
  </w:style>
  <w:style w:type="paragraph" w:styleId="a9">
    <w:name w:val="Body Text"/>
    <w:basedOn w:val="a"/>
    <w:link w:val="aa"/>
    <w:uiPriority w:val="1"/>
    <w:qFormat/>
    <w:rsid w:val="00DB2B8C"/>
    <w:rPr>
      <w:rFonts w:eastAsia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DB2B8C"/>
    <w:rPr>
      <w:rFonts w:eastAsia="Times New Roman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DB2B8C"/>
    <w:pPr>
      <w:ind w:firstLine="720"/>
    </w:pPr>
    <w:rPr>
      <w:rFonts w:eastAsia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DB2B8C"/>
    <w:rPr>
      <w:rFonts w:eastAsia="Times New Roman"/>
      <w:sz w:val="28"/>
      <w:szCs w:val="28"/>
      <w:lang w:eastAsia="ru-RU"/>
    </w:rPr>
  </w:style>
  <w:style w:type="character" w:styleId="ad">
    <w:name w:val="Hyperlink"/>
    <w:rsid w:val="00DB2B8C"/>
    <w:rPr>
      <w:color w:val="0000FF"/>
      <w:u w:val="single"/>
    </w:rPr>
  </w:style>
  <w:style w:type="paragraph" w:customStyle="1" w:styleId="11">
    <w:name w:val="Знак Знак Знак Знак Знак Знак1"/>
    <w:basedOn w:val="a"/>
    <w:rsid w:val="004146D1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Default">
    <w:name w:val="Default"/>
    <w:rsid w:val="00904194"/>
    <w:pPr>
      <w:autoSpaceDE w:val="0"/>
      <w:autoSpaceDN w:val="0"/>
      <w:adjustRightInd w:val="0"/>
    </w:pPr>
    <w:rPr>
      <w:rFonts w:ascii="Century" w:hAnsi="Century" w:cs="Century"/>
      <w:color w:val="000000"/>
    </w:rPr>
  </w:style>
  <w:style w:type="paragraph" w:customStyle="1" w:styleId="mmtihead">
    <w:name w:val="mmti_head"/>
    <w:basedOn w:val="a"/>
    <w:rsid w:val="00D51B64"/>
    <w:pPr>
      <w:jc w:val="center"/>
    </w:pPr>
    <w:rPr>
      <w:rFonts w:eastAsia="Times New Roman"/>
      <w:sz w:val="28"/>
      <w:szCs w:val="20"/>
    </w:rPr>
  </w:style>
  <w:style w:type="character" w:customStyle="1" w:styleId="accessible-description1">
    <w:name w:val="accessible-description1"/>
    <w:rsid w:val="00A17577"/>
    <w:rPr>
      <w:vanish/>
      <w:webHidden w:val="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hps">
    <w:name w:val="hps"/>
    <w:basedOn w:val="a0"/>
    <w:rsid w:val="00DE200D"/>
  </w:style>
  <w:style w:type="character" w:styleId="ae">
    <w:name w:val="Strong"/>
    <w:uiPriority w:val="22"/>
    <w:qFormat/>
    <w:rsid w:val="00E95115"/>
    <w:rPr>
      <w:b/>
      <w:bCs/>
    </w:rPr>
  </w:style>
  <w:style w:type="paragraph" w:styleId="af">
    <w:name w:val="List Paragraph"/>
    <w:basedOn w:val="a"/>
    <w:uiPriority w:val="34"/>
    <w:qFormat/>
    <w:rsid w:val="00E8516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209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209A0"/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E209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209A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C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B8C"/>
    <w:pPr>
      <w:keepNext/>
      <w:widowControl w:val="0"/>
      <w:outlineLvl w:val="0"/>
    </w:pPr>
    <w:rPr>
      <w:rFonts w:eastAsia="Times New Roman"/>
      <w:b/>
      <w:bCs/>
      <w:snapToGrid w:val="0"/>
      <w:lang w:val="en-GB"/>
    </w:rPr>
  </w:style>
  <w:style w:type="paragraph" w:styleId="2">
    <w:name w:val="heading 2"/>
    <w:basedOn w:val="a"/>
    <w:next w:val="a"/>
    <w:link w:val="20"/>
    <w:qFormat/>
    <w:rsid w:val="00DB2B8C"/>
    <w:pPr>
      <w:keepNext/>
      <w:widowControl w:val="0"/>
      <w:jc w:val="center"/>
      <w:outlineLvl w:val="1"/>
    </w:pPr>
    <w:rPr>
      <w:rFonts w:eastAsia="Times New Roman"/>
      <w:b/>
      <w:bCs/>
      <w:shadow/>
      <w:snapToGrid w:val="0"/>
      <w:color w:val="FF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ы"/>
    <w:basedOn w:val="a"/>
    <w:next w:val="a"/>
    <w:rsid w:val="00DB2B8C"/>
    <w:pPr>
      <w:jc w:val="center"/>
    </w:pPr>
    <w:rPr>
      <w:rFonts w:eastAsia="Times New Roman"/>
      <w:b/>
      <w:bCs/>
    </w:rPr>
  </w:style>
  <w:style w:type="paragraph" w:customStyle="1" w:styleId="a4">
    <w:name w:val="Литература"/>
    <w:basedOn w:val="a5"/>
    <w:rsid w:val="00DB2B8C"/>
    <w:pPr>
      <w:tabs>
        <w:tab w:val="decimal" w:pos="284"/>
      </w:tabs>
      <w:ind w:left="284" w:hanging="284"/>
    </w:pPr>
    <w:rPr>
      <w:rFonts w:eastAsia="Times New Roman"/>
      <w:sz w:val="18"/>
      <w:szCs w:val="18"/>
    </w:rPr>
  </w:style>
  <w:style w:type="paragraph" w:styleId="a5">
    <w:name w:val="List Number"/>
    <w:basedOn w:val="a"/>
    <w:rsid w:val="00DB2B8C"/>
    <w:pPr>
      <w:tabs>
        <w:tab w:val="num" w:pos="720"/>
      </w:tabs>
      <w:ind w:left="720"/>
    </w:pPr>
  </w:style>
  <w:style w:type="character" w:customStyle="1" w:styleId="10">
    <w:name w:val="Заголовок 1 Знак"/>
    <w:basedOn w:val="a0"/>
    <w:link w:val="1"/>
    <w:uiPriority w:val="9"/>
    <w:rsid w:val="00DB2B8C"/>
    <w:rPr>
      <w:rFonts w:eastAsia="Times New Roman"/>
      <w:b/>
      <w:bCs/>
      <w:snapToGrid w:val="0"/>
      <w:lang w:val="en-GB" w:eastAsia="ru-RU"/>
    </w:rPr>
  </w:style>
  <w:style w:type="character" w:customStyle="1" w:styleId="20">
    <w:name w:val="Заголовок 2 Знак"/>
    <w:basedOn w:val="a0"/>
    <w:link w:val="2"/>
    <w:rsid w:val="00DB2B8C"/>
    <w:rPr>
      <w:rFonts w:eastAsia="Times New Roman"/>
      <w:b/>
      <w:bCs/>
      <w:shadow/>
      <w:snapToGrid w:val="0"/>
      <w:color w:val="FF0000"/>
      <w:lang w:val="en-US" w:eastAsia="ru-RU"/>
    </w:rPr>
  </w:style>
  <w:style w:type="paragraph" w:styleId="a6">
    <w:name w:val="footnote text"/>
    <w:basedOn w:val="a"/>
    <w:link w:val="a7"/>
    <w:semiHidden/>
    <w:rsid w:val="00DB2B8C"/>
    <w:rPr>
      <w:rFonts w:eastAsia="Times New Roman"/>
    </w:rPr>
  </w:style>
  <w:style w:type="character" w:customStyle="1" w:styleId="a7">
    <w:name w:val="Текст сноски Знак"/>
    <w:basedOn w:val="a0"/>
    <w:link w:val="a6"/>
    <w:semiHidden/>
    <w:rsid w:val="00DB2B8C"/>
    <w:rPr>
      <w:rFonts w:eastAsia="Times New Roman"/>
      <w:lang w:eastAsia="ru-RU"/>
    </w:rPr>
  </w:style>
  <w:style w:type="character" w:styleId="a8">
    <w:name w:val="footnote reference"/>
    <w:semiHidden/>
    <w:rsid w:val="00DB2B8C"/>
    <w:rPr>
      <w:vertAlign w:val="superscript"/>
    </w:rPr>
  </w:style>
  <w:style w:type="paragraph" w:styleId="a9">
    <w:name w:val="Body Text"/>
    <w:basedOn w:val="a"/>
    <w:link w:val="aa"/>
    <w:uiPriority w:val="1"/>
    <w:qFormat/>
    <w:rsid w:val="00DB2B8C"/>
    <w:rPr>
      <w:rFonts w:eastAsia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DB2B8C"/>
    <w:rPr>
      <w:rFonts w:eastAsia="Times New Roman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DB2B8C"/>
    <w:pPr>
      <w:ind w:firstLine="720"/>
    </w:pPr>
    <w:rPr>
      <w:rFonts w:eastAsia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DB2B8C"/>
    <w:rPr>
      <w:rFonts w:eastAsia="Times New Roman"/>
      <w:sz w:val="28"/>
      <w:szCs w:val="28"/>
      <w:lang w:eastAsia="ru-RU"/>
    </w:rPr>
  </w:style>
  <w:style w:type="character" w:styleId="ad">
    <w:name w:val="Hyperlink"/>
    <w:rsid w:val="00DB2B8C"/>
    <w:rPr>
      <w:color w:val="0000FF"/>
      <w:u w:val="single"/>
    </w:rPr>
  </w:style>
  <w:style w:type="paragraph" w:customStyle="1" w:styleId="11">
    <w:name w:val="Знак Знак Знак Знак Знак Знак1"/>
    <w:basedOn w:val="a"/>
    <w:rsid w:val="004146D1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Default">
    <w:name w:val="Default"/>
    <w:rsid w:val="00904194"/>
    <w:pPr>
      <w:autoSpaceDE w:val="0"/>
      <w:autoSpaceDN w:val="0"/>
      <w:adjustRightInd w:val="0"/>
    </w:pPr>
    <w:rPr>
      <w:rFonts w:ascii="Century" w:hAnsi="Century" w:cs="Century"/>
      <w:color w:val="000000"/>
    </w:rPr>
  </w:style>
  <w:style w:type="paragraph" w:customStyle="1" w:styleId="mmtihead">
    <w:name w:val="mmti_head"/>
    <w:basedOn w:val="a"/>
    <w:rsid w:val="00D51B64"/>
    <w:pPr>
      <w:jc w:val="center"/>
    </w:pPr>
    <w:rPr>
      <w:rFonts w:eastAsia="Times New Roman"/>
      <w:sz w:val="28"/>
      <w:szCs w:val="20"/>
    </w:rPr>
  </w:style>
  <w:style w:type="character" w:customStyle="1" w:styleId="accessible-description1">
    <w:name w:val="accessible-description1"/>
    <w:rsid w:val="00A17577"/>
    <w:rPr>
      <w:vanish/>
      <w:webHidden w:val="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hps">
    <w:name w:val="hps"/>
    <w:basedOn w:val="a0"/>
    <w:rsid w:val="00DE200D"/>
  </w:style>
  <w:style w:type="character" w:styleId="ae">
    <w:name w:val="Strong"/>
    <w:uiPriority w:val="22"/>
    <w:qFormat/>
    <w:rsid w:val="00E95115"/>
    <w:rPr>
      <w:b/>
      <w:bCs/>
    </w:rPr>
  </w:style>
  <w:style w:type="paragraph" w:styleId="af">
    <w:name w:val="List Paragraph"/>
    <w:basedOn w:val="a"/>
    <w:uiPriority w:val="34"/>
    <w:qFormat/>
    <w:rsid w:val="00E8516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209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209A0"/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E209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209A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csd.univer.kharkov.ua/" TargetMode="External"/><Relationship Id="rId13" Type="http://schemas.openxmlformats.org/officeDocument/2006/relationships/hyperlink" Target="https://www.youtube.com/watch?v=x2Sbn7pZx-4" TargetMode="External"/><Relationship Id="rId18" Type="http://schemas.openxmlformats.org/officeDocument/2006/relationships/hyperlink" Target="https://www.youtube.com/watch?v=x2Sbn7pZx-4" TargetMode="External"/><Relationship Id="rId26" Type="http://schemas.openxmlformats.org/officeDocument/2006/relationships/hyperlink" Target="https://www.youtube.com/watch?v=qslmwuxlqba/" TargetMode="External"/><Relationship Id="rId3" Type="http://schemas.microsoft.com/office/2007/relationships/stylesWithEffects" Target="stylesWithEffects.xml"/><Relationship Id="rId21" Type="http://schemas.openxmlformats.org/officeDocument/2006/relationships/image" Target="https://ssl.gstatic.com/ui/v1/icons/mail/images/cleardot.gi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2Sbn7pZx-4" TargetMode="External"/><Relationship Id="rId17" Type="http://schemas.openxmlformats.org/officeDocument/2006/relationships/hyperlink" Target="https://www.youtube.com/watch?v=x2Sbn7pZx-4" TargetMode="External"/><Relationship Id="rId25" Type="http://schemas.openxmlformats.org/officeDocument/2006/relationships/hyperlink" Target="file:///D:\&#1080;&#1084;&#1080;&#1076;&#1078;\M&#1086;&#1076;&#1080;&#1092;&#1080;&#1094;&#1080;&#1088;&#1086;&#1074;&#1072;&#1085;&#1085;&#1099;&#1077;%20&#1087;&#1083;&#1072;&#1085;&#1082;&#1086;&#1074;&#1089;&#1082;&#1080;&#1077;%20&#1077;&#1076;&#1080;&#1085;&#1080;&#1094;&#1099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ESqRJNQtdo" TargetMode="External"/><Relationship Id="rId20" Type="http://schemas.openxmlformats.org/officeDocument/2006/relationships/image" Target="media/image1.png"/><Relationship Id="rId29" Type="http://schemas.openxmlformats.org/officeDocument/2006/relationships/image" Target="https://ssl.gstatic.com/ui/v1/icons/mail/images/cleardot.gi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ESqRJNQtdo" TargetMode="External"/><Relationship Id="rId24" Type="http://schemas.openxmlformats.org/officeDocument/2006/relationships/image" Target="https://ssl.gstatic.com/ui/v1/icons/mail/images/cleardot.gi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zFWNOQBRA1SysklOhQrPHA" TargetMode="External"/><Relationship Id="rId23" Type="http://schemas.openxmlformats.org/officeDocument/2006/relationships/hyperlink" Target="https://www.youtube.com/watch?v=4Prsnwb7JSc" TargetMode="External"/><Relationship Id="rId28" Type="http://schemas.openxmlformats.org/officeDocument/2006/relationships/image" Target="https://ssl.gstatic.com/ui/v1/icons/mail/images/cleardot.gif" TargetMode="External"/><Relationship Id="rId10" Type="http://schemas.openxmlformats.org/officeDocument/2006/relationships/hyperlink" Target="https://www.youtube.com/channel/UCzFWNOQBRA1SysklOhQrPHA" TargetMode="External"/><Relationship Id="rId19" Type="http://schemas.openxmlformats.org/officeDocument/2006/relationships/hyperlink" Target="https://www.youtube.com/watch?v=mo64pfs1zaq&amp;t=1536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khnuir.univer.kharkov.ua/" TargetMode="External"/><Relationship Id="rId14" Type="http://schemas.openxmlformats.org/officeDocument/2006/relationships/hyperlink" Target="http://orcid.org/0000-0002-0310-1582" TargetMode="External"/><Relationship Id="rId22" Type="http://schemas.openxmlformats.org/officeDocument/2006/relationships/hyperlink" Target="https://www.youtube.com/watch?v=jvnlha1pfny" TargetMode="External"/><Relationship Id="rId27" Type="http://schemas.openxmlformats.org/officeDocument/2006/relationships/image" Target="https://ssl.gstatic.com/ui/v1/icons/mail/images/cleardot.gif" TargetMode="External"/><Relationship Id="rId30" Type="http://schemas.openxmlformats.org/officeDocument/2006/relationships/image" Target="https://ssl.gstatic.com/ui/v1/icons/mail/images/cleardot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FKN-WinXP</cp:lastModifiedBy>
  <cp:revision>5</cp:revision>
  <dcterms:created xsi:type="dcterms:W3CDTF">2019-09-12T06:07:00Z</dcterms:created>
  <dcterms:modified xsi:type="dcterms:W3CDTF">2019-09-12T12:20:00Z</dcterms:modified>
</cp:coreProperties>
</file>