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A4" w:rsidRPr="00635E7B" w:rsidRDefault="00006DB9" w:rsidP="0064445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35E7B">
        <w:rPr>
          <w:b/>
          <w:sz w:val="28"/>
          <w:szCs w:val="28"/>
        </w:rPr>
        <w:t>МІНІСТЕРСТВО ОСВІТИ І НАУКИ УКРАЇНИ</w:t>
      </w:r>
    </w:p>
    <w:p w:rsidR="00CC34A4" w:rsidRPr="00635E7B" w:rsidRDefault="00006DB9" w:rsidP="00006DB9">
      <w:pPr>
        <w:spacing w:line="276" w:lineRule="auto"/>
        <w:jc w:val="center"/>
        <w:rPr>
          <w:b/>
          <w:sz w:val="28"/>
          <w:szCs w:val="28"/>
        </w:rPr>
      </w:pPr>
      <w:r w:rsidRPr="00635E7B">
        <w:rPr>
          <w:b/>
          <w:sz w:val="28"/>
          <w:szCs w:val="28"/>
        </w:rPr>
        <w:t>ХАРКІВСЬКИЙ НАЦІОНАЛЬНИЙ УНІВЕРСИТЕТ ІМЕНІ В.Н. КАРАЗІНА</w:t>
      </w:r>
    </w:p>
    <w:p w:rsidR="00006DB9" w:rsidRPr="00635E7B" w:rsidRDefault="00006DB9" w:rsidP="00006DB9">
      <w:pPr>
        <w:spacing w:line="276" w:lineRule="auto"/>
        <w:jc w:val="both"/>
        <w:rPr>
          <w:sz w:val="28"/>
          <w:szCs w:val="28"/>
        </w:rPr>
      </w:pPr>
    </w:p>
    <w:p w:rsidR="00160DD8" w:rsidRPr="00635E7B" w:rsidRDefault="00160DD8" w:rsidP="00006DB9">
      <w:pPr>
        <w:spacing w:line="276" w:lineRule="auto"/>
        <w:jc w:val="both"/>
        <w:rPr>
          <w:sz w:val="28"/>
          <w:szCs w:val="28"/>
        </w:rPr>
      </w:pPr>
    </w:p>
    <w:p w:rsidR="00160DD8" w:rsidRPr="00635E7B" w:rsidRDefault="00160DD8" w:rsidP="00006DB9">
      <w:pPr>
        <w:spacing w:line="276" w:lineRule="auto"/>
        <w:jc w:val="both"/>
        <w:rPr>
          <w:sz w:val="28"/>
          <w:szCs w:val="28"/>
        </w:rPr>
      </w:pPr>
    </w:p>
    <w:p w:rsidR="00006DB9" w:rsidRPr="00635E7B" w:rsidRDefault="00006DB9" w:rsidP="00006DB9">
      <w:pPr>
        <w:spacing w:line="276" w:lineRule="auto"/>
        <w:jc w:val="both"/>
        <w:rPr>
          <w:sz w:val="28"/>
          <w:szCs w:val="28"/>
        </w:rPr>
      </w:pPr>
    </w:p>
    <w:p w:rsidR="003C78D3" w:rsidRPr="00477BE8" w:rsidRDefault="003C78D3" w:rsidP="003C78D3">
      <w:pPr>
        <w:ind w:left="5220"/>
        <w:jc w:val="both"/>
      </w:pPr>
      <w:r w:rsidRPr="00477BE8">
        <w:t xml:space="preserve">Введено в дію наказом від </w:t>
      </w:r>
      <w:r>
        <w:t>08.05.2019</w:t>
      </w:r>
      <w:r w:rsidRPr="00477BE8">
        <w:t xml:space="preserve"> р.</w:t>
      </w:r>
    </w:p>
    <w:p w:rsidR="003C78D3" w:rsidRPr="00477BE8" w:rsidRDefault="003C78D3" w:rsidP="003C78D3">
      <w:pPr>
        <w:ind w:left="5220"/>
        <w:jc w:val="both"/>
      </w:pPr>
      <w:r w:rsidRPr="00477BE8">
        <w:t xml:space="preserve">№ </w:t>
      </w:r>
      <w:r>
        <w:t>0202-1/267</w:t>
      </w:r>
    </w:p>
    <w:p w:rsidR="00CC34A4" w:rsidRPr="00635E7B" w:rsidRDefault="00CC34A4" w:rsidP="00006DB9">
      <w:pPr>
        <w:spacing w:line="276" w:lineRule="auto"/>
        <w:jc w:val="both"/>
        <w:rPr>
          <w:sz w:val="28"/>
          <w:szCs w:val="28"/>
        </w:rPr>
      </w:pPr>
    </w:p>
    <w:p w:rsidR="005814FC" w:rsidRPr="00635E7B" w:rsidRDefault="005814FC" w:rsidP="00006DB9">
      <w:pPr>
        <w:spacing w:line="276" w:lineRule="auto"/>
        <w:jc w:val="both"/>
        <w:rPr>
          <w:sz w:val="28"/>
          <w:szCs w:val="28"/>
        </w:rPr>
      </w:pPr>
    </w:p>
    <w:p w:rsidR="00CC34A4" w:rsidRPr="00635E7B" w:rsidRDefault="00CC34A4" w:rsidP="00006DB9">
      <w:pPr>
        <w:spacing w:line="276" w:lineRule="auto"/>
        <w:jc w:val="center"/>
        <w:rPr>
          <w:sz w:val="28"/>
          <w:szCs w:val="28"/>
        </w:rPr>
      </w:pPr>
    </w:p>
    <w:p w:rsidR="00160DD8" w:rsidRPr="00635E7B" w:rsidRDefault="00160DD8" w:rsidP="00006DB9">
      <w:pPr>
        <w:spacing w:line="276" w:lineRule="auto"/>
        <w:jc w:val="center"/>
        <w:rPr>
          <w:sz w:val="28"/>
          <w:szCs w:val="28"/>
        </w:rPr>
      </w:pPr>
    </w:p>
    <w:p w:rsidR="00160DD8" w:rsidRPr="00635E7B" w:rsidRDefault="00160DD8" w:rsidP="00006DB9">
      <w:pPr>
        <w:spacing w:line="276" w:lineRule="auto"/>
        <w:jc w:val="center"/>
        <w:rPr>
          <w:sz w:val="28"/>
          <w:szCs w:val="28"/>
        </w:rPr>
      </w:pPr>
    </w:p>
    <w:p w:rsidR="00160DD8" w:rsidRPr="00635E7B" w:rsidRDefault="00160DD8" w:rsidP="00006DB9">
      <w:pPr>
        <w:spacing w:line="276" w:lineRule="auto"/>
        <w:jc w:val="center"/>
        <w:rPr>
          <w:sz w:val="28"/>
          <w:szCs w:val="28"/>
        </w:rPr>
      </w:pPr>
    </w:p>
    <w:p w:rsidR="00006DB9" w:rsidRPr="00635E7B" w:rsidRDefault="00006DB9" w:rsidP="00006DB9">
      <w:pPr>
        <w:spacing w:line="276" w:lineRule="auto"/>
        <w:jc w:val="center"/>
        <w:rPr>
          <w:sz w:val="28"/>
          <w:szCs w:val="28"/>
        </w:rPr>
      </w:pPr>
    </w:p>
    <w:p w:rsidR="00006DB9" w:rsidRPr="00635E7B" w:rsidRDefault="00006DB9" w:rsidP="00006DB9">
      <w:pPr>
        <w:spacing w:line="276" w:lineRule="auto"/>
        <w:jc w:val="center"/>
        <w:rPr>
          <w:sz w:val="28"/>
          <w:szCs w:val="28"/>
        </w:rPr>
      </w:pPr>
    </w:p>
    <w:p w:rsidR="00006DB9" w:rsidRPr="00635E7B" w:rsidRDefault="00006DB9" w:rsidP="00006DB9">
      <w:pPr>
        <w:spacing w:line="276" w:lineRule="auto"/>
        <w:jc w:val="center"/>
        <w:rPr>
          <w:sz w:val="28"/>
          <w:szCs w:val="28"/>
        </w:rPr>
      </w:pPr>
    </w:p>
    <w:p w:rsidR="00006DB9" w:rsidRPr="00635E7B" w:rsidRDefault="00006DB9" w:rsidP="00006DB9">
      <w:pPr>
        <w:spacing w:line="276" w:lineRule="auto"/>
        <w:jc w:val="center"/>
        <w:rPr>
          <w:b/>
          <w:sz w:val="28"/>
          <w:szCs w:val="28"/>
        </w:rPr>
      </w:pPr>
      <w:r w:rsidRPr="00635E7B">
        <w:rPr>
          <w:b/>
          <w:sz w:val="28"/>
          <w:szCs w:val="28"/>
        </w:rPr>
        <w:t>ОСВІТНЬО</w:t>
      </w:r>
      <w:r w:rsidRPr="00635E7B">
        <w:rPr>
          <w:b/>
          <w:bCs/>
          <w:sz w:val="28"/>
          <w:szCs w:val="28"/>
        </w:rPr>
        <w:t>-</w:t>
      </w:r>
      <w:r w:rsidR="0048234C" w:rsidRPr="00635E7B">
        <w:rPr>
          <w:b/>
          <w:sz w:val="28"/>
          <w:szCs w:val="28"/>
        </w:rPr>
        <w:t>ПРОФЕСІЙНА</w:t>
      </w:r>
      <w:r w:rsidRPr="00635E7B">
        <w:rPr>
          <w:b/>
          <w:sz w:val="28"/>
          <w:szCs w:val="28"/>
        </w:rPr>
        <w:t xml:space="preserve"> ПРОГРАМА</w:t>
      </w:r>
    </w:p>
    <w:p w:rsidR="00006DB9" w:rsidRPr="00635E7B" w:rsidRDefault="00006DB9" w:rsidP="00006DB9">
      <w:pPr>
        <w:spacing w:line="276" w:lineRule="auto"/>
        <w:jc w:val="center"/>
        <w:rPr>
          <w:b/>
          <w:sz w:val="28"/>
          <w:szCs w:val="28"/>
        </w:rPr>
      </w:pPr>
      <w:r w:rsidRPr="00635E7B">
        <w:rPr>
          <w:b/>
          <w:sz w:val="28"/>
          <w:szCs w:val="28"/>
        </w:rPr>
        <w:t xml:space="preserve">ПІДГОТОВКИ </w:t>
      </w:r>
      <w:r w:rsidR="005C397E" w:rsidRPr="00635E7B">
        <w:rPr>
          <w:b/>
          <w:sz w:val="28"/>
          <w:szCs w:val="28"/>
        </w:rPr>
        <w:t>МАГІСТРІВ</w:t>
      </w:r>
    </w:p>
    <w:p w:rsidR="00CC34A4" w:rsidRPr="00635E7B" w:rsidRDefault="00CC34A4" w:rsidP="00006DB9">
      <w:pPr>
        <w:spacing w:line="276" w:lineRule="auto"/>
        <w:jc w:val="center"/>
        <w:outlineLvl w:val="0"/>
        <w:rPr>
          <w:sz w:val="28"/>
          <w:szCs w:val="28"/>
        </w:rPr>
      </w:pPr>
    </w:p>
    <w:p w:rsidR="00CC34A4" w:rsidRPr="00635E7B" w:rsidRDefault="00160DD8" w:rsidP="00160DD8">
      <w:pPr>
        <w:spacing w:line="276" w:lineRule="auto"/>
        <w:ind w:firstLine="708"/>
        <w:jc w:val="center"/>
        <w:rPr>
          <w:sz w:val="28"/>
          <w:szCs w:val="28"/>
        </w:rPr>
      </w:pPr>
      <w:r w:rsidRPr="00635E7B">
        <w:rPr>
          <w:sz w:val="28"/>
          <w:szCs w:val="28"/>
        </w:rPr>
        <w:t>с</w:t>
      </w:r>
      <w:r w:rsidR="00CC34A4" w:rsidRPr="00635E7B">
        <w:rPr>
          <w:sz w:val="28"/>
          <w:szCs w:val="28"/>
        </w:rPr>
        <w:t>пеціальність</w:t>
      </w:r>
      <w:r w:rsidRPr="00635E7B">
        <w:rPr>
          <w:sz w:val="28"/>
          <w:szCs w:val="28"/>
        </w:rPr>
        <w:t xml:space="preserve"> 122 – комп’ютерні науки</w:t>
      </w:r>
    </w:p>
    <w:p w:rsidR="00CC34A4" w:rsidRPr="00635E7B" w:rsidRDefault="005C397E" w:rsidP="00160DD8">
      <w:pPr>
        <w:spacing w:line="276" w:lineRule="auto"/>
        <w:ind w:firstLine="708"/>
        <w:jc w:val="center"/>
        <w:rPr>
          <w:sz w:val="28"/>
          <w:szCs w:val="28"/>
        </w:rPr>
      </w:pPr>
      <w:r w:rsidRPr="00635E7B">
        <w:rPr>
          <w:sz w:val="28"/>
          <w:szCs w:val="28"/>
        </w:rPr>
        <w:t>другий</w:t>
      </w:r>
      <w:r w:rsidR="00160DD8" w:rsidRPr="00635E7B">
        <w:rPr>
          <w:sz w:val="28"/>
          <w:szCs w:val="28"/>
        </w:rPr>
        <w:t xml:space="preserve"> освітньо-</w:t>
      </w:r>
      <w:r w:rsidRPr="00635E7B">
        <w:rPr>
          <w:sz w:val="28"/>
          <w:szCs w:val="28"/>
        </w:rPr>
        <w:t>професійний</w:t>
      </w:r>
      <w:r w:rsidR="00160DD8" w:rsidRPr="00635E7B">
        <w:rPr>
          <w:sz w:val="28"/>
          <w:szCs w:val="28"/>
        </w:rPr>
        <w:t xml:space="preserve"> </w:t>
      </w:r>
      <w:r w:rsidR="00CC34A4" w:rsidRPr="00635E7B">
        <w:rPr>
          <w:sz w:val="28"/>
          <w:szCs w:val="28"/>
        </w:rPr>
        <w:t>рівень вищої освіти</w:t>
      </w:r>
    </w:p>
    <w:p w:rsidR="00CC34A4" w:rsidRPr="00635E7B" w:rsidRDefault="00CC34A4" w:rsidP="00006DB9">
      <w:pPr>
        <w:spacing w:line="276" w:lineRule="auto"/>
        <w:rPr>
          <w:sz w:val="28"/>
          <w:szCs w:val="28"/>
        </w:rPr>
      </w:pPr>
    </w:p>
    <w:p w:rsidR="00CC34A4" w:rsidRPr="00635E7B" w:rsidRDefault="00CC34A4" w:rsidP="00006DB9">
      <w:pPr>
        <w:spacing w:line="276" w:lineRule="auto"/>
        <w:jc w:val="both"/>
        <w:rPr>
          <w:color w:val="FF0000"/>
          <w:sz w:val="28"/>
          <w:szCs w:val="28"/>
        </w:rPr>
      </w:pPr>
    </w:p>
    <w:p w:rsidR="00CC34A4" w:rsidRPr="00635E7B" w:rsidRDefault="00CC34A4" w:rsidP="00006DB9">
      <w:pPr>
        <w:pStyle w:val="1"/>
        <w:keepNext w:val="0"/>
        <w:numPr>
          <w:ilvl w:val="0"/>
          <w:numId w:val="0"/>
        </w:numPr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C34A4" w:rsidRPr="00635E7B" w:rsidRDefault="00CC34A4" w:rsidP="00006DB9">
      <w:pPr>
        <w:spacing w:line="276" w:lineRule="auto"/>
        <w:jc w:val="center"/>
        <w:rPr>
          <w:sz w:val="28"/>
          <w:szCs w:val="28"/>
        </w:rPr>
      </w:pPr>
    </w:p>
    <w:p w:rsidR="00CC34A4" w:rsidRPr="00635E7B" w:rsidRDefault="00CC34A4" w:rsidP="00006DB9">
      <w:pPr>
        <w:spacing w:line="276" w:lineRule="auto"/>
        <w:rPr>
          <w:sz w:val="28"/>
          <w:szCs w:val="28"/>
        </w:rPr>
      </w:pPr>
    </w:p>
    <w:p w:rsidR="00CC34A4" w:rsidRPr="00635E7B" w:rsidRDefault="00CC34A4" w:rsidP="00006DB9">
      <w:pPr>
        <w:spacing w:line="276" w:lineRule="auto"/>
        <w:rPr>
          <w:sz w:val="28"/>
          <w:szCs w:val="28"/>
        </w:rPr>
      </w:pPr>
    </w:p>
    <w:p w:rsidR="003C78D3" w:rsidRDefault="003C78D3" w:rsidP="003C78D3">
      <w:pPr>
        <w:spacing w:line="360" w:lineRule="auto"/>
      </w:pPr>
      <w:r w:rsidRPr="00477BE8">
        <w:t>Затверджено  в</w:t>
      </w:r>
      <w:r>
        <w:t>ченою радою університету  “</w:t>
      </w:r>
      <w:r w:rsidRPr="00477BE8">
        <w:t>_</w:t>
      </w:r>
      <w:r w:rsidRPr="0011365C">
        <w:rPr>
          <w:u w:val="single"/>
        </w:rPr>
        <w:t>22</w:t>
      </w:r>
      <w:r w:rsidRPr="00477BE8">
        <w:t>_”  _</w:t>
      </w:r>
      <w:r>
        <w:rPr>
          <w:u w:val="single"/>
        </w:rPr>
        <w:t>квітня</w:t>
      </w:r>
      <w:r w:rsidRPr="00477BE8">
        <w:t xml:space="preserve"> 20</w:t>
      </w:r>
      <w:r>
        <w:t>19</w:t>
      </w:r>
      <w:r w:rsidRPr="00477BE8">
        <w:t xml:space="preserve"> року, протокол №</w:t>
      </w:r>
      <w:r>
        <w:t>5</w:t>
      </w:r>
      <w:r w:rsidRPr="00477BE8">
        <w:t>.</w:t>
      </w:r>
    </w:p>
    <w:p w:rsidR="00006DB9" w:rsidRPr="00635E7B" w:rsidRDefault="00006DB9" w:rsidP="00006DB9">
      <w:pPr>
        <w:spacing w:line="276" w:lineRule="auto"/>
        <w:rPr>
          <w:sz w:val="28"/>
          <w:szCs w:val="28"/>
        </w:rPr>
      </w:pPr>
    </w:p>
    <w:p w:rsidR="00006DB9" w:rsidRPr="00635E7B" w:rsidRDefault="00006DB9" w:rsidP="00006DB9">
      <w:pPr>
        <w:spacing w:line="276" w:lineRule="auto"/>
      </w:pPr>
    </w:p>
    <w:p w:rsidR="00006DB9" w:rsidRPr="00635E7B" w:rsidRDefault="00006DB9" w:rsidP="00006DB9">
      <w:pPr>
        <w:spacing w:line="276" w:lineRule="auto"/>
      </w:pPr>
    </w:p>
    <w:p w:rsidR="00006DB9" w:rsidRPr="00635E7B" w:rsidRDefault="00006DB9" w:rsidP="00006DB9">
      <w:pPr>
        <w:spacing w:line="276" w:lineRule="auto"/>
      </w:pPr>
    </w:p>
    <w:p w:rsidR="005C08D8" w:rsidRPr="00635E7B" w:rsidRDefault="00CC34A4" w:rsidP="00006DB9">
      <w:pPr>
        <w:spacing w:line="276" w:lineRule="auto"/>
      </w:pPr>
      <w:r w:rsidRPr="00635E7B">
        <w:br w:type="page"/>
      </w:r>
    </w:p>
    <w:p w:rsidR="007B61E9" w:rsidRPr="00635E7B" w:rsidRDefault="007B61E9" w:rsidP="007B61E9">
      <w:pPr>
        <w:spacing w:line="276" w:lineRule="auto"/>
        <w:jc w:val="center"/>
        <w:rPr>
          <w:b/>
          <w:sz w:val="28"/>
          <w:szCs w:val="28"/>
        </w:rPr>
      </w:pPr>
      <w:r w:rsidRPr="00635E7B">
        <w:rPr>
          <w:b/>
          <w:sz w:val="28"/>
          <w:szCs w:val="28"/>
        </w:rPr>
        <w:lastRenderedPageBreak/>
        <w:t>ЛИСТ ПОГОДЖЕННЯ</w:t>
      </w:r>
    </w:p>
    <w:p w:rsidR="007B61E9" w:rsidRPr="00635E7B" w:rsidRDefault="007B61E9" w:rsidP="007B61E9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635E7B">
        <w:rPr>
          <w:b/>
          <w:sz w:val="28"/>
          <w:szCs w:val="28"/>
        </w:rPr>
        <w:t>освітньо</w:t>
      </w:r>
      <w:proofErr w:type="spellEnd"/>
      <w:r w:rsidRPr="00635E7B">
        <w:rPr>
          <w:b/>
          <w:sz w:val="28"/>
          <w:szCs w:val="28"/>
        </w:rPr>
        <w:t>-наукової програми</w:t>
      </w:r>
    </w:p>
    <w:p w:rsidR="007B61E9" w:rsidRPr="00635E7B" w:rsidRDefault="007B61E9" w:rsidP="007B61E9">
      <w:pPr>
        <w:pStyle w:val="a5"/>
        <w:spacing w:line="276" w:lineRule="auto"/>
        <w:ind w:left="0"/>
        <w:contextualSpacing w:val="0"/>
        <w:jc w:val="both"/>
        <w:rPr>
          <w:b/>
          <w:sz w:val="20"/>
          <w:szCs w:val="20"/>
        </w:rPr>
      </w:pPr>
    </w:p>
    <w:p w:rsidR="00635E7B" w:rsidRPr="00635E7B" w:rsidRDefault="00635E7B" w:rsidP="007B61E9">
      <w:pPr>
        <w:pStyle w:val="a5"/>
        <w:spacing w:line="276" w:lineRule="auto"/>
        <w:ind w:left="0"/>
        <w:contextualSpacing w:val="0"/>
        <w:jc w:val="both"/>
        <w:rPr>
          <w:b/>
          <w:sz w:val="20"/>
          <w:szCs w:val="20"/>
        </w:rPr>
      </w:pPr>
    </w:p>
    <w:p w:rsidR="007B61E9" w:rsidRPr="00635E7B" w:rsidRDefault="007B61E9" w:rsidP="00804A21">
      <w:pPr>
        <w:spacing w:line="360" w:lineRule="auto"/>
        <w:jc w:val="both"/>
        <w:rPr>
          <w:sz w:val="28"/>
          <w:szCs w:val="28"/>
        </w:rPr>
      </w:pPr>
      <w:r w:rsidRPr="00635E7B">
        <w:rPr>
          <w:sz w:val="28"/>
          <w:szCs w:val="28"/>
        </w:rPr>
        <w:t>Вчена рада факультету комп’ютерних наук</w:t>
      </w:r>
    </w:p>
    <w:p w:rsidR="007B61E9" w:rsidRPr="00635E7B" w:rsidRDefault="007B61E9" w:rsidP="00804A21">
      <w:pPr>
        <w:spacing w:line="360" w:lineRule="auto"/>
        <w:jc w:val="both"/>
        <w:rPr>
          <w:sz w:val="28"/>
          <w:szCs w:val="28"/>
        </w:rPr>
      </w:pPr>
      <w:r w:rsidRPr="00635E7B">
        <w:rPr>
          <w:sz w:val="28"/>
          <w:szCs w:val="28"/>
        </w:rPr>
        <w:t>протокол №____ від «___»____________2019 року</w:t>
      </w:r>
    </w:p>
    <w:p w:rsidR="007B61E9" w:rsidRPr="00635E7B" w:rsidRDefault="007B61E9" w:rsidP="00804A21">
      <w:pPr>
        <w:pStyle w:val="a5"/>
        <w:spacing w:line="360" w:lineRule="auto"/>
        <w:ind w:left="0"/>
        <w:contextualSpacing w:val="0"/>
        <w:jc w:val="both"/>
        <w:rPr>
          <w:sz w:val="28"/>
          <w:szCs w:val="28"/>
        </w:rPr>
      </w:pPr>
    </w:p>
    <w:p w:rsidR="007B61E9" w:rsidRPr="00635E7B" w:rsidRDefault="007B61E9" w:rsidP="00804A21">
      <w:pPr>
        <w:spacing w:line="360" w:lineRule="auto"/>
        <w:jc w:val="both"/>
        <w:rPr>
          <w:sz w:val="28"/>
          <w:szCs w:val="28"/>
        </w:rPr>
      </w:pPr>
      <w:r w:rsidRPr="00635E7B">
        <w:rPr>
          <w:sz w:val="28"/>
          <w:szCs w:val="28"/>
        </w:rPr>
        <w:t xml:space="preserve">Голова Вченої ради факультету </w:t>
      </w:r>
      <w:r w:rsidRPr="00635E7B">
        <w:rPr>
          <w:sz w:val="28"/>
          <w:szCs w:val="28"/>
        </w:rPr>
        <w:tab/>
      </w:r>
      <w:r w:rsidRPr="00635E7B">
        <w:rPr>
          <w:sz w:val="28"/>
          <w:szCs w:val="28"/>
        </w:rPr>
        <w:tab/>
      </w:r>
      <w:r w:rsidRPr="00635E7B">
        <w:rPr>
          <w:sz w:val="28"/>
          <w:szCs w:val="28"/>
          <w:u w:val="single"/>
        </w:rPr>
        <w:tab/>
      </w:r>
      <w:r w:rsidRPr="00635E7B">
        <w:rPr>
          <w:sz w:val="28"/>
          <w:szCs w:val="28"/>
          <w:u w:val="single"/>
        </w:rPr>
        <w:tab/>
      </w:r>
      <w:r w:rsidRPr="00635E7B">
        <w:rPr>
          <w:sz w:val="28"/>
          <w:szCs w:val="28"/>
          <w:u w:val="single"/>
        </w:rPr>
        <w:tab/>
      </w:r>
      <w:r w:rsidRPr="00635E7B">
        <w:rPr>
          <w:sz w:val="28"/>
          <w:szCs w:val="28"/>
        </w:rPr>
        <w:tab/>
        <w:t xml:space="preserve"> </w:t>
      </w:r>
      <w:proofErr w:type="spellStart"/>
      <w:r w:rsidRPr="00635E7B">
        <w:rPr>
          <w:sz w:val="28"/>
          <w:szCs w:val="28"/>
        </w:rPr>
        <w:t>В.Т.Лазурик</w:t>
      </w:r>
      <w:proofErr w:type="spellEnd"/>
    </w:p>
    <w:p w:rsidR="007B61E9" w:rsidRPr="00635E7B" w:rsidRDefault="007B61E9" w:rsidP="00804A21">
      <w:pPr>
        <w:spacing w:line="360" w:lineRule="auto"/>
        <w:jc w:val="both"/>
        <w:rPr>
          <w:sz w:val="28"/>
          <w:szCs w:val="28"/>
        </w:rPr>
      </w:pPr>
    </w:p>
    <w:p w:rsidR="007B61E9" w:rsidRPr="00635E7B" w:rsidRDefault="007B61E9" w:rsidP="00804A21">
      <w:pPr>
        <w:spacing w:line="360" w:lineRule="auto"/>
        <w:jc w:val="both"/>
        <w:rPr>
          <w:sz w:val="28"/>
          <w:szCs w:val="28"/>
        </w:rPr>
      </w:pPr>
      <w:r w:rsidRPr="00635E7B">
        <w:rPr>
          <w:sz w:val="28"/>
          <w:szCs w:val="28"/>
        </w:rPr>
        <w:t>Методична комісія факультету комп’ютерних наук</w:t>
      </w:r>
    </w:p>
    <w:p w:rsidR="007B61E9" w:rsidRPr="00635E7B" w:rsidRDefault="007B61E9" w:rsidP="00804A21">
      <w:pPr>
        <w:spacing w:line="360" w:lineRule="auto"/>
        <w:jc w:val="both"/>
        <w:rPr>
          <w:sz w:val="28"/>
          <w:szCs w:val="28"/>
        </w:rPr>
      </w:pPr>
      <w:r w:rsidRPr="00635E7B">
        <w:rPr>
          <w:sz w:val="28"/>
          <w:szCs w:val="28"/>
        </w:rPr>
        <w:t>протокол №____ від «___»____________2019 року</w:t>
      </w:r>
    </w:p>
    <w:p w:rsidR="007B61E9" w:rsidRPr="00635E7B" w:rsidRDefault="007B61E9" w:rsidP="00804A21">
      <w:pPr>
        <w:pStyle w:val="a5"/>
        <w:spacing w:line="360" w:lineRule="auto"/>
        <w:ind w:left="0"/>
        <w:contextualSpacing w:val="0"/>
        <w:jc w:val="both"/>
        <w:rPr>
          <w:sz w:val="28"/>
          <w:szCs w:val="28"/>
        </w:rPr>
      </w:pPr>
    </w:p>
    <w:p w:rsidR="007B61E9" w:rsidRPr="00635E7B" w:rsidRDefault="007B61E9" w:rsidP="00804A21">
      <w:pPr>
        <w:spacing w:line="360" w:lineRule="auto"/>
        <w:jc w:val="both"/>
        <w:rPr>
          <w:sz w:val="28"/>
          <w:szCs w:val="28"/>
        </w:rPr>
      </w:pPr>
      <w:r w:rsidRPr="00635E7B">
        <w:rPr>
          <w:sz w:val="28"/>
          <w:szCs w:val="28"/>
        </w:rPr>
        <w:t xml:space="preserve">Голова методичної комісії факультету </w:t>
      </w:r>
      <w:r w:rsidR="00FE66CF">
        <w:rPr>
          <w:sz w:val="28"/>
          <w:szCs w:val="28"/>
        </w:rPr>
        <w:tab/>
      </w:r>
      <w:r w:rsidRPr="00635E7B">
        <w:rPr>
          <w:sz w:val="28"/>
          <w:szCs w:val="28"/>
          <w:u w:val="single"/>
        </w:rPr>
        <w:tab/>
      </w:r>
      <w:r w:rsidRPr="00635E7B">
        <w:rPr>
          <w:sz w:val="28"/>
          <w:szCs w:val="28"/>
          <w:u w:val="single"/>
        </w:rPr>
        <w:tab/>
      </w:r>
      <w:r w:rsidRPr="00635E7B">
        <w:rPr>
          <w:sz w:val="28"/>
          <w:szCs w:val="28"/>
          <w:u w:val="single"/>
        </w:rPr>
        <w:tab/>
      </w:r>
      <w:r w:rsidRPr="00635E7B">
        <w:rPr>
          <w:sz w:val="28"/>
          <w:szCs w:val="28"/>
        </w:rPr>
        <w:tab/>
        <w:t xml:space="preserve"> </w:t>
      </w:r>
      <w:proofErr w:type="spellStart"/>
      <w:r w:rsidRPr="00635E7B">
        <w:rPr>
          <w:sz w:val="28"/>
          <w:szCs w:val="28"/>
        </w:rPr>
        <w:t>А.Г.Бердніков</w:t>
      </w:r>
      <w:proofErr w:type="spellEnd"/>
    </w:p>
    <w:p w:rsidR="007B61E9" w:rsidRPr="00635E7B" w:rsidRDefault="007B61E9" w:rsidP="00804A21">
      <w:pPr>
        <w:spacing w:line="360" w:lineRule="auto"/>
        <w:jc w:val="both"/>
        <w:rPr>
          <w:sz w:val="28"/>
          <w:szCs w:val="28"/>
        </w:rPr>
      </w:pPr>
    </w:p>
    <w:p w:rsidR="007B61E9" w:rsidRPr="00635E7B" w:rsidRDefault="007B61E9" w:rsidP="00804A21">
      <w:pPr>
        <w:spacing w:line="360" w:lineRule="auto"/>
        <w:jc w:val="both"/>
        <w:rPr>
          <w:sz w:val="28"/>
          <w:szCs w:val="28"/>
        </w:rPr>
      </w:pPr>
      <w:r w:rsidRPr="00635E7B">
        <w:rPr>
          <w:sz w:val="28"/>
          <w:szCs w:val="28"/>
        </w:rPr>
        <w:t>Кафедра моделювання систем і технологій</w:t>
      </w:r>
    </w:p>
    <w:p w:rsidR="007B61E9" w:rsidRPr="00635E7B" w:rsidRDefault="007B61E9" w:rsidP="00804A21">
      <w:pPr>
        <w:spacing w:line="360" w:lineRule="auto"/>
        <w:jc w:val="both"/>
        <w:rPr>
          <w:sz w:val="28"/>
          <w:szCs w:val="28"/>
        </w:rPr>
      </w:pPr>
      <w:r w:rsidRPr="00635E7B">
        <w:rPr>
          <w:sz w:val="28"/>
          <w:szCs w:val="28"/>
        </w:rPr>
        <w:t>протокол №____ від «___»____________2019 року</w:t>
      </w:r>
    </w:p>
    <w:p w:rsidR="007B61E9" w:rsidRPr="00635E7B" w:rsidRDefault="007B61E9" w:rsidP="00804A21">
      <w:pPr>
        <w:pStyle w:val="a5"/>
        <w:spacing w:line="360" w:lineRule="auto"/>
        <w:ind w:left="0"/>
        <w:contextualSpacing w:val="0"/>
        <w:jc w:val="both"/>
        <w:rPr>
          <w:sz w:val="28"/>
          <w:szCs w:val="28"/>
        </w:rPr>
      </w:pPr>
    </w:p>
    <w:p w:rsidR="007B61E9" w:rsidRPr="00635E7B" w:rsidRDefault="007B61E9" w:rsidP="00804A21">
      <w:pPr>
        <w:spacing w:line="360" w:lineRule="auto"/>
        <w:jc w:val="both"/>
        <w:rPr>
          <w:sz w:val="28"/>
          <w:szCs w:val="28"/>
        </w:rPr>
      </w:pPr>
      <w:r w:rsidRPr="00635E7B">
        <w:rPr>
          <w:sz w:val="28"/>
          <w:szCs w:val="28"/>
        </w:rPr>
        <w:t xml:space="preserve">Завідувач кафедри </w:t>
      </w:r>
      <w:r w:rsidRPr="00635E7B">
        <w:rPr>
          <w:sz w:val="28"/>
          <w:szCs w:val="28"/>
        </w:rPr>
        <w:tab/>
      </w:r>
      <w:r w:rsidRPr="00635E7B">
        <w:rPr>
          <w:sz w:val="28"/>
          <w:szCs w:val="28"/>
        </w:rPr>
        <w:tab/>
      </w:r>
      <w:r w:rsidRPr="00635E7B">
        <w:rPr>
          <w:sz w:val="28"/>
          <w:szCs w:val="28"/>
        </w:rPr>
        <w:tab/>
      </w:r>
      <w:r w:rsidRPr="00635E7B">
        <w:rPr>
          <w:sz w:val="28"/>
          <w:szCs w:val="28"/>
        </w:rPr>
        <w:tab/>
      </w:r>
      <w:r w:rsidRPr="00635E7B">
        <w:rPr>
          <w:sz w:val="28"/>
          <w:szCs w:val="28"/>
          <w:u w:val="single"/>
        </w:rPr>
        <w:tab/>
      </w:r>
      <w:r w:rsidRPr="00635E7B">
        <w:rPr>
          <w:sz w:val="28"/>
          <w:szCs w:val="28"/>
          <w:u w:val="single"/>
        </w:rPr>
        <w:tab/>
      </w:r>
      <w:r w:rsidRPr="00635E7B">
        <w:rPr>
          <w:sz w:val="28"/>
          <w:szCs w:val="28"/>
          <w:u w:val="single"/>
        </w:rPr>
        <w:tab/>
      </w:r>
      <w:r w:rsidRPr="00635E7B">
        <w:rPr>
          <w:sz w:val="28"/>
          <w:szCs w:val="28"/>
        </w:rPr>
        <w:tab/>
        <w:t xml:space="preserve"> М.В.Ткачук</w:t>
      </w:r>
    </w:p>
    <w:p w:rsidR="007B61E9" w:rsidRPr="00635E7B" w:rsidRDefault="007B61E9" w:rsidP="00804A21">
      <w:pPr>
        <w:spacing w:line="360" w:lineRule="auto"/>
        <w:jc w:val="both"/>
        <w:rPr>
          <w:b/>
          <w:sz w:val="28"/>
          <w:szCs w:val="28"/>
        </w:rPr>
      </w:pPr>
    </w:p>
    <w:p w:rsidR="00006DB9" w:rsidRPr="00635E7B" w:rsidRDefault="00006DB9" w:rsidP="00804A21">
      <w:pPr>
        <w:spacing w:line="360" w:lineRule="auto"/>
        <w:jc w:val="both"/>
        <w:rPr>
          <w:sz w:val="28"/>
          <w:szCs w:val="28"/>
        </w:rPr>
      </w:pPr>
      <w:r w:rsidRPr="00635E7B">
        <w:rPr>
          <w:b/>
        </w:rPr>
        <w:br w:type="page"/>
      </w:r>
    </w:p>
    <w:p w:rsidR="00BC29B7" w:rsidRPr="00635E7B" w:rsidRDefault="00BC29B7" w:rsidP="005C08D8">
      <w:pPr>
        <w:spacing w:line="360" w:lineRule="auto"/>
        <w:jc w:val="center"/>
        <w:rPr>
          <w:b/>
        </w:rPr>
      </w:pPr>
      <w:r w:rsidRPr="00635E7B">
        <w:rPr>
          <w:b/>
        </w:rPr>
        <w:lastRenderedPageBreak/>
        <w:t>ПЕРЕДМОВА</w:t>
      </w:r>
    </w:p>
    <w:p w:rsidR="007B61E9" w:rsidRPr="00635E7B" w:rsidRDefault="007B61E9" w:rsidP="005C08D8">
      <w:pPr>
        <w:spacing w:line="360" w:lineRule="auto"/>
        <w:jc w:val="center"/>
        <w:rPr>
          <w:b/>
        </w:rPr>
      </w:pPr>
    </w:p>
    <w:p w:rsidR="005C08D8" w:rsidRPr="00635E7B" w:rsidRDefault="00612381" w:rsidP="00612381">
      <w:pPr>
        <w:spacing w:line="360" w:lineRule="auto"/>
        <w:jc w:val="both"/>
        <w:rPr>
          <w:sz w:val="28"/>
          <w:szCs w:val="28"/>
        </w:rPr>
      </w:pPr>
      <w:r w:rsidRPr="00635E7B">
        <w:rPr>
          <w:sz w:val="28"/>
          <w:szCs w:val="28"/>
        </w:rPr>
        <w:t>Розроблено робочою групою у складі:</w:t>
      </w:r>
    </w:p>
    <w:tbl>
      <w:tblPr>
        <w:tblStyle w:val="a7"/>
        <w:tblW w:w="10175" w:type="dxa"/>
        <w:jc w:val="center"/>
        <w:tblLook w:val="04A0" w:firstRow="1" w:lastRow="0" w:firstColumn="1" w:lastColumn="0" w:noHBand="0" w:noVBand="1"/>
      </w:tblPr>
      <w:tblGrid>
        <w:gridCol w:w="3105"/>
        <w:gridCol w:w="3989"/>
        <w:gridCol w:w="3081"/>
      </w:tblGrid>
      <w:tr w:rsidR="007B61E9" w:rsidRPr="00635E7B" w:rsidTr="00FE66CF">
        <w:trPr>
          <w:jc w:val="center"/>
        </w:trPr>
        <w:tc>
          <w:tcPr>
            <w:tcW w:w="3105" w:type="dxa"/>
            <w:vAlign w:val="center"/>
          </w:tcPr>
          <w:p w:rsidR="007B61E9" w:rsidRPr="00635E7B" w:rsidRDefault="007B61E9" w:rsidP="008A4C38">
            <w:pPr>
              <w:jc w:val="center"/>
              <w:rPr>
                <w:sz w:val="28"/>
                <w:szCs w:val="28"/>
              </w:rPr>
            </w:pPr>
            <w:r w:rsidRPr="00635E7B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989" w:type="dxa"/>
            <w:vAlign w:val="center"/>
          </w:tcPr>
          <w:p w:rsidR="007B61E9" w:rsidRPr="00635E7B" w:rsidRDefault="007B61E9" w:rsidP="008A4C38">
            <w:pPr>
              <w:jc w:val="center"/>
              <w:rPr>
                <w:sz w:val="28"/>
                <w:szCs w:val="28"/>
              </w:rPr>
            </w:pPr>
            <w:r w:rsidRPr="00635E7B">
              <w:rPr>
                <w:sz w:val="28"/>
                <w:szCs w:val="28"/>
              </w:rPr>
              <w:t>Найменування посади (для сумісників – місце основної роботи, посада)</w:t>
            </w:r>
          </w:p>
        </w:tc>
        <w:tc>
          <w:tcPr>
            <w:tcW w:w="3081" w:type="dxa"/>
            <w:vAlign w:val="center"/>
          </w:tcPr>
          <w:p w:rsidR="007B61E9" w:rsidRPr="00635E7B" w:rsidRDefault="007B61E9" w:rsidP="008A4C38">
            <w:pPr>
              <w:jc w:val="center"/>
              <w:rPr>
                <w:sz w:val="28"/>
                <w:szCs w:val="28"/>
              </w:rPr>
            </w:pPr>
            <w:r w:rsidRPr="00635E7B">
              <w:rPr>
                <w:sz w:val="28"/>
                <w:szCs w:val="28"/>
              </w:rPr>
              <w:t>Науковий ступінь, вчене звання, за якою кафедрою (спеціальністю) присвоєно</w:t>
            </w:r>
          </w:p>
        </w:tc>
      </w:tr>
      <w:tr w:rsidR="007B61E9" w:rsidRPr="00635E7B" w:rsidTr="00FE66CF">
        <w:trPr>
          <w:jc w:val="center"/>
        </w:trPr>
        <w:tc>
          <w:tcPr>
            <w:tcW w:w="3105" w:type="dxa"/>
          </w:tcPr>
          <w:p w:rsidR="007B61E9" w:rsidRPr="00635E7B" w:rsidRDefault="007B61E9" w:rsidP="008A4C38">
            <w:pPr>
              <w:rPr>
                <w:sz w:val="28"/>
                <w:szCs w:val="28"/>
              </w:rPr>
            </w:pPr>
            <w:r w:rsidRPr="00635E7B">
              <w:rPr>
                <w:sz w:val="28"/>
                <w:szCs w:val="28"/>
              </w:rPr>
              <w:t>Керівник робочої групи</w:t>
            </w:r>
          </w:p>
          <w:p w:rsidR="007B61E9" w:rsidRPr="00635E7B" w:rsidRDefault="007B61E9" w:rsidP="008A4C38">
            <w:pPr>
              <w:rPr>
                <w:sz w:val="28"/>
                <w:szCs w:val="28"/>
              </w:rPr>
            </w:pPr>
            <w:r w:rsidRPr="00635E7B">
              <w:rPr>
                <w:sz w:val="28"/>
                <w:szCs w:val="28"/>
              </w:rPr>
              <w:t xml:space="preserve">Ткачук Микола </w:t>
            </w:r>
            <w:proofErr w:type="spellStart"/>
            <w:r w:rsidRPr="00635E7B">
              <w:rPr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3989" w:type="dxa"/>
          </w:tcPr>
          <w:p w:rsidR="007B61E9" w:rsidRPr="00635E7B" w:rsidRDefault="007B61E9" w:rsidP="008A4C38">
            <w:pPr>
              <w:rPr>
                <w:sz w:val="28"/>
                <w:szCs w:val="28"/>
              </w:rPr>
            </w:pPr>
            <w:r w:rsidRPr="00635E7B">
              <w:rPr>
                <w:sz w:val="28"/>
                <w:szCs w:val="28"/>
              </w:rPr>
              <w:t>Завідувач кафедри моделювання систем і технологій, факультет комп’ютерних наук</w:t>
            </w:r>
          </w:p>
        </w:tc>
        <w:tc>
          <w:tcPr>
            <w:tcW w:w="3081" w:type="dxa"/>
          </w:tcPr>
          <w:p w:rsidR="007B61E9" w:rsidRPr="00635E7B" w:rsidRDefault="007B61E9" w:rsidP="008A4C38">
            <w:pPr>
              <w:rPr>
                <w:sz w:val="28"/>
                <w:szCs w:val="28"/>
              </w:rPr>
            </w:pPr>
            <w:r w:rsidRPr="00635E7B">
              <w:rPr>
                <w:sz w:val="28"/>
                <w:szCs w:val="28"/>
              </w:rPr>
              <w:t xml:space="preserve">Доктор технічних наук, професор, </w:t>
            </w:r>
            <w:r w:rsidR="00320408" w:rsidRPr="00635E7B">
              <w:rPr>
                <w:sz w:val="28"/>
                <w:szCs w:val="28"/>
              </w:rPr>
              <w:t>інформаційні технології</w:t>
            </w:r>
          </w:p>
        </w:tc>
      </w:tr>
      <w:tr w:rsidR="007B61E9" w:rsidRPr="00635E7B" w:rsidTr="00FE66CF">
        <w:trPr>
          <w:jc w:val="center"/>
        </w:trPr>
        <w:tc>
          <w:tcPr>
            <w:tcW w:w="10175" w:type="dxa"/>
            <w:gridSpan w:val="3"/>
          </w:tcPr>
          <w:p w:rsidR="007B61E9" w:rsidRPr="00635E7B" w:rsidRDefault="007B61E9" w:rsidP="008A4C38">
            <w:pPr>
              <w:rPr>
                <w:color w:val="FF0000"/>
                <w:sz w:val="28"/>
                <w:szCs w:val="28"/>
              </w:rPr>
            </w:pPr>
            <w:r w:rsidRPr="00635E7B">
              <w:rPr>
                <w:sz w:val="28"/>
                <w:szCs w:val="28"/>
              </w:rPr>
              <w:t>Члени робочої групи</w:t>
            </w:r>
          </w:p>
        </w:tc>
      </w:tr>
      <w:tr w:rsidR="007B61E9" w:rsidRPr="00635E7B" w:rsidTr="00FE66CF">
        <w:trPr>
          <w:jc w:val="center"/>
        </w:trPr>
        <w:tc>
          <w:tcPr>
            <w:tcW w:w="3105" w:type="dxa"/>
          </w:tcPr>
          <w:p w:rsidR="007B61E9" w:rsidRPr="00635E7B" w:rsidRDefault="007B61E9" w:rsidP="008A4C38">
            <w:pPr>
              <w:rPr>
                <w:sz w:val="28"/>
                <w:szCs w:val="28"/>
              </w:rPr>
            </w:pPr>
            <w:proofErr w:type="spellStart"/>
            <w:r w:rsidRPr="00635E7B">
              <w:rPr>
                <w:sz w:val="28"/>
                <w:szCs w:val="28"/>
              </w:rPr>
              <w:t>Лазурик</w:t>
            </w:r>
            <w:proofErr w:type="spellEnd"/>
            <w:r w:rsidRPr="00635E7B">
              <w:rPr>
                <w:sz w:val="28"/>
                <w:szCs w:val="28"/>
              </w:rPr>
              <w:t xml:space="preserve"> Валентин Тимофійович</w:t>
            </w:r>
          </w:p>
        </w:tc>
        <w:tc>
          <w:tcPr>
            <w:tcW w:w="3989" w:type="dxa"/>
          </w:tcPr>
          <w:p w:rsidR="007B61E9" w:rsidRPr="00635E7B" w:rsidRDefault="007B61E9" w:rsidP="008A4C38">
            <w:pPr>
              <w:rPr>
                <w:sz w:val="28"/>
                <w:szCs w:val="28"/>
              </w:rPr>
            </w:pPr>
            <w:r w:rsidRPr="00635E7B">
              <w:rPr>
                <w:sz w:val="28"/>
                <w:szCs w:val="28"/>
              </w:rPr>
              <w:t>Декан факультету комп’ютерних наук, професор кафедри моделювання систем і технологій</w:t>
            </w:r>
          </w:p>
        </w:tc>
        <w:tc>
          <w:tcPr>
            <w:tcW w:w="3081" w:type="dxa"/>
          </w:tcPr>
          <w:p w:rsidR="007B61E9" w:rsidRPr="00635E7B" w:rsidRDefault="007B61E9" w:rsidP="007B61E9">
            <w:pPr>
              <w:rPr>
                <w:sz w:val="28"/>
                <w:szCs w:val="28"/>
              </w:rPr>
            </w:pPr>
            <w:r w:rsidRPr="00635E7B">
              <w:rPr>
                <w:sz w:val="28"/>
                <w:szCs w:val="28"/>
              </w:rPr>
              <w:t>Доктор фізико-математичних наук, професор, моделювання систем і технологій</w:t>
            </w:r>
          </w:p>
        </w:tc>
      </w:tr>
      <w:tr w:rsidR="007B61E9" w:rsidRPr="00635E7B" w:rsidTr="00FE66CF">
        <w:trPr>
          <w:jc w:val="center"/>
        </w:trPr>
        <w:tc>
          <w:tcPr>
            <w:tcW w:w="3105" w:type="dxa"/>
          </w:tcPr>
          <w:p w:rsidR="007B61E9" w:rsidRPr="00635E7B" w:rsidRDefault="007B61E9" w:rsidP="008A4C38">
            <w:pPr>
              <w:rPr>
                <w:sz w:val="28"/>
                <w:szCs w:val="28"/>
              </w:rPr>
            </w:pPr>
            <w:r w:rsidRPr="00635E7B">
              <w:rPr>
                <w:sz w:val="28"/>
                <w:szCs w:val="28"/>
              </w:rPr>
              <w:t>Богучарський Сергій Іванович</w:t>
            </w:r>
          </w:p>
        </w:tc>
        <w:tc>
          <w:tcPr>
            <w:tcW w:w="3989" w:type="dxa"/>
          </w:tcPr>
          <w:p w:rsidR="007B61E9" w:rsidRPr="00635E7B" w:rsidRDefault="007B61E9" w:rsidP="008A4C38">
            <w:pPr>
              <w:rPr>
                <w:sz w:val="28"/>
                <w:szCs w:val="28"/>
              </w:rPr>
            </w:pPr>
            <w:r w:rsidRPr="00635E7B">
              <w:rPr>
                <w:sz w:val="28"/>
                <w:szCs w:val="28"/>
              </w:rPr>
              <w:t>Доцент кафедри моделювання систем і технологій, факультет комп’ютерних наук</w:t>
            </w:r>
          </w:p>
        </w:tc>
        <w:tc>
          <w:tcPr>
            <w:tcW w:w="3081" w:type="dxa"/>
          </w:tcPr>
          <w:p w:rsidR="007B61E9" w:rsidRPr="00635E7B" w:rsidRDefault="007B61E9" w:rsidP="008A4C38">
            <w:pPr>
              <w:rPr>
                <w:sz w:val="28"/>
                <w:szCs w:val="28"/>
              </w:rPr>
            </w:pPr>
            <w:r w:rsidRPr="00635E7B">
              <w:rPr>
                <w:sz w:val="28"/>
                <w:szCs w:val="28"/>
              </w:rPr>
              <w:t xml:space="preserve">Кандидат технічних наук, </w:t>
            </w:r>
            <w:r w:rsidR="00320408" w:rsidRPr="00635E7B">
              <w:rPr>
                <w:sz w:val="28"/>
                <w:szCs w:val="28"/>
              </w:rPr>
              <w:t xml:space="preserve">системи та засоби штучного </w:t>
            </w:r>
            <w:r w:rsidR="00320408" w:rsidRPr="000B1F80">
              <w:rPr>
                <w:sz w:val="28"/>
                <w:szCs w:val="28"/>
              </w:rPr>
              <w:t>і</w:t>
            </w:r>
            <w:r w:rsidR="000B1F80" w:rsidRPr="000B1F80">
              <w:rPr>
                <w:sz w:val="28"/>
                <w:szCs w:val="28"/>
              </w:rPr>
              <w:t>н</w:t>
            </w:r>
            <w:r w:rsidR="00320408" w:rsidRPr="000B1F80">
              <w:rPr>
                <w:sz w:val="28"/>
                <w:szCs w:val="28"/>
              </w:rPr>
              <w:t>телекту</w:t>
            </w:r>
          </w:p>
        </w:tc>
      </w:tr>
      <w:tr w:rsidR="003B32CC" w:rsidRPr="00635E7B" w:rsidTr="00FE66CF">
        <w:trPr>
          <w:jc w:val="center"/>
        </w:trPr>
        <w:tc>
          <w:tcPr>
            <w:tcW w:w="3105" w:type="dxa"/>
          </w:tcPr>
          <w:p w:rsidR="003B32CC" w:rsidRPr="00635E7B" w:rsidRDefault="00320408" w:rsidP="008A4C38">
            <w:pPr>
              <w:rPr>
                <w:sz w:val="28"/>
                <w:szCs w:val="28"/>
              </w:rPr>
            </w:pPr>
            <w:proofErr w:type="spellStart"/>
            <w:r w:rsidRPr="00635E7B">
              <w:rPr>
                <w:sz w:val="28"/>
                <w:szCs w:val="28"/>
              </w:rPr>
              <w:t>Подцикін</w:t>
            </w:r>
            <w:proofErr w:type="spellEnd"/>
            <w:r w:rsidRPr="00635E7B">
              <w:rPr>
                <w:sz w:val="28"/>
                <w:szCs w:val="28"/>
              </w:rPr>
              <w:t xml:space="preserve"> Микола </w:t>
            </w:r>
            <w:proofErr w:type="spellStart"/>
            <w:r w:rsidRPr="00635E7B">
              <w:rPr>
                <w:sz w:val="28"/>
                <w:szCs w:val="28"/>
              </w:rPr>
              <w:t>Серафимович</w:t>
            </w:r>
            <w:proofErr w:type="spellEnd"/>
          </w:p>
        </w:tc>
        <w:tc>
          <w:tcPr>
            <w:tcW w:w="3989" w:type="dxa"/>
          </w:tcPr>
          <w:p w:rsidR="003B32CC" w:rsidRPr="00635E7B" w:rsidRDefault="00320408" w:rsidP="008A4C38">
            <w:pPr>
              <w:rPr>
                <w:sz w:val="28"/>
                <w:szCs w:val="28"/>
              </w:rPr>
            </w:pPr>
            <w:r w:rsidRPr="00635E7B">
              <w:rPr>
                <w:sz w:val="28"/>
                <w:szCs w:val="28"/>
              </w:rPr>
              <w:t>Доцент кафедри моделювання систем і технологій, факультет комп’ютерних наук</w:t>
            </w:r>
          </w:p>
        </w:tc>
        <w:tc>
          <w:tcPr>
            <w:tcW w:w="3081" w:type="dxa"/>
          </w:tcPr>
          <w:p w:rsidR="003B32CC" w:rsidRPr="00635E7B" w:rsidRDefault="00320408" w:rsidP="00320408">
            <w:pPr>
              <w:rPr>
                <w:sz w:val="28"/>
                <w:szCs w:val="28"/>
              </w:rPr>
            </w:pPr>
            <w:r w:rsidRPr="00635E7B">
              <w:rPr>
                <w:sz w:val="28"/>
                <w:szCs w:val="28"/>
              </w:rPr>
              <w:t>Кандидат технічних наук, управління в технічних системах</w:t>
            </w:r>
          </w:p>
        </w:tc>
      </w:tr>
    </w:tbl>
    <w:p w:rsidR="003B32CC" w:rsidRPr="00635E7B" w:rsidRDefault="003B32CC" w:rsidP="00612381">
      <w:pPr>
        <w:spacing w:line="360" w:lineRule="auto"/>
        <w:jc w:val="both"/>
      </w:pPr>
    </w:p>
    <w:p w:rsidR="003B32CC" w:rsidRPr="00635E7B" w:rsidRDefault="003B32CC" w:rsidP="00612381">
      <w:pPr>
        <w:spacing w:line="360" w:lineRule="auto"/>
        <w:jc w:val="both"/>
      </w:pPr>
    </w:p>
    <w:p w:rsidR="00006DB9" w:rsidRPr="00635E7B" w:rsidRDefault="00006DB9">
      <w:pPr>
        <w:suppressAutoHyphens w:val="0"/>
        <w:spacing w:after="160" w:line="259" w:lineRule="auto"/>
        <w:rPr>
          <w:b/>
          <w:bCs/>
        </w:rPr>
      </w:pPr>
      <w:r w:rsidRPr="00635E7B">
        <w:rPr>
          <w:b/>
          <w:bCs/>
        </w:rPr>
        <w:br w:type="page"/>
      </w:r>
    </w:p>
    <w:p w:rsidR="00475A2A" w:rsidRPr="00635E7B" w:rsidRDefault="00966D1B" w:rsidP="00323B05">
      <w:pPr>
        <w:spacing w:line="276" w:lineRule="auto"/>
        <w:jc w:val="center"/>
        <w:rPr>
          <w:b/>
          <w:bCs/>
          <w:sz w:val="28"/>
          <w:szCs w:val="28"/>
        </w:rPr>
      </w:pPr>
      <w:r w:rsidRPr="00635E7B">
        <w:rPr>
          <w:b/>
          <w:bCs/>
          <w:sz w:val="28"/>
          <w:szCs w:val="28"/>
        </w:rPr>
        <w:lastRenderedPageBreak/>
        <w:t xml:space="preserve">1. </w:t>
      </w:r>
      <w:r w:rsidR="00475A2A" w:rsidRPr="00635E7B">
        <w:rPr>
          <w:b/>
          <w:bCs/>
          <w:sz w:val="28"/>
          <w:szCs w:val="28"/>
        </w:rPr>
        <w:t>Профіль освітньої програми</w:t>
      </w:r>
      <w:r w:rsidR="00C040A0" w:rsidRPr="00635E7B">
        <w:rPr>
          <w:b/>
          <w:bCs/>
          <w:sz w:val="28"/>
          <w:szCs w:val="28"/>
        </w:rPr>
        <w:t xml:space="preserve"> </w:t>
      </w:r>
      <w:r w:rsidR="00475A2A" w:rsidRPr="00635E7B">
        <w:rPr>
          <w:b/>
          <w:bCs/>
          <w:sz w:val="28"/>
          <w:szCs w:val="28"/>
        </w:rPr>
        <w:t xml:space="preserve">зі спеціальності </w:t>
      </w:r>
      <w:r w:rsidR="00C040A0" w:rsidRPr="00635E7B">
        <w:rPr>
          <w:b/>
          <w:bCs/>
          <w:sz w:val="28"/>
          <w:szCs w:val="28"/>
        </w:rPr>
        <w:t>122 – комп’ютерні науки</w:t>
      </w:r>
    </w:p>
    <w:p w:rsidR="00C040A0" w:rsidRPr="00635E7B" w:rsidRDefault="00C040A0" w:rsidP="00323B05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53"/>
        <w:gridCol w:w="6126"/>
      </w:tblGrid>
      <w:tr w:rsidR="00475A2A" w:rsidRPr="00FE66CF" w:rsidTr="00FE66CF">
        <w:trPr>
          <w:trHeight w:val="340"/>
          <w:jc w:val="center"/>
        </w:trPr>
        <w:tc>
          <w:tcPr>
            <w:tcW w:w="10179" w:type="dxa"/>
            <w:gridSpan w:val="2"/>
            <w:vAlign w:val="center"/>
          </w:tcPr>
          <w:p w:rsidR="00475A2A" w:rsidRPr="00FE66CF" w:rsidRDefault="00475A2A" w:rsidP="00546DF6">
            <w:pPr>
              <w:pStyle w:val="a5"/>
              <w:ind w:left="0"/>
              <w:contextualSpacing w:val="0"/>
              <w:jc w:val="center"/>
              <w:rPr>
                <w:b/>
                <w:bCs/>
              </w:rPr>
            </w:pPr>
            <w:r w:rsidRPr="00FE66CF">
              <w:rPr>
                <w:b/>
                <w:bCs/>
              </w:rPr>
              <w:t>1 – Загальна інформація</w:t>
            </w:r>
          </w:p>
        </w:tc>
      </w:tr>
      <w:tr w:rsidR="00475A2A" w:rsidRPr="00FE66CF" w:rsidTr="00FE66CF">
        <w:trPr>
          <w:trHeight w:val="340"/>
          <w:jc w:val="center"/>
        </w:trPr>
        <w:tc>
          <w:tcPr>
            <w:tcW w:w="4053" w:type="dxa"/>
          </w:tcPr>
          <w:p w:rsidR="00475A2A" w:rsidRPr="00FE66CF" w:rsidRDefault="00475A2A" w:rsidP="00C040A0">
            <w:pPr>
              <w:pStyle w:val="a5"/>
              <w:ind w:left="0"/>
              <w:contextualSpacing w:val="0"/>
              <w:rPr>
                <w:b/>
                <w:bCs/>
              </w:rPr>
            </w:pPr>
            <w:r w:rsidRPr="00FE66CF">
              <w:rPr>
                <w:b/>
                <w:bCs/>
              </w:rPr>
              <w:t>Ступінь вищ</w:t>
            </w:r>
            <w:r w:rsidR="00C040A0" w:rsidRPr="00FE66CF">
              <w:rPr>
                <w:b/>
                <w:bCs/>
              </w:rPr>
              <w:t>ої освіти та назва кваліфікації</w:t>
            </w:r>
          </w:p>
        </w:tc>
        <w:tc>
          <w:tcPr>
            <w:tcW w:w="6126" w:type="dxa"/>
            <w:vAlign w:val="center"/>
          </w:tcPr>
          <w:p w:rsidR="00E052D6" w:rsidRPr="00FE66CF" w:rsidRDefault="005C397E" w:rsidP="005C397E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Магістр</w:t>
            </w:r>
          </w:p>
          <w:p w:rsidR="005C397E" w:rsidRPr="00FE66CF" w:rsidRDefault="005C397E" w:rsidP="005C397E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5E3B47">
              <w:rPr>
                <w:bCs/>
              </w:rPr>
              <w:t>Інформаційні управляючи системи та технології</w:t>
            </w:r>
          </w:p>
        </w:tc>
      </w:tr>
      <w:tr w:rsidR="00475A2A" w:rsidRPr="00FE66CF" w:rsidTr="00FE66CF">
        <w:trPr>
          <w:trHeight w:val="340"/>
          <w:jc w:val="center"/>
        </w:trPr>
        <w:tc>
          <w:tcPr>
            <w:tcW w:w="4053" w:type="dxa"/>
          </w:tcPr>
          <w:p w:rsidR="00475A2A" w:rsidRPr="00FE66CF" w:rsidRDefault="00475A2A" w:rsidP="00C040A0">
            <w:pPr>
              <w:pStyle w:val="a5"/>
              <w:ind w:left="0"/>
              <w:contextualSpacing w:val="0"/>
              <w:rPr>
                <w:b/>
                <w:bCs/>
              </w:rPr>
            </w:pPr>
            <w:r w:rsidRPr="00FE66CF">
              <w:rPr>
                <w:b/>
                <w:bCs/>
              </w:rPr>
              <w:t xml:space="preserve">Тип </w:t>
            </w:r>
            <w:r w:rsidR="00FF0B97" w:rsidRPr="00FE66CF">
              <w:rPr>
                <w:b/>
                <w:bCs/>
              </w:rPr>
              <w:t>диплому та обсяг освітньої програми</w:t>
            </w:r>
          </w:p>
        </w:tc>
        <w:tc>
          <w:tcPr>
            <w:tcW w:w="6126" w:type="dxa"/>
            <w:vAlign w:val="center"/>
          </w:tcPr>
          <w:p w:rsidR="00E052D6" w:rsidRPr="00FE66CF" w:rsidRDefault="005C397E" w:rsidP="005C397E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Диплом магістра. Одиничний. 90 кредитів ЄКТС.</w:t>
            </w:r>
          </w:p>
          <w:p w:rsidR="005C397E" w:rsidRPr="00FE66CF" w:rsidRDefault="005C397E" w:rsidP="005C397E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Термін навчання 1 рік 4 місяці.</w:t>
            </w:r>
          </w:p>
        </w:tc>
      </w:tr>
      <w:tr w:rsidR="00475A2A" w:rsidRPr="00FE66CF" w:rsidTr="00FE66CF">
        <w:trPr>
          <w:trHeight w:val="340"/>
          <w:jc w:val="center"/>
        </w:trPr>
        <w:tc>
          <w:tcPr>
            <w:tcW w:w="4053" w:type="dxa"/>
          </w:tcPr>
          <w:p w:rsidR="00475A2A" w:rsidRPr="00FE66CF" w:rsidRDefault="006E2B87" w:rsidP="00C040A0">
            <w:pPr>
              <w:pStyle w:val="a5"/>
              <w:ind w:left="0"/>
              <w:contextualSpacing w:val="0"/>
              <w:rPr>
                <w:b/>
                <w:bCs/>
              </w:rPr>
            </w:pPr>
            <w:r w:rsidRPr="00FE66CF">
              <w:rPr>
                <w:b/>
                <w:bCs/>
              </w:rPr>
              <w:t>Офіційна назва програми</w:t>
            </w:r>
          </w:p>
        </w:tc>
        <w:tc>
          <w:tcPr>
            <w:tcW w:w="6126" w:type="dxa"/>
            <w:vAlign w:val="center"/>
          </w:tcPr>
          <w:p w:rsidR="00475A2A" w:rsidRPr="00FE66CF" w:rsidRDefault="00635E7B" w:rsidP="00D15819">
            <w:pPr>
              <w:jc w:val="both"/>
              <w:rPr>
                <w:bCs/>
              </w:rPr>
            </w:pPr>
            <w:r w:rsidRPr="00FE66CF">
              <w:rPr>
                <w:bCs/>
              </w:rPr>
              <w:t xml:space="preserve">Освітньо-професійна програма підготовки магістрів </w:t>
            </w:r>
            <w:r w:rsidR="00D15819" w:rsidRPr="00D15819">
              <w:rPr>
                <w:bCs/>
              </w:rPr>
              <w:t>«Інформаційні управляючи системи та технології»</w:t>
            </w:r>
            <w:r w:rsidR="00D15819">
              <w:rPr>
                <w:bCs/>
              </w:rPr>
              <w:t xml:space="preserve"> </w:t>
            </w:r>
            <w:r w:rsidRPr="00FE66CF">
              <w:rPr>
                <w:bCs/>
              </w:rPr>
              <w:t>зі спеціальності 122 – комп’ютерні науки</w:t>
            </w:r>
          </w:p>
        </w:tc>
      </w:tr>
      <w:tr w:rsidR="00475A2A" w:rsidRPr="00FE66CF" w:rsidTr="00FE66CF">
        <w:trPr>
          <w:trHeight w:val="340"/>
          <w:jc w:val="center"/>
        </w:trPr>
        <w:tc>
          <w:tcPr>
            <w:tcW w:w="4053" w:type="dxa"/>
          </w:tcPr>
          <w:p w:rsidR="00475A2A" w:rsidRPr="00FE66CF" w:rsidRDefault="006E2B87" w:rsidP="00C040A0">
            <w:pPr>
              <w:pStyle w:val="a5"/>
              <w:ind w:left="0"/>
              <w:contextualSpacing w:val="0"/>
              <w:rPr>
                <w:b/>
                <w:bCs/>
              </w:rPr>
            </w:pPr>
            <w:r w:rsidRPr="00FE66CF">
              <w:rPr>
                <w:b/>
                <w:bCs/>
              </w:rPr>
              <w:t>Наявність акредитації</w:t>
            </w:r>
          </w:p>
        </w:tc>
        <w:tc>
          <w:tcPr>
            <w:tcW w:w="6126" w:type="dxa"/>
            <w:vAlign w:val="center"/>
          </w:tcPr>
          <w:p w:rsidR="0079081C" w:rsidRDefault="0079081C" w:rsidP="005C397E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>
              <w:rPr>
                <w:bCs/>
              </w:rPr>
              <w:t>Акредитовано</w:t>
            </w:r>
            <w:r w:rsidR="00B64A6A">
              <w:rPr>
                <w:bCs/>
              </w:rPr>
              <w:t xml:space="preserve"> </w:t>
            </w:r>
            <w:r>
              <w:rPr>
                <w:bCs/>
              </w:rPr>
              <w:t>Акредитаційною комісією України</w:t>
            </w:r>
          </w:p>
          <w:p w:rsidR="00475A2A" w:rsidRPr="00FE66CF" w:rsidRDefault="0079081C" w:rsidP="005C397E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>
              <w:rPr>
                <w:bCs/>
              </w:rPr>
              <w:t>до «01» липня 2027 року</w:t>
            </w:r>
          </w:p>
        </w:tc>
      </w:tr>
      <w:tr w:rsidR="00475A2A" w:rsidRPr="00FE66CF" w:rsidTr="00FE66CF">
        <w:trPr>
          <w:trHeight w:val="340"/>
          <w:jc w:val="center"/>
        </w:trPr>
        <w:tc>
          <w:tcPr>
            <w:tcW w:w="4053" w:type="dxa"/>
          </w:tcPr>
          <w:p w:rsidR="00475A2A" w:rsidRPr="00FE66CF" w:rsidRDefault="006E2B87" w:rsidP="00C040A0">
            <w:pPr>
              <w:pStyle w:val="a5"/>
              <w:ind w:left="0"/>
              <w:contextualSpacing w:val="0"/>
              <w:rPr>
                <w:b/>
                <w:bCs/>
              </w:rPr>
            </w:pPr>
            <w:r w:rsidRPr="00FE66CF">
              <w:rPr>
                <w:b/>
                <w:bCs/>
              </w:rPr>
              <w:t>Цикл/рівень</w:t>
            </w:r>
          </w:p>
        </w:tc>
        <w:tc>
          <w:tcPr>
            <w:tcW w:w="6126" w:type="dxa"/>
            <w:vAlign w:val="center"/>
          </w:tcPr>
          <w:p w:rsidR="00475A2A" w:rsidRPr="00FE66CF" w:rsidRDefault="005C397E" w:rsidP="005C397E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НРК України – 8 рівень, FQ-EHEA – другий цикл, EQF-LLL – 7 рівень</w:t>
            </w:r>
          </w:p>
        </w:tc>
      </w:tr>
      <w:tr w:rsidR="00475A2A" w:rsidRPr="00FE66CF" w:rsidTr="00FE66CF">
        <w:trPr>
          <w:trHeight w:val="340"/>
          <w:jc w:val="center"/>
        </w:trPr>
        <w:tc>
          <w:tcPr>
            <w:tcW w:w="4053" w:type="dxa"/>
          </w:tcPr>
          <w:p w:rsidR="00475A2A" w:rsidRPr="00FE66CF" w:rsidRDefault="0084064C" w:rsidP="00C040A0">
            <w:pPr>
              <w:pStyle w:val="a5"/>
              <w:ind w:left="0"/>
              <w:contextualSpacing w:val="0"/>
              <w:rPr>
                <w:b/>
                <w:bCs/>
              </w:rPr>
            </w:pPr>
            <w:r w:rsidRPr="00FE66CF">
              <w:rPr>
                <w:b/>
                <w:bCs/>
              </w:rPr>
              <w:t>Передумови</w:t>
            </w:r>
          </w:p>
        </w:tc>
        <w:tc>
          <w:tcPr>
            <w:tcW w:w="6126" w:type="dxa"/>
            <w:vAlign w:val="center"/>
          </w:tcPr>
          <w:p w:rsidR="00475A2A" w:rsidRPr="00FE66CF" w:rsidRDefault="005C397E" w:rsidP="000B1F80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Наявність ступеня бакалавра або освітньо-кваліфікаційн</w:t>
            </w:r>
            <w:r w:rsidR="00635E7B" w:rsidRPr="00FE66CF">
              <w:rPr>
                <w:bCs/>
              </w:rPr>
              <w:t>ого</w:t>
            </w:r>
            <w:r w:rsidRPr="00FE66CF">
              <w:rPr>
                <w:bCs/>
              </w:rPr>
              <w:t xml:space="preserve"> рівн</w:t>
            </w:r>
            <w:r w:rsidR="00635E7B" w:rsidRPr="00FE66CF">
              <w:rPr>
                <w:bCs/>
              </w:rPr>
              <w:t>я</w:t>
            </w:r>
            <w:r w:rsidRPr="00FE66CF">
              <w:rPr>
                <w:bCs/>
              </w:rPr>
              <w:t xml:space="preserve"> спеціаліста</w:t>
            </w:r>
          </w:p>
        </w:tc>
      </w:tr>
      <w:tr w:rsidR="0084064C" w:rsidRPr="00FE66CF" w:rsidTr="00FE66CF">
        <w:trPr>
          <w:trHeight w:val="340"/>
          <w:jc w:val="center"/>
        </w:trPr>
        <w:tc>
          <w:tcPr>
            <w:tcW w:w="4053" w:type="dxa"/>
          </w:tcPr>
          <w:p w:rsidR="0084064C" w:rsidRPr="00FE66CF" w:rsidRDefault="00917593" w:rsidP="00C040A0">
            <w:pPr>
              <w:pStyle w:val="a5"/>
              <w:ind w:left="0"/>
              <w:contextualSpacing w:val="0"/>
              <w:rPr>
                <w:b/>
                <w:bCs/>
              </w:rPr>
            </w:pPr>
            <w:r w:rsidRPr="00FE66CF">
              <w:rPr>
                <w:b/>
                <w:bCs/>
              </w:rPr>
              <w:t>Мова викладання</w:t>
            </w:r>
          </w:p>
        </w:tc>
        <w:tc>
          <w:tcPr>
            <w:tcW w:w="6126" w:type="dxa"/>
            <w:vAlign w:val="center"/>
          </w:tcPr>
          <w:p w:rsidR="0084064C" w:rsidRPr="00FE66CF" w:rsidRDefault="005C397E" w:rsidP="005C397E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Українська мова</w:t>
            </w:r>
          </w:p>
        </w:tc>
      </w:tr>
      <w:tr w:rsidR="00917593" w:rsidRPr="00FE66CF" w:rsidTr="00FE66CF">
        <w:trPr>
          <w:trHeight w:val="340"/>
          <w:jc w:val="center"/>
        </w:trPr>
        <w:tc>
          <w:tcPr>
            <w:tcW w:w="4053" w:type="dxa"/>
          </w:tcPr>
          <w:p w:rsidR="00917593" w:rsidRPr="00FE66CF" w:rsidRDefault="00917593" w:rsidP="00C040A0">
            <w:pPr>
              <w:pStyle w:val="a5"/>
              <w:ind w:left="0"/>
              <w:contextualSpacing w:val="0"/>
              <w:rPr>
                <w:b/>
                <w:bCs/>
              </w:rPr>
            </w:pPr>
            <w:r w:rsidRPr="00FE66CF">
              <w:rPr>
                <w:b/>
                <w:bCs/>
              </w:rPr>
              <w:t>Термін дії освітньої програми</w:t>
            </w:r>
          </w:p>
        </w:tc>
        <w:tc>
          <w:tcPr>
            <w:tcW w:w="6126" w:type="dxa"/>
            <w:vAlign w:val="center"/>
          </w:tcPr>
          <w:p w:rsidR="00917593" w:rsidRPr="00FE66CF" w:rsidRDefault="005C397E" w:rsidP="005C397E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До повного завершення періоду навчання або наступного оновлення освітньої програми</w:t>
            </w:r>
          </w:p>
        </w:tc>
      </w:tr>
      <w:tr w:rsidR="00917593" w:rsidRPr="00FE66CF" w:rsidTr="00FE66CF">
        <w:trPr>
          <w:trHeight w:val="340"/>
          <w:jc w:val="center"/>
        </w:trPr>
        <w:tc>
          <w:tcPr>
            <w:tcW w:w="4053" w:type="dxa"/>
          </w:tcPr>
          <w:p w:rsidR="00917593" w:rsidRPr="00FE66CF" w:rsidRDefault="00226DCF" w:rsidP="00C040A0">
            <w:pPr>
              <w:pStyle w:val="a5"/>
              <w:ind w:left="0"/>
              <w:contextualSpacing w:val="0"/>
              <w:rPr>
                <w:b/>
                <w:bCs/>
              </w:rPr>
            </w:pPr>
            <w:r w:rsidRPr="00FE66CF">
              <w:rPr>
                <w:b/>
                <w:bCs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126" w:type="dxa"/>
            <w:vAlign w:val="center"/>
          </w:tcPr>
          <w:p w:rsidR="00917593" w:rsidRPr="00FE66CF" w:rsidRDefault="005C397E" w:rsidP="005C397E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univer.kharkov.ua</w:t>
            </w:r>
          </w:p>
          <w:p w:rsidR="005C397E" w:rsidRPr="00FE66CF" w:rsidRDefault="005C397E" w:rsidP="00BE38E2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www-csd.univer.kharkov.ua/</w:t>
            </w:r>
            <w:proofErr w:type="spellStart"/>
            <w:r w:rsidRPr="00FE66CF">
              <w:rPr>
                <w:bCs/>
              </w:rPr>
              <w:t>standarti-osviti</w:t>
            </w:r>
            <w:proofErr w:type="spellEnd"/>
            <w:r w:rsidRPr="00FE66CF">
              <w:rPr>
                <w:bCs/>
              </w:rPr>
              <w:t>/</w:t>
            </w:r>
          </w:p>
        </w:tc>
      </w:tr>
      <w:tr w:rsidR="00D618E6" w:rsidRPr="00FE66CF" w:rsidTr="00FE66CF">
        <w:trPr>
          <w:trHeight w:val="340"/>
          <w:jc w:val="center"/>
        </w:trPr>
        <w:tc>
          <w:tcPr>
            <w:tcW w:w="10179" w:type="dxa"/>
            <w:gridSpan w:val="2"/>
            <w:vAlign w:val="center"/>
          </w:tcPr>
          <w:p w:rsidR="00D618E6" w:rsidRPr="00FE66CF" w:rsidRDefault="00D618E6" w:rsidP="00546DF6">
            <w:pPr>
              <w:pStyle w:val="a5"/>
              <w:ind w:left="0"/>
              <w:contextualSpacing w:val="0"/>
              <w:jc w:val="center"/>
              <w:rPr>
                <w:b/>
                <w:bCs/>
              </w:rPr>
            </w:pPr>
            <w:r w:rsidRPr="00FE66CF">
              <w:rPr>
                <w:b/>
                <w:bCs/>
              </w:rPr>
              <w:t>2 - Мета освітньої програми</w:t>
            </w:r>
          </w:p>
        </w:tc>
      </w:tr>
      <w:tr w:rsidR="00B24B32" w:rsidRPr="00FE66CF" w:rsidTr="00FE66CF">
        <w:trPr>
          <w:trHeight w:val="340"/>
          <w:jc w:val="center"/>
        </w:trPr>
        <w:tc>
          <w:tcPr>
            <w:tcW w:w="4053" w:type="dxa"/>
          </w:tcPr>
          <w:p w:rsidR="00917593" w:rsidRPr="00FE66CF" w:rsidRDefault="00D618E6" w:rsidP="00C040A0">
            <w:pPr>
              <w:pStyle w:val="a5"/>
              <w:ind w:left="0"/>
              <w:contextualSpacing w:val="0"/>
              <w:rPr>
                <w:b/>
                <w:bCs/>
              </w:rPr>
            </w:pPr>
            <w:r w:rsidRPr="00FE66CF">
              <w:rPr>
                <w:b/>
                <w:bCs/>
              </w:rPr>
              <w:t xml:space="preserve">Мета програми </w:t>
            </w:r>
          </w:p>
        </w:tc>
        <w:tc>
          <w:tcPr>
            <w:tcW w:w="6126" w:type="dxa"/>
          </w:tcPr>
          <w:p w:rsidR="00340FA3" w:rsidRPr="00FE66CF" w:rsidRDefault="00BE38E2" w:rsidP="00BE38E2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Формування та розвиток висококваліфікованих кадрів  області інформаційних систем та технологій, здатних розв’язувати комплексні проблеми спеціальності, розробляти та проектувати нові технологічні рішення, впроваджувати комплексні рішення ІСТ у різні сфери людської діяльності та життя, проводити оригінальні та самостійні дослідження, здійснювати наукову, науково-технічну або науково-педагогічну діяльність.</w:t>
            </w:r>
          </w:p>
          <w:p w:rsidR="00BE38E2" w:rsidRPr="00FE66CF" w:rsidRDefault="00BE38E2" w:rsidP="00BE38E2">
            <w:pPr>
              <w:pStyle w:val="a5"/>
              <w:ind w:left="0"/>
              <w:contextualSpacing w:val="0"/>
              <w:jc w:val="both"/>
              <w:rPr>
                <w:b/>
                <w:bCs/>
              </w:rPr>
            </w:pPr>
            <w:r w:rsidRPr="00FE66CF">
              <w:rPr>
                <w:bCs/>
              </w:rPr>
              <w:t xml:space="preserve">Набуття теоретичних і практичних знань та вмінь, навичок та інших </w:t>
            </w:r>
            <w:proofErr w:type="spellStart"/>
            <w:r w:rsidRPr="00FE66CF">
              <w:rPr>
                <w:bCs/>
              </w:rPr>
              <w:t>компетентностей</w:t>
            </w:r>
            <w:proofErr w:type="spellEnd"/>
            <w:r w:rsidRPr="00FE66CF">
              <w:rPr>
                <w:bCs/>
              </w:rPr>
              <w:t xml:space="preserve"> для успішної професійної діяльності в галузі створення програмно-апаратних систем: переробки інформації, управління, створення та використання нового програмного забезпечення, розробка та експлуатації комп’ютерних систем та мереж.</w:t>
            </w:r>
          </w:p>
        </w:tc>
      </w:tr>
      <w:tr w:rsidR="00D618E6" w:rsidRPr="00FE66CF" w:rsidTr="00FE66CF">
        <w:trPr>
          <w:trHeight w:val="340"/>
          <w:jc w:val="center"/>
        </w:trPr>
        <w:tc>
          <w:tcPr>
            <w:tcW w:w="10179" w:type="dxa"/>
            <w:gridSpan w:val="2"/>
            <w:vAlign w:val="center"/>
          </w:tcPr>
          <w:p w:rsidR="00D618E6" w:rsidRPr="00FE66CF" w:rsidRDefault="00D618E6" w:rsidP="00546DF6">
            <w:pPr>
              <w:pStyle w:val="a5"/>
              <w:ind w:left="0"/>
              <w:contextualSpacing w:val="0"/>
              <w:jc w:val="center"/>
              <w:rPr>
                <w:b/>
                <w:bCs/>
              </w:rPr>
            </w:pPr>
            <w:r w:rsidRPr="00FE66CF">
              <w:rPr>
                <w:b/>
                <w:bCs/>
              </w:rPr>
              <w:t>3 – Характеристика освітньої програми</w:t>
            </w:r>
          </w:p>
        </w:tc>
      </w:tr>
      <w:tr w:rsidR="00917593" w:rsidRPr="00FE66CF" w:rsidTr="00FE66CF">
        <w:trPr>
          <w:trHeight w:val="340"/>
          <w:jc w:val="center"/>
        </w:trPr>
        <w:tc>
          <w:tcPr>
            <w:tcW w:w="4053" w:type="dxa"/>
          </w:tcPr>
          <w:p w:rsidR="00917593" w:rsidRPr="00FE66CF" w:rsidRDefault="00D618E6" w:rsidP="000B1F80">
            <w:pPr>
              <w:pStyle w:val="a5"/>
              <w:ind w:left="0"/>
              <w:contextualSpacing w:val="0"/>
              <w:rPr>
                <w:b/>
                <w:bCs/>
              </w:rPr>
            </w:pPr>
            <w:r w:rsidRPr="00FE66CF">
              <w:rPr>
                <w:b/>
                <w:bCs/>
              </w:rPr>
              <w:t>Предметна область (галузь знань, спеціальність, спеціалізація</w:t>
            </w:r>
            <w:r w:rsidR="000B1F80">
              <w:rPr>
                <w:b/>
                <w:bCs/>
              </w:rPr>
              <w:t xml:space="preserve"> </w:t>
            </w:r>
            <w:r w:rsidRPr="00FE66CF">
              <w:rPr>
                <w:b/>
                <w:bCs/>
              </w:rPr>
              <w:t>(за наявності))</w:t>
            </w:r>
          </w:p>
        </w:tc>
        <w:tc>
          <w:tcPr>
            <w:tcW w:w="6126" w:type="dxa"/>
            <w:vAlign w:val="center"/>
          </w:tcPr>
          <w:p w:rsidR="00BE38E2" w:rsidRPr="00FE66CF" w:rsidRDefault="00BE38E2" w:rsidP="00BE38E2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12 Інформаційні технології</w:t>
            </w:r>
          </w:p>
          <w:p w:rsidR="00C901C2" w:rsidRPr="00FE66CF" w:rsidRDefault="00BE38E2" w:rsidP="00BE38E2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122 Комп’ютерні науки</w:t>
            </w:r>
          </w:p>
        </w:tc>
      </w:tr>
      <w:tr w:rsidR="00917593" w:rsidRPr="00FE66CF" w:rsidTr="00FE66CF">
        <w:trPr>
          <w:trHeight w:val="340"/>
          <w:jc w:val="center"/>
        </w:trPr>
        <w:tc>
          <w:tcPr>
            <w:tcW w:w="4053" w:type="dxa"/>
          </w:tcPr>
          <w:p w:rsidR="00917593" w:rsidRPr="00FE66CF" w:rsidRDefault="00D618E6" w:rsidP="00C040A0">
            <w:pPr>
              <w:pStyle w:val="a5"/>
              <w:ind w:left="0"/>
              <w:contextualSpacing w:val="0"/>
              <w:rPr>
                <w:b/>
                <w:bCs/>
              </w:rPr>
            </w:pPr>
            <w:r w:rsidRPr="00FE66CF">
              <w:rPr>
                <w:b/>
                <w:bCs/>
              </w:rPr>
              <w:t>Орієнтація освітньої програми</w:t>
            </w:r>
          </w:p>
        </w:tc>
        <w:tc>
          <w:tcPr>
            <w:tcW w:w="6126" w:type="dxa"/>
            <w:vAlign w:val="center"/>
          </w:tcPr>
          <w:p w:rsidR="00C901C2" w:rsidRPr="00FE66CF" w:rsidRDefault="00BE38E2" w:rsidP="00BE38E2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Освітньо-професійна</w:t>
            </w:r>
          </w:p>
        </w:tc>
      </w:tr>
      <w:tr w:rsidR="00917593" w:rsidRPr="00FE66CF" w:rsidTr="00FE66CF">
        <w:trPr>
          <w:trHeight w:val="340"/>
          <w:jc w:val="center"/>
        </w:trPr>
        <w:tc>
          <w:tcPr>
            <w:tcW w:w="4053" w:type="dxa"/>
          </w:tcPr>
          <w:p w:rsidR="00917593" w:rsidRPr="00FE66CF" w:rsidRDefault="00D618E6" w:rsidP="00C040A0">
            <w:pPr>
              <w:pStyle w:val="a5"/>
              <w:ind w:left="0"/>
              <w:contextualSpacing w:val="0"/>
              <w:rPr>
                <w:b/>
                <w:bCs/>
              </w:rPr>
            </w:pPr>
            <w:r w:rsidRPr="00FE66CF">
              <w:rPr>
                <w:b/>
                <w:bCs/>
              </w:rPr>
              <w:t>Основний фокус освітньої програми та спеціалізації</w:t>
            </w:r>
          </w:p>
        </w:tc>
        <w:tc>
          <w:tcPr>
            <w:tcW w:w="6126" w:type="dxa"/>
            <w:vAlign w:val="center"/>
          </w:tcPr>
          <w:p w:rsidR="00917593" w:rsidRPr="00FE66CF" w:rsidRDefault="00BE38E2" w:rsidP="00BE38E2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 xml:space="preserve">Освітньо-професійна програма ґрунтується на результатах сучасних наукових досліджень у сфері інформаційні системи та технологій. Спрямована на актуальні аспекти спеціальності, в рамках якої можлива подальша наукова та викладацька кар’єра. Поглиблені теоретичні та практичні знання в галузі комп’ютерних наук та інформаційних технологій з акцентом на формування навичок створення та практичної реалізації інновацій у галузі інформаційних технологій для різних </w:t>
            </w:r>
            <w:r w:rsidRPr="00FE66CF">
              <w:rPr>
                <w:bCs/>
              </w:rPr>
              <w:lastRenderedPageBreak/>
              <w:t>галузей людської діяльності.</w:t>
            </w:r>
          </w:p>
        </w:tc>
      </w:tr>
      <w:tr w:rsidR="00917593" w:rsidRPr="00FE66CF" w:rsidTr="00FE66CF">
        <w:trPr>
          <w:trHeight w:val="340"/>
          <w:jc w:val="center"/>
        </w:trPr>
        <w:tc>
          <w:tcPr>
            <w:tcW w:w="4053" w:type="dxa"/>
          </w:tcPr>
          <w:p w:rsidR="00917593" w:rsidRPr="00FE66CF" w:rsidRDefault="00D618E6" w:rsidP="00C040A0">
            <w:pPr>
              <w:pStyle w:val="a5"/>
              <w:ind w:left="0"/>
              <w:contextualSpacing w:val="0"/>
              <w:rPr>
                <w:b/>
                <w:bCs/>
              </w:rPr>
            </w:pPr>
            <w:r w:rsidRPr="00FE66CF">
              <w:rPr>
                <w:b/>
                <w:bCs/>
              </w:rPr>
              <w:lastRenderedPageBreak/>
              <w:t>Особливості програми</w:t>
            </w:r>
          </w:p>
        </w:tc>
        <w:tc>
          <w:tcPr>
            <w:tcW w:w="6126" w:type="dxa"/>
            <w:vAlign w:val="center"/>
          </w:tcPr>
          <w:p w:rsidR="00917593" w:rsidRPr="00FE66CF" w:rsidRDefault="00A30F09" w:rsidP="00A30F09">
            <w:pPr>
              <w:jc w:val="both"/>
              <w:rPr>
                <w:bCs/>
              </w:rPr>
            </w:pPr>
            <w:r w:rsidRPr="00FE66CF">
              <w:rPr>
                <w:bCs/>
              </w:rPr>
              <w:t>Програма розвиває перспективні напрямки інформаційних управляючих систем та технологій в галузі інформаційних технологій: впровадження та навчання нейронних мереж, інтелектуального аналізу даних, інформації та знань мережевих технологій, бізнес аналітики. Можливість спеціалізації в напрямках інформаційних технологій для комп’ютерного моделювання задач різних напрямків людської діяльності та технічних систем.</w:t>
            </w:r>
          </w:p>
        </w:tc>
      </w:tr>
      <w:tr w:rsidR="00D618E6" w:rsidRPr="00FE66CF" w:rsidTr="00FE66CF">
        <w:trPr>
          <w:trHeight w:val="340"/>
          <w:jc w:val="center"/>
        </w:trPr>
        <w:tc>
          <w:tcPr>
            <w:tcW w:w="10179" w:type="dxa"/>
            <w:gridSpan w:val="2"/>
            <w:vAlign w:val="center"/>
          </w:tcPr>
          <w:p w:rsidR="00D618E6" w:rsidRPr="00FE66CF" w:rsidRDefault="00D618E6" w:rsidP="00546DF6">
            <w:pPr>
              <w:pStyle w:val="a5"/>
              <w:ind w:left="0"/>
              <w:contextualSpacing w:val="0"/>
              <w:jc w:val="center"/>
              <w:rPr>
                <w:b/>
                <w:bCs/>
              </w:rPr>
            </w:pPr>
            <w:r w:rsidRPr="00FE66CF">
              <w:rPr>
                <w:b/>
                <w:bCs/>
              </w:rPr>
              <w:t>4 – Придатність випускників до працевлаштування</w:t>
            </w:r>
            <w:r w:rsidR="00C901C2" w:rsidRPr="00FE66CF">
              <w:rPr>
                <w:b/>
                <w:bCs/>
              </w:rPr>
              <w:t xml:space="preserve"> </w:t>
            </w:r>
            <w:r w:rsidRPr="00FE66CF">
              <w:rPr>
                <w:b/>
                <w:bCs/>
              </w:rPr>
              <w:t>та подальшого навчання</w:t>
            </w:r>
          </w:p>
        </w:tc>
      </w:tr>
      <w:tr w:rsidR="00917593" w:rsidRPr="00FE66CF" w:rsidTr="00FE66CF">
        <w:trPr>
          <w:trHeight w:val="340"/>
          <w:jc w:val="center"/>
        </w:trPr>
        <w:tc>
          <w:tcPr>
            <w:tcW w:w="4053" w:type="dxa"/>
          </w:tcPr>
          <w:p w:rsidR="00917593" w:rsidRPr="00FE66CF" w:rsidRDefault="00862A17" w:rsidP="00C040A0">
            <w:pPr>
              <w:pStyle w:val="a5"/>
              <w:ind w:left="0"/>
              <w:contextualSpacing w:val="0"/>
              <w:rPr>
                <w:b/>
                <w:bCs/>
              </w:rPr>
            </w:pPr>
            <w:r w:rsidRPr="00FE66CF">
              <w:rPr>
                <w:b/>
                <w:bCs/>
              </w:rPr>
              <w:t>Придатність до працевлаштування</w:t>
            </w:r>
          </w:p>
        </w:tc>
        <w:tc>
          <w:tcPr>
            <w:tcW w:w="6126" w:type="dxa"/>
          </w:tcPr>
          <w:p w:rsidR="00A30F09" w:rsidRPr="00FE66CF" w:rsidRDefault="00A30F09" w:rsidP="00A30F09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Дослідницька та викладацька діяльність у галузі інформаційних технологій. Адміністративна та управлінська діяльність у галузі інформаційних технологій. Випускники можуть працювати за професіями згідно з Національним класифікатором професій ДК 003:2010.</w:t>
            </w:r>
          </w:p>
          <w:p w:rsidR="00A30F09" w:rsidRPr="00FE66CF" w:rsidRDefault="00A30F09" w:rsidP="000B1F80">
            <w:pPr>
              <w:pStyle w:val="a5"/>
              <w:ind w:left="0"/>
              <w:contextualSpacing w:val="0"/>
              <w:rPr>
                <w:bCs/>
              </w:rPr>
            </w:pPr>
            <w:r w:rsidRPr="00FE66CF">
              <w:rPr>
                <w:bCs/>
              </w:rPr>
              <w:t>2131.2 Адміністратор бази даних</w:t>
            </w:r>
          </w:p>
          <w:p w:rsidR="00A30F09" w:rsidRPr="00FE66CF" w:rsidRDefault="00A30F09" w:rsidP="000B1F80">
            <w:pPr>
              <w:pStyle w:val="a5"/>
              <w:ind w:left="0"/>
              <w:contextualSpacing w:val="0"/>
              <w:rPr>
                <w:bCs/>
              </w:rPr>
            </w:pPr>
            <w:r w:rsidRPr="00FE66CF">
              <w:rPr>
                <w:bCs/>
              </w:rPr>
              <w:t>2131.2 Адміністратор даних</w:t>
            </w:r>
          </w:p>
          <w:p w:rsidR="00A30F09" w:rsidRPr="00FE66CF" w:rsidRDefault="00A30F09" w:rsidP="000B1F80">
            <w:pPr>
              <w:pStyle w:val="a5"/>
              <w:ind w:left="0"/>
              <w:contextualSpacing w:val="0"/>
              <w:rPr>
                <w:bCs/>
              </w:rPr>
            </w:pPr>
            <w:r w:rsidRPr="00FE66CF">
              <w:rPr>
                <w:bCs/>
              </w:rPr>
              <w:t>2131.2 Адміністратор доступу</w:t>
            </w:r>
          </w:p>
          <w:p w:rsidR="00A30F09" w:rsidRPr="00FE66CF" w:rsidRDefault="00A30F09" w:rsidP="000B1F80">
            <w:pPr>
              <w:pStyle w:val="a5"/>
              <w:ind w:left="0"/>
              <w:contextualSpacing w:val="0"/>
              <w:rPr>
                <w:bCs/>
              </w:rPr>
            </w:pPr>
            <w:r w:rsidRPr="00FE66CF">
              <w:rPr>
                <w:bCs/>
              </w:rPr>
              <w:t>2131.2 Адміністратор системи</w:t>
            </w:r>
          </w:p>
          <w:p w:rsidR="00A30F09" w:rsidRPr="00FE66CF" w:rsidRDefault="00A30F09" w:rsidP="000B1F80">
            <w:pPr>
              <w:pStyle w:val="a5"/>
              <w:ind w:left="0"/>
              <w:contextualSpacing w:val="0"/>
              <w:rPr>
                <w:bCs/>
              </w:rPr>
            </w:pPr>
            <w:r w:rsidRPr="00FE66CF">
              <w:rPr>
                <w:bCs/>
              </w:rPr>
              <w:t>2131.2 Аналітик комп’ютерних систем</w:t>
            </w:r>
          </w:p>
          <w:p w:rsidR="00A30F09" w:rsidRPr="00FE66CF" w:rsidRDefault="00A30F09" w:rsidP="000B1F80">
            <w:pPr>
              <w:pStyle w:val="a5"/>
              <w:ind w:left="0"/>
              <w:contextualSpacing w:val="0"/>
              <w:rPr>
                <w:bCs/>
              </w:rPr>
            </w:pPr>
            <w:r w:rsidRPr="00FE66CF">
              <w:rPr>
                <w:bCs/>
              </w:rPr>
              <w:t>2131.2 Аналітик операційного та прикладного програмного забезпечення</w:t>
            </w:r>
          </w:p>
          <w:p w:rsidR="00A30F09" w:rsidRPr="00FE66CF" w:rsidRDefault="00A30F09" w:rsidP="000B1F80">
            <w:pPr>
              <w:pStyle w:val="a5"/>
              <w:ind w:left="0"/>
              <w:contextualSpacing w:val="0"/>
              <w:rPr>
                <w:bCs/>
              </w:rPr>
            </w:pPr>
            <w:r w:rsidRPr="00FE66CF">
              <w:rPr>
                <w:bCs/>
              </w:rPr>
              <w:t>2131.2 Інженер з програмного забезпечення комп'ютерів</w:t>
            </w:r>
          </w:p>
          <w:p w:rsidR="00A30F09" w:rsidRPr="00FE66CF" w:rsidRDefault="00A30F09" w:rsidP="000B1F80">
            <w:pPr>
              <w:pStyle w:val="a5"/>
              <w:ind w:left="0"/>
              <w:contextualSpacing w:val="0"/>
              <w:rPr>
                <w:bCs/>
              </w:rPr>
            </w:pPr>
            <w:r w:rsidRPr="00FE66CF">
              <w:rPr>
                <w:bCs/>
              </w:rPr>
              <w:t>2132.2 Інженер-програміст</w:t>
            </w:r>
          </w:p>
          <w:p w:rsidR="00A30F09" w:rsidRPr="00FE66CF" w:rsidRDefault="00A30F09" w:rsidP="000B1F80">
            <w:pPr>
              <w:pStyle w:val="a5"/>
              <w:ind w:left="0"/>
              <w:contextualSpacing w:val="0"/>
              <w:rPr>
                <w:bCs/>
              </w:rPr>
            </w:pPr>
            <w:r w:rsidRPr="00FE66CF">
              <w:rPr>
                <w:bCs/>
              </w:rPr>
              <w:t>2132.2 Програміст (база даних)</w:t>
            </w:r>
          </w:p>
          <w:p w:rsidR="00A30F09" w:rsidRPr="00FE66CF" w:rsidRDefault="00A30F09" w:rsidP="000B1F80">
            <w:pPr>
              <w:pStyle w:val="a5"/>
              <w:ind w:left="0"/>
              <w:contextualSpacing w:val="0"/>
              <w:rPr>
                <w:bCs/>
              </w:rPr>
            </w:pPr>
            <w:r w:rsidRPr="00FE66CF">
              <w:rPr>
                <w:bCs/>
              </w:rPr>
              <w:t>2132.2 Програміст прикладний</w:t>
            </w:r>
          </w:p>
          <w:p w:rsidR="00A30F09" w:rsidRPr="00FE66CF" w:rsidRDefault="00A30F09" w:rsidP="000B1F80">
            <w:pPr>
              <w:pStyle w:val="a5"/>
              <w:ind w:left="0"/>
              <w:contextualSpacing w:val="0"/>
              <w:rPr>
                <w:bCs/>
              </w:rPr>
            </w:pPr>
            <w:r w:rsidRPr="00FE66CF">
              <w:rPr>
                <w:bCs/>
              </w:rPr>
              <w:t>2139</w:t>
            </w:r>
            <w:r w:rsidR="000B1F80">
              <w:rPr>
                <w:bCs/>
              </w:rPr>
              <w:t>.2 Інженер із застосування комп’</w:t>
            </w:r>
            <w:r w:rsidRPr="00FE66CF">
              <w:rPr>
                <w:bCs/>
              </w:rPr>
              <w:t>ютерів</w:t>
            </w:r>
          </w:p>
          <w:p w:rsidR="001147BF" w:rsidRPr="00FE66CF" w:rsidRDefault="00A30F09" w:rsidP="00A30F09">
            <w:pPr>
              <w:pStyle w:val="a5"/>
              <w:ind w:left="0"/>
              <w:contextualSpacing w:val="0"/>
              <w:jc w:val="both"/>
              <w:rPr>
                <w:b/>
                <w:bCs/>
              </w:rPr>
            </w:pPr>
            <w:r w:rsidRPr="00FE66CF">
              <w:rPr>
                <w:bCs/>
              </w:rPr>
              <w:t>Місця працевлаштування: навчальні заклади; науково-дослідні, проектно-конструкторські, виробничі, державні та приватні підприємства (фахівці ІТ-підрозділів або ІТ-підприємств).</w:t>
            </w:r>
          </w:p>
        </w:tc>
      </w:tr>
      <w:tr w:rsidR="00917593" w:rsidRPr="00FE66CF" w:rsidTr="00FE66CF">
        <w:trPr>
          <w:trHeight w:val="340"/>
          <w:jc w:val="center"/>
        </w:trPr>
        <w:tc>
          <w:tcPr>
            <w:tcW w:w="4053" w:type="dxa"/>
          </w:tcPr>
          <w:p w:rsidR="00917593" w:rsidRPr="00FE66CF" w:rsidRDefault="00862A17" w:rsidP="00C040A0">
            <w:pPr>
              <w:pStyle w:val="a5"/>
              <w:ind w:left="0"/>
              <w:contextualSpacing w:val="0"/>
              <w:rPr>
                <w:b/>
                <w:bCs/>
              </w:rPr>
            </w:pPr>
            <w:r w:rsidRPr="00FE66CF">
              <w:rPr>
                <w:b/>
                <w:bCs/>
              </w:rPr>
              <w:t>Подальше навчання</w:t>
            </w:r>
          </w:p>
        </w:tc>
        <w:tc>
          <w:tcPr>
            <w:tcW w:w="6126" w:type="dxa"/>
          </w:tcPr>
          <w:p w:rsidR="00917593" w:rsidRPr="00FE66CF" w:rsidRDefault="00A30F09" w:rsidP="00A30F09">
            <w:pPr>
              <w:jc w:val="both"/>
              <w:rPr>
                <w:bCs/>
              </w:rPr>
            </w:pPr>
            <w:r w:rsidRPr="00FE66CF">
              <w:rPr>
                <w:bCs/>
              </w:rPr>
              <w:t xml:space="preserve">Навчання за третім </w:t>
            </w:r>
            <w:proofErr w:type="spellStart"/>
            <w:r w:rsidRPr="00FE66CF">
              <w:rPr>
                <w:bCs/>
              </w:rPr>
              <w:t>освітньо</w:t>
            </w:r>
            <w:proofErr w:type="spellEnd"/>
            <w:r w:rsidRPr="00FE66CF">
              <w:rPr>
                <w:bCs/>
              </w:rPr>
              <w:t>-науковим рівнем з отриманням ступеня доктор філософії (</w:t>
            </w:r>
            <w:proofErr w:type="spellStart"/>
            <w:r w:rsidRPr="00FE66CF">
              <w:rPr>
                <w:bCs/>
              </w:rPr>
              <w:t>PhD</w:t>
            </w:r>
            <w:proofErr w:type="spellEnd"/>
            <w:r w:rsidRPr="00FE66CF">
              <w:rPr>
                <w:bCs/>
              </w:rPr>
              <w:t>) з комп’ютерних наук</w:t>
            </w:r>
          </w:p>
        </w:tc>
      </w:tr>
      <w:tr w:rsidR="00862A17" w:rsidRPr="00FE66CF" w:rsidTr="00FE66CF">
        <w:trPr>
          <w:trHeight w:val="340"/>
          <w:jc w:val="center"/>
        </w:trPr>
        <w:tc>
          <w:tcPr>
            <w:tcW w:w="10179" w:type="dxa"/>
            <w:gridSpan w:val="2"/>
            <w:vAlign w:val="center"/>
          </w:tcPr>
          <w:p w:rsidR="00862A17" w:rsidRPr="00FE66CF" w:rsidRDefault="00862A17" w:rsidP="00546DF6">
            <w:pPr>
              <w:pStyle w:val="a5"/>
              <w:ind w:left="0"/>
              <w:contextualSpacing w:val="0"/>
              <w:jc w:val="center"/>
              <w:rPr>
                <w:b/>
                <w:bCs/>
              </w:rPr>
            </w:pPr>
            <w:r w:rsidRPr="00FE66CF">
              <w:rPr>
                <w:b/>
                <w:bCs/>
              </w:rPr>
              <w:t>5 – Викладання та оцінювання</w:t>
            </w:r>
          </w:p>
        </w:tc>
      </w:tr>
      <w:tr w:rsidR="00917593" w:rsidRPr="00FE66CF" w:rsidTr="00FE66CF">
        <w:trPr>
          <w:trHeight w:val="340"/>
          <w:jc w:val="center"/>
        </w:trPr>
        <w:tc>
          <w:tcPr>
            <w:tcW w:w="4053" w:type="dxa"/>
          </w:tcPr>
          <w:p w:rsidR="00917593" w:rsidRPr="00FE66CF" w:rsidRDefault="00862A17" w:rsidP="00C040A0">
            <w:pPr>
              <w:pStyle w:val="a5"/>
              <w:ind w:left="0"/>
              <w:contextualSpacing w:val="0"/>
              <w:rPr>
                <w:b/>
                <w:bCs/>
              </w:rPr>
            </w:pPr>
            <w:r w:rsidRPr="00FE66CF">
              <w:rPr>
                <w:b/>
                <w:bCs/>
              </w:rPr>
              <w:t>Викладання та навчання</w:t>
            </w:r>
          </w:p>
        </w:tc>
        <w:tc>
          <w:tcPr>
            <w:tcW w:w="6126" w:type="dxa"/>
          </w:tcPr>
          <w:p w:rsidR="00917593" w:rsidRPr="00FE66CF" w:rsidRDefault="00A30F09" w:rsidP="00A30F09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proofErr w:type="spellStart"/>
            <w:r w:rsidRPr="00FE66CF">
              <w:rPr>
                <w:bCs/>
              </w:rPr>
              <w:t>Студентоцентроване</w:t>
            </w:r>
            <w:proofErr w:type="spellEnd"/>
            <w:r w:rsidRPr="00FE66CF">
              <w:rPr>
                <w:bCs/>
              </w:rPr>
              <w:t xml:space="preserve"> навчання. Викладання проводиться у вигляді лекцій, практичних занять, лабораторних робіт, практик, виконання курсових робіт, самостійного навчання на основі підручників та конспектів, дистанційної самопідготовки на навчально-інформаційному порталі, консультації з викладачами.</w:t>
            </w:r>
          </w:p>
        </w:tc>
      </w:tr>
      <w:tr w:rsidR="00917593" w:rsidRPr="00FE66CF" w:rsidTr="00FE66CF">
        <w:trPr>
          <w:trHeight w:val="340"/>
          <w:jc w:val="center"/>
        </w:trPr>
        <w:tc>
          <w:tcPr>
            <w:tcW w:w="4053" w:type="dxa"/>
          </w:tcPr>
          <w:p w:rsidR="00917593" w:rsidRPr="00FE66CF" w:rsidRDefault="00862A17" w:rsidP="00C040A0">
            <w:pPr>
              <w:pStyle w:val="a5"/>
              <w:ind w:left="0"/>
              <w:contextualSpacing w:val="0"/>
              <w:rPr>
                <w:b/>
                <w:bCs/>
              </w:rPr>
            </w:pPr>
            <w:r w:rsidRPr="00FE66CF">
              <w:rPr>
                <w:b/>
                <w:bCs/>
              </w:rPr>
              <w:t>Оцінювання</w:t>
            </w:r>
          </w:p>
        </w:tc>
        <w:tc>
          <w:tcPr>
            <w:tcW w:w="6126" w:type="dxa"/>
          </w:tcPr>
          <w:p w:rsidR="00917593" w:rsidRPr="00FE66CF" w:rsidRDefault="00A30F09" w:rsidP="003244CC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Контроль знань та умінь студентів здійснюється у формі поточного та підсумкового контролю. Оцінювання рівня знань</w:t>
            </w:r>
            <w:r w:rsidR="003244CC" w:rsidRPr="00FE66CF">
              <w:rPr>
                <w:bCs/>
              </w:rPr>
              <w:t xml:space="preserve"> </w:t>
            </w:r>
            <w:r w:rsidRPr="00FE66CF">
              <w:rPr>
                <w:bCs/>
              </w:rPr>
              <w:t>студентів проводиться за рейтинговою системою. Поточний</w:t>
            </w:r>
            <w:r w:rsidR="003244CC" w:rsidRPr="00FE66CF">
              <w:rPr>
                <w:bCs/>
              </w:rPr>
              <w:t xml:space="preserve"> </w:t>
            </w:r>
            <w:r w:rsidRPr="00FE66CF">
              <w:rPr>
                <w:bCs/>
              </w:rPr>
              <w:t>контроль включає контроль знань, умінь та навичок студентів на</w:t>
            </w:r>
            <w:r w:rsidR="003244CC" w:rsidRPr="00FE66CF">
              <w:rPr>
                <w:bCs/>
              </w:rPr>
              <w:t xml:space="preserve"> </w:t>
            </w:r>
            <w:r w:rsidRPr="00FE66CF">
              <w:rPr>
                <w:bCs/>
              </w:rPr>
              <w:t>лекціях, лабораторних, практичних заняттях та під час виконання</w:t>
            </w:r>
            <w:r w:rsidR="003244CC" w:rsidRPr="00FE66CF">
              <w:rPr>
                <w:bCs/>
              </w:rPr>
              <w:t xml:space="preserve"> </w:t>
            </w:r>
            <w:r w:rsidRPr="00FE66CF">
              <w:rPr>
                <w:bCs/>
              </w:rPr>
              <w:t>індивідуальних навчальних завдань, контрольних,</w:t>
            </w:r>
            <w:r w:rsidR="003244CC" w:rsidRPr="00FE66CF">
              <w:rPr>
                <w:bCs/>
              </w:rPr>
              <w:t xml:space="preserve"> </w:t>
            </w:r>
            <w:r w:rsidRPr="00FE66CF">
              <w:rPr>
                <w:bCs/>
              </w:rPr>
              <w:t>розрахункових, розрахунково-графічних, курсових робіт</w:t>
            </w:r>
            <w:r w:rsidR="003244CC" w:rsidRPr="00FE66CF">
              <w:rPr>
                <w:bCs/>
              </w:rPr>
              <w:t>.</w:t>
            </w:r>
            <w:r w:rsidRPr="00FE66CF">
              <w:rPr>
                <w:bCs/>
              </w:rPr>
              <w:t xml:space="preserve"> Підсумковий контроль проводиться у формі екзаменів,</w:t>
            </w:r>
            <w:r w:rsidR="003244CC" w:rsidRPr="00FE66CF">
              <w:rPr>
                <w:bCs/>
              </w:rPr>
              <w:t xml:space="preserve"> </w:t>
            </w:r>
            <w:r w:rsidRPr="00FE66CF">
              <w:rPr>
                <w:bCs/>
              </w:rPr>
              <w:t xml:space="preserve">заліків, підсумкового контролю та випускної атестації з </w:t>
            </w:r>
            <w:r w:rsidRPr="00FE66CF">
              <w:rPr>
                <w:bCs/>
              </w:rPr>
              <w:lastRenderedPageBreak/>
              <w:t>захистом</w:t>
            </w:r>
            <w:r w:rsidR="003244CC" w:rsidRPr="00FE66CF">
              <w:rPr>
                <w:bCs/>
              </w:rPr>
              <w:t xml:space="preserve"> </w:t>
            </w:r>
            <w:r w:rsidRPr="00FE66CF">
              <w:rPr>
                <w:bCs/>
              </w:rPr>
              <w:t>кваліфікаційної роботи.</w:t>
            </w:r>
            <w:r w:rsidR="003244CC" w:rsidRPr="00FE66CF">
              <w:rPr>
                <w:bCs/>
              </w:rPr>
              <w:t xml:space="preserve"> Оцінювання навчальних досягнень студентів здійснюється за національною шкалою: відмінно, добре, задовільно, незадовільно, зараховано, не зараховано; 100-бальною шкалою.</w:t>
            </w:r>
          </w:p>
        </w:tc>
      </w:tr>
      <w:tr w:rsidR="002C1B2C" w:rsidRPr="00FE66CF" w:rsidTr="00FE66CF">
        <w:trPr>
          <w:trHeight w:val="340"/>
          <w:jc w:val="center"/>
        </w:trPr>
        <w:tc>
          <w:tcPr>
            <w:tcW w:w="10179" w:type="dxa"/>
            <w:gridSpan w:val="2"/>
            <w:vAlign w:val="center"/>
          </w:tcPr>
          <w:p w:rsidR="002C1B2C" w:rsidRPr="00FE66CF" w:rsidRDefault="002C1B2C" w:rsidP="00546DF6">
            <w:pPr>
              <w:pStyle w:val="a5"/>
              <w:ind w:left="0"/>
              <w:contextualSpacing w:val="0"/>
              <w:jc w:val="center"/>
              <w:rPr>
                <w:b/>
                <w:bCs/>
              </w:rPr>
            </w:pPr>
            <w:r w:rsidRPr="00FE66CF">
              <w:rPr>
                <w:b/>
                <w:bCs/>
              </w:rPr>
              <w:lastRenderedPageBreak/>
              <w:t>6 – Програмні компетентності</w:t>
            </w:r>
          </w:p>
        </w:tc>
      </w:tr>
      <w:tr w:rsidR="002C1B2C" w:rsidRPr="00FE66CF" w:rsidTr="00FE66CF">
        <w:trPr>
          <w:trHeight w:val="340"/>
          <w:jc w:val="center"/>
        </w:trPr>
        <w:tc>
          <w:tcPr>
            <w:tcW w:w="4053" w:type="dxa"/>
          </w:tcPr>
          <w:p w:rsidR="002C1B2C" w:rsidRPr="00FE66CF" w:rsidRDefault="002C1B2C" w:rsidP="00C040A0">
            <w:pPr>
              <w:pStyle w:val="a5"/>
              <w:ind w:left="0"/>
              <w:contextualSpacing w:val="0"/>
              <w:rPr>
                <w:b/>
                <w:bCs/>
              </w:rPr>
            </w:pPr>
            <w:r w:rsidRPr="00FE66CF">
              <w:rPr>
                <w:b/>
                <w:bCs/>
              </w:rPr>
              <w:t>Інтегральна компетентність</w:t>
            </w:r>
          </w:p>
        </w:tc>
        <w:tc>
          <w:tcPr>
            <w:tcW w:w="6126" w:type="dxa"/>
          </w:tcPr>
          <w:p w:rsidR="002C1B2C" w:rsidRPr="00FE66CF" w:rsidRDefault="003244CC" w:rsidP="003244CC">
            <w:pPr>
              <w:jc w:val="both"/>
              <w:rPr>
                <w:bCs/>
              </w:rPr>
            </w:pPr>
            <w:r w:rsidRPr="00FE66CF">
              <w:rPr>
                <w:bCs/>
              </w:rPr>
              <w:t>Здатність розв’язувати складні задачі і професійні проблеми у галузі інформаційних технологій або у процесі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2C1B2C" w:rsidRPr="00FE66CF" w:rsidTr="00FE66CF">
        <w:trPr>
          <w:trHeight w:val="340"/>
          <w:jc w:val="center"/>
        </w:trPr>
        <w:tc>
          <w:tcPr>
            <w:tcW w:w="4053" w:type="dxa"/>
          </w:tcPr>
          <w:p w:rsidR="002C1B2C" w:rsidRPr="00FE66CF" w:rsidRDefault="002C1B2C" w:rsidP="00C040A0">
            <w:pPr>
              <w:pStyle w:val="a5"/>
              <w:ind w:left="0"/>
              <w:contextualSpacing w:val="0"/>
              <w:rPr>
                <w:b/>
                <w:bCs/>
              </w:rPr>
            </w:pPr>
            <w:r w:rsidRPr="00FE66CF">
              <w:rPr>
                <w:b/>
                <w:bCs/>
              </w:rPr>
              <w:t>Загальні компетентності</w:t>
            </w:r>
          </w:p>
        </w:tc>
        <w:tc>
          <w:tcPr>
            <w:tcW w:w="6126" w:type="dxa"/>
          </w:tcPr>
          <w:p w:rsidR="003244CC" w:rsidRPr="00FE66CF" w:rsidRDefault="003244CC" w:rsidP="003244CC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ЗК1 Здатність до абстрактного мислення, аналізу та синтезу.</w:t>
            </w:r>
          </w:p>
          <w:p w:rsidR="003244CC" w:rsidRPr="00FE66CF" w:rsidRDefault="003244CC" w:rsidP="003244CC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ЗК2 Здатність до науково-професійного іншомовного спілкування.</w:t>
            </w:r>
          </w:p>
          <w:p w:rsidR="003244CC" w:rsidRPr="00FE66CF" w:rsidRDefault="003244CC" w:rsidP="003244CC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ЗК3 Здатність проведення досліджень на відповідному рівні.</w:t>
            </w:r>
          </w:p>
          <w:p w:rsidR="003244CC" w:rsidRPr="00FE66CF" w:rsidRDefault="003244CC" w:rsidP="003244CC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ЗК4 Здатність генерувати нові науково-теоретичні та практично спрямовані ідеї (креативність).</w:t>
            </w:r>
          </w:p>
          <w:p w:rsidR="003244CC" w:rsidRPr="00FE66CF" w:rsidRDefault="003244CC" w:rsidP="003244CC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 xml:space="preserve">ЗК5 </w:t>
            </w:r>
            <w:r w:rsidR="00827861" w:rsidRPr="00FE66CF">
              <w:rPr>
                <w:bCs/>
              </w:rPr>
              <w:t xml:space="preserve">Здатність </w:t>
            </w:r>
            <w:r w:rsidRPr="00FE66CF">
              <w:rPr>
                <w:bCs/>
              </w:rPr>
              <w:t>прий</w:t>
            </w:r>
            <w:r w:rsidR="00827861" w:rsidRPr="00FE66CF">
              <w:rPr>
                <w:bCs/>
              </w:rPr>
              <w:t xml:space="preserve">мати </w:t>
            </w:r>
            <w:r w:rsidRPr="00FE66CF">
              <w:rPr>
                <w:bCs/>
              </w:rPr>
              <w:t>обґрунтован</w:t>
            </w:r>
            <w:r w:rsidR="00827861" w:rsidRPr="00FE66CF">
              <w:rPr>
                <w:bCs/>
              </w:rPr>
              <w:t>і</w:t>
            </w:r>
            <w:r w:rsidRPr="00FE66CF">
              <w:rPr>
                <w:bCs/>
              </w:rPr>
              <w:t xml:space="preserve"> </w:t>
            </w:r>
            <w:proofErr w:type="spellStart"/>
            <w:r w:rsidRPr="00FE66CF">
              <w:rPr>
                <w:bCs/>
              </w:rPr>
              <w:t>рішен</w:t>
            </w:r>
            <w:r w:rsidR="00827861" w:rsidRPr="00FE66CF">
              <w:rPr>
                <w:bCs/>
              </w:rPr>
              <w:t>я</w:t>
            </w:r>
            <w:proofErr w:type="spellEnd"/>
            <w:r w:rsidRPr="00FE66CF">
              <w:rPr>
                <w:bCs/>
              </w:rPr>
              <w:t>.</w:t>
            </w:r>
          </w:p>
          <w:p w:rsidR="003244CC" w:rsidRPr="00FE66CF" w:rsidRDefault="003244CC" w:rsidP="003244CC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 xml:space="preserve">ЗК6 </w:t>
            </w:r>
            <w:r w:rsidR="00827861" w:rsidRPr="00FE66CF">
              <w:rPr>
                <w:bCs/>
              </w:rPr>
              <w:t xml:space="preserve">Здатність виявляти, ставити та вирішувати проблеми при </w:t>
            </w:r>
            <w:r w:rsidRPr="00FE66CF">
              <w:rPr>
                <w:bCs/>
              </w:rPr>
              <w:t>розробці та реалізації наукових проектів та</w:t>
            </w:r>
            <w:r w:rsidR="00827861" w:rsidRPr="00FE66CF">
              <w:rPr>
                <w:bCs/>
              </w:rPr>
              <w:t xml:space="preserve"> професійних програм.</w:t>
            </w:r>
          </w:p>
          <w:p w:rsidR="00827861" w:rsidRPr="00FE66CF" w:rsidRDefault="003244CC" w:rsidP="003244CC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ЗК7 Здатність до пошуку, оброблення та аналізу інформації з</w:t>
            </w:r>
            <w:r w:rsidR="00827861" w:rsidRPr="00FE66CF">
              <w:rPr>
                <w:bCs/>
              </w:rPr>
              <w:t xml:space="preserve"> </w:t>
            </w:r>
            <w:r w:rsidRPr="00FE66CF">
              <w:rPr>
                <w:bCs/>
              </w:rPr>
              <w:t>різних джерел</w:t>
            </w:r>
            <w:r w:rsidR="00827861" w:rsidRPr="00FE66CF">
              <w:rPr>
                <w:bCs/>
              </w:rPr>
              <w:t>.</w:t>
            </w:r>
          </w:p>
          <w:p w:rsidR="003244CC" w:rsidRPr="00FE66CF" w:rsidRDefault="003244CC" w:rsidP="003244CC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ЗК8 Здатність працювати в команді</w:t>
            </w:r>
            <w:r w:rsidR="00FE66CF">
              <w:rPr>
                <w:bCs/>
              </w:rPr>
              <w:t>.</w:t>
            </w:r>
          </w:p>
          <w:p w:rsidR="003244CC" w:rsidRPr="00FE66CF" w:rsidRDefault="003244CC" w:rsidP="003244CC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ЗК9 Здатність розробляти та управляти проектами</w:t>
            </w:r>
            <w:r w:rsidR="00827861" w:rsidRPr="00FE66CF">
              <w:rPr>
                <w:bCs/>
              </w:rPr>
              <w:t>.</w:t>
            </w:r>
          </w:p>
          <w:p w:rsidR="003244CC" w:rsidRPr="00FE66CF" w:rsidRDefault="003244CC" w:rsidP="003244CC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ЗК10 Здатність оцінювати та забезпечувати якість виконуваних</w:t>
            </w:r>
            <w:r w:rsidR="00827861" w:rsidRPr="00FE66CF">
              <w:rPr>
                <w:bCs/>
              </w:rPr>
              <w:t xml:space="preserve"> </w:t>
            </w:r>
            <w:r w:rsidRPr="00FE66CF">
              <w:rPr>
                <w:bCs/>
              </w:rPr>
              <w:t>робіт.</w:t>
            </w:r>
          </w:p>
          <w:p w:rsidR="003244CC" w:rsidRPr="00FE66CF" w:rsidRDefault="003244CC" w:rsidP="003244CC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 xml:space="preserve">ЗК11 </w:t>
            </w:r>
            <w:r w:rsidR="00827861" w:rsidRPr="00FE66CF">
              <w:rPr>
                <w:bCs/>
              </w:rPr>
              <w:t>Здатність в</w:t>
            </w:r>
            <w:r w:rsidRPr="00FE66CF">
              <w:rPr>
                <w:bCs/>
              </w:rPr>
              <w:t>изнач</w:t>
            </w:r>
            <w:r w:rsidR="00827861" w:rsidRPr="00FE66CF">
              <w:rPr>
                <w:bCs/>
              </w:rPr>
              <w:t>ати</w:t>
            </w:r>
            <w:r w:rsidRPr="00FE66CF">
              <w:rPr>
                <w:bCs/>
              </w:rPr>
              <w:t xml:space="preserve"> </w:t>
            </w:r>
            <w:r w:rsidR="00827861" w:rsidRPr="00FE66CF">
              <w:rPr>
                <w:bCs/>
              </w:rPr>
              <w:t xml:space="preserve">головні пріоритети при виконанні </w:t>
            </w:r>
            <w:r w:rsidRPr="00FE66CF">
              <w:rPr>
                <w:bCs/>
              </w:rPr>
              <w:t>поставлених завдань і</w:t>
            </w:r>
            <w:r w:rsidR="00827861" w:rsidRPr="00FE66CF">
              <w:rPr>
                <w:bCs/>
              </w:rPr>
              <w:t xml:space="preserve"> </w:t>
            </w:r>
            <w:r w:rsidRPr="00FE66CF">
              <w:rPr>
                <w:bCs/>
              </w:rPr>
              <w:t>взятих обов’язків.</w:t>
            </w:r>
          </w:p>
          <w:p w:rsidR="003244CC" w:rsidRPr="00FE66CF" w:rsidRDefault="003244CC" w:rsidP="003244CC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ЗК12 Знання та розуміння предметної області та розуміння</w:t>
            </w:r>
            <w:r w:rsidR="00827861" w:rsidRPr="00FE66CF">
              <w:rPr>
                <w:bCs/>
              </w:rPr>
              <w:t xml:space="preserve"> </w:t>
            </w:r>
            <w:r w:rsidRPr="00FE66CF">
              <w:rPr>
                <w:bCs/>
              </w:rPr>
              <w:t>професії</w:t>
            </w:r>
            <w:r w:rsidR="00FE66CF">
              <w:rPr>
                <w:bCs/>
              </w:rPr>
              <w:t>.</w:t>
            </w:r>
          </w:p>
          <w:p w:rsidR="00827861" w:rsidRPr="00FE66CF" w:rsidRDefault="003244CC" w:rsidP="003244CC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ЗК13 Готовність до викладацької діяльності, до організації</w:t>
            </w:r>
            <w:r w:rsidR="00827861" w:rsidRPr="00FE66CF">
              <w:rPr>
                <w:bCs/>
              </w:rPr>
              <w:t xml:space="preserve"> </w:t>
            </w:r>
            <w:r w:rsidRPr="00FE66CF">
              <w:rPr>
                <w:bCs/>
              </w:rPr>
              <w:t>освітнього процесу у вищій школі.</w:t>
            </w:r>
          </w:p>
          <w:p w:rsidR="002C1B2C" w:rsidRPr="00FE66CF" w:rsidRDefault="00827861" w:rsidP="003244CC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 xml:space="preserve">ЗК14 </w:t>
            </w:r>
            <w:r w:rsidR="003244CC" w:rsidRPr="00FE66CF">
              <w:rPr>
                <w:bCs/>
              </w:rPr>
              <w:t>Здатність до ефективного</w:t>
            </w:r>
            <w:r w:rsidRPr="00FE66CF">
              <w:rPr>
                <w:bCs/>
              </w:rPr>
              <w:t xml:space="preserve"> </w:t>
            </w:r>
            <w:r w:rsidR="003244CC" w:rsidRPr="00FE66CF">
              <w:rPr>
                <w:bCs/>
              </w:rPr>
              <w:t>педагогічного спілкування для забезпечення належної якості</w:t>
            </w:r>
            <w:r w:rsidRPr="00FE66CF">
              <w:rPr>
                <w:bCs/>
              </w:rPr>
              <w:t xml:space="preserve"> </w:t>
            </w:r>
            <w:r w:rsidR="003244CC" w:rsidRPr="00FE66CF">
              <w:rPr>
                <w:bCs/>
              </w:rPr>
              <w:t>загальної і професійної підготовки студентів, готовність до</w:t>
            </w:r>
            <w:r w:rsidRPr="00FE66CF">
              <w:rPr>
                <w:bCs/>
              </w:rPr>
              <w:t xml:space="preserve"> </w:t>
            </w:r>
            <w:r w:rsidR="003244CC" w:rsidRPr="00FE66CF">
              <w:rPr>
                <w:bCs/>
              </w:rPr>
              <w:t>розв</w:t>
            </w:r>
            <w:r w:rsidRPr="00FE66CF">
              <w:rPr>
                <w:bCs/>
              </w:rPr>
              <w:t>итку педагогічної майстерності.</w:t>
            </w:r>
          </w:p>
        </w:tc>
      </w:tr>
      <w:tr w:rsidR="002C1B2C" w:rsidRPr="00FE66CF" w:rsidTr="00FE66CF">
        <w:trPr>
          <w:trHeight w:val="340"/>
          <w:jc w:val="center"/>
        </w:trPr>
        <w:tc>
          <w:tcPr>
            <w:tcW w:w="4053" w:type="dxa"/>
          </w:tcPr>
          <w:p w:rsidR="002C1B2C" w:rsidRPr="00FE66CF" w:rsidRDefault="002C1B2C" w:rsidP="00C040A0">
            <w:pPr>
              <w:pStyle w:val="a5"/>
              <w:ind w:left="0"/>
              <w:contextualSpacing w:val="0"/>
              <w:rPr>
                <w:b/>
                <w:bCs/>
              </w:rPr>
            </w:pPr>
            <w:r w:rsidRPr="00FE66CF">
              <w:rPr>
                <w:b/>
                <w:bCs/>
              </w:rPr>
              <w:t>Фахові компетентності</w:t>
            </w:r>
          </w:p>
        </w:tc>
        <w:tc>
          <w:tcPr>
            <w:tcW w:w="6126" w:type="dxa"/>
          </w:tcPr>
          <w:p w:rsidR="00754DD0" w:rsidRPr="00754DD0" w:rsidRDefault="00754DD0" w:rsidP="00754DD0">
            <w:pPr>
              <w:pStyle w:val="a5"/>
              <w:ind w:left="0"/>
              <w:jc w:val="both"/>
              <w:rPr>
                <w:bCs/>
              </w:rPr>
            </w:pPr>
            <w:r w:rsidRPr="00754DD0">
              <w:rPr>
                <w:bCs/>
              </w:rPr>
              <w:t>ФК1 Здатність до організації та проведення наукових досліджень</w:t>
            </w:r>
            <w:r>
              <w:rPr>
                <w:bCs/>
              </w:rPr>
              <w:t xml:space="preserve"> </w:t>
            </w:r>
            <w:r w:rsidRPr="00754DD0">
              <w:rPr>
                <w:bCs/>
              </w:rPr>
              <w:t>та виконання інноваційних розробок в галузі комп’ютерних наук і</w:t>
            </w:r>
            <w:r>
              <w:rPr>
                <w:bCs/>
              </w:rPr>
              <w:t xml:space="preserve"> </w:t>
            </w:r>
            <w:r w:rsidRPr="00754DD0">
              <w:rPr>
                <w:bCs/>
              </w:rPr>
              <w:t>інформаційних технологій.</w:t>
            </w:r>
          </w:p>
          <w:p w:rsidR="00754DD0" w:rsidRPr="00754DD0" w:rsidRDefault="00754DD0" w:rsidP="00754DD0">
            <w:pPr>
              <w:pStyle w:val="a5"/>
              <w:ind w:left="0"/>
              <w:jc w:val="both"/>
              <w:rPr>
                <w:bCs/>
              </w:rPr>
            </w:pPr>
            <w:r w:rsidRPr="00754DD0">
              <w:rPr>
                <w:bCs/>
              </w:rPr>
              <w:t>ФК2 Здатність розробляти математичні моделі і алгоритми для</w:t>
            </w:r>
            <w:r>
              <w:rPr>
                <w:bCs/>
              </w:rPr>
              <w:t xml:space="preserve"> </w:t>
            </w:r>
            <w:r w:rsidRPr="00754DD0">
              <w:rPr>
                <w:bCs/>
              </w:rPr>
              <w:t>вирішення практичних задач прийняття оптимальних</w:t>
            </w:r>
            <w:r>
              <w:rPr>
                <w:bCs/>
              </w:rPr>
              <w:t xml:space="preserve"> </w:t>
            </w:r>
            <w:r w:rsidRPr="00754DD0">
              <w:rPr>
                <w:bCs/>
              </w:rPr>
              <w:t>рішень і проектування систем, керування системами, процесами</w:t>
            </w:r>
            <w:r>
              <w:rPr>
                <w:bCs/>
              </w:rPr>
              <w:t xml:space="preserve"> </w:t>
            </w:r>
            <w:r w:rsidRPr="00754DD0">
              <w:rPr>
                <w:bCs/>
              </w:rPr>
              <w:t>та проектами, аналізу та обробки даних, інтелектуального пошуку</w:t>
            </w:r>
            <w:r>
              <w:rPr>
                <w:bCs/>
              </w:rPr>
              <w:t xml:space="preserve"> </w:t>
            </w:r>
            <w:r w:rsidRPr="00754DD0">
              <w:rPr>
                <w:bCs/>
              </w:rPr>
              <w:t>та видобування знань.</w:t>
            </w:r>
          </w:p>
          <w:p w:rsidR="00754DD0" w:rsidRPr="00754DD0" w:rsidRDefault="00754DD0" w:rsidP="00754DD0">
            <w:pPr>
              <w:pStyle w:val="a5"/>
              <w:ind w:left="0"/>
              <w:jc w:val="both"/>
              <w:rPr>
                <w:bCs/>
              </w:rPr>
            </w:pPr>
            <w:r w:rsidRPr="00754DD0">
              <w:rPr>
                <w:bCs/>
              </w:rPr>
              <w:t xml:space="preserve">ФК3 </w:t>
            </w:r>
            <w:r w:rsidR="00C666DD">
              <w:rPr>
                <w:bCs/>
              </w:rPr>
              <w:t>Здатність</w:t>
            </w:r>
            <w:r w:rsidRPr="00754DD0">
              <w:rPr>
                <w:bCs/>
              </w:rPr>
              <w:t xml:space="preserve"> до розробки та впровадження нових</w:t>
            </w:r>
            <w:r>
              <w:rPr>
                <w:bCs/>
              </w:rPr>
              <w:t xml:space="preserve"> </w:t>
            </w:r>
            <w:r w:rsidRPr="00754DD0">
              <w:rPr>
                <w:bCs/>
              </w:rPr>
              <w:t>інформаційних технологій і програмного забезпечення для</w:t>
            </w:r>
            <w:r>
              <w:rPr>
                <w:bCs/>
              </w:rPr>
              <w:t xml:space="preserve"> </w:t>
            </w:r>
            <w:r w:rsidRPr="00754DD0">
              <w:rPr>
                <w:bCs/>
              </w:rPr>
              <w:t>управління, проектування, прийняття рішень, пошуку, аналізу і</w:t>
            </w:r>
            <w:r>
              <w:rPr>
                <w:bCs/>
              </w:rPr>
              <w:t xml:space="preserve"> </w:t>
            </w:r>
            <w:r w:rsidRPr="00754DD0">
              <w:rPr>
                <w:bCs/>
              </w:rPr>
              <w:t>обробки даних</w:t>
            </w:r>
            <w:r>
              <w:rPr>
                <w:bCs/>
              </w:rPr>
              <w:t>.</w:t>
            </w:r>
          </w:p>
          <w:p w:rsidR="00C666DD" w:rsidRDefault="00754DD0" w:rsidP="00754DD0">
            <w:pPr>
              <w:pStyle w:val="a5"/>
              <w:ind w:left="0"/>
              <w:jc w:val="both"/>
              <w:rPr>
                <w:bCs/>
              </w:rPr>
            </w:pPr>
            <w:r w:rsidRPr="00754DD0">
              <w:rPr>
                <w:bCs/>
              </w:rPr>
              <w:t>ФК4 Професійне володіння сучасними комп</w:t>
            </w:r>
            <w:r>
              <w:rPr>
                <w:bCs/>
              </w:rPr>
              <w:t>’</w:t>
            </w:r>
            <w:r w:rsidRPr="00754DD0">
              <w:rPr>
                <w:bCs/>
              </w:rPr>
              <w:t>ютерними та</w:t>
            </w:r>
            <w:r>
              <w:rPr>
                <w:bCs/>
              </w:rPr>
              <w:t xml:space="preserve"> </w:t>
            </w:r>
            <w:r w:rsidRPr="00754DD0">
              <w:rPr>
                <w:bCs/>
              </w:rPr>
              <w:t>інформаційними технологіями</w:t>
            </w:r>
            <w:r w:rsidR="00C666DD">
              <w:rPr>
                <w:bCs/>
              </w:rPr>
              <w:t>.</w:t>
            </w:r>
          </w:p>
          <w:p w:rsidR="00754DD0" w:rsidRPr="00754DD0" w:rsidRDefault="00754DD0" w:rsidP="00754DD0">
            <w:pPr>
              <w:pStyle w:val="a5"/>
              <w:ind w:left="0"/>
              <w:jc w:val="both"/>
              <w:rPr>
                <w:bCs/>
              </w:rPr>
            </w:pPr>
            <w:r w:rsidRPr="00754DD0">
              <w:rPr>
                <w:bCs/>
              </w:rPr>
              <w:t xml:space="preserve">ФК5. Здатність до використання системного аналізу </w:t>
            </w:r>
            <w:r w:rsidRPr="00754DD0">
              <w:rPr>
                <w:bCs/>
              </w:rPr>
              <w:lastRenderedPageBreak/>
              <w:t>об</w:t>
            </w:r>
            <w:r>
              <w:rPr>
                <w:bCs/>
              </w:rPr>
              <w:t>’</w:t>
            </w:r>
            <w:r w:rsidRPr="00754DD0">
              <w:rPr>
                <w:bCs/>
              </w:rPr>
              <w:t>єкта</w:t>
            </w:r>
            <w:r>
              <w:rPr>
                <w:bCs/>
              </w:rPr>
              <w:t xml:space="preserve"> </w:t>
            </w:r>
            <w:r w:rsidRPr="00754DD0">
              <w:rPr>
                <w:bCs/>
              </w:rPr>
              <w:t>проектування і предметної області, їхніх взаємозв</w:t>
            </w:r>
            <w:r>
              <w:rPr>
                <w:bCs/>
              </w:rPr>
              <w:t>’</w:t>
            </w:r>
            <w:r w:rsidRPr="00754DD0">
              <w:rPr>
                <w:bCs/>
              </w:rPr>
              <w:t>язків</w:t>
            </w:r>
            <w:r>
              <w:rPr>
                <w:bCs/>
              </w:rPr>
              <w:t>.</w:t>
            </w:r>
          </w:p>
          <w:p w:rsidR="00754DD0" w:rsidRPr="00754DD0" w:rsidRDefault="00754DD0" w:rsidP="00754DD0">
            <w:pPr>
              <w:pStyle w:val="a5"/>
              <w:ind w:left="0"/>
              <w:jc w:val="both"/>
              <w:rPr>
                <w:bCs/>
              </w:rPr>
            </w:pPr>
            <w:r w:rsidRPr="00754DD0">
              <w:rPr>
                <w:bCs/>
              </w:rPr>
              <w:t>ФК6. Здатність до проектування математичного, інформаційного і</w:t>
            </w:r>
            <w:r>
              <w:rPr>
                <w:bCs/>
              </w:rPr>
              <w:t xml:space="preserve"> </w:t>
            </w:r>
            <w:r w:rsidRPr="00754DD0">
              <w:rPr>
                <w:bCs/>
              </w:rPr>
              <w:t>програмного забезпечення обчислювальних і автоматизованих</w:t>
            </w:r>
            <w:r>
              <w:rPr>
                <w:bCs/>
              </w:rPr>
              <w:t xml:space="preserve"> </w:t>
            </w:r>
            <w:r w:rsidRPr="00754DD0">
              <w:rPr>
                <w:bCs/>
              </w:rPr>
              <w:t>систем.</w:t>
            </w:r>
          </w:p>
          <w:p w:rsidR="00754DD0" w:rsidRPr="00754DD0" w:rsidRDefault="00754DD0" w:rsidP="00754DD0">
            <w:pPr>
              <w:pStyle w:val="a5"/>
              <w:ind w:left="0"/>
              <w:jc w:val="both"/>
              <w:rPr>
                <w:bCs/>
              </w:rPr>
            </w:pPr>
            <w:r w:rsidRPr="00754DD0">
              <w:rPr>
                <w:bCs/>
              </w:rPr>
              <w:t>ФК7</w:t>
            </w:r>
            <w:r w:rsidR="00C666DD">
              <w:rPr>
                <w:bCs/>
              </w:rPr>
              <w:t xml:space="preserve"> </w:t>
            </w:r>
            <w:r w:rsidRPr="00754DD0">
              <w:rPr>
                <w:bCs/>
              </w:rPr>
              <w:t>Здатність до використання сучасних технологій та</w:t>
            </w:r>
            <w:r>
              <w:rPr>
                <w:bCs/>
              </w:rPr>
              <w:t xml:space="preserve"> </w:t>
            </w:r>
            <w:r w:rsidRPr="00754DD0">
              <w:rPr>
                <w:bCs/>
              </w:rPr>
              <w:t>інструментальних засобів розробки складних програмних систем,</w:t>
            </w:r>
            <w:r>
              <w:rPr>
                <w:bCs/>
              </w:rPr>
              <w:t xml:space="preserve"> </w:t>
            </w:r>
            <w:r w:rsidRPr="00754DD0">
              <w:rPr>
                <w:bCs/>
              </w:rPr>
              <w:t>уміння їх застосовувати на всіх етапах життєвого циклу розробки.</w:t>
            </w:r>
          </w:p>
          <w:p w:rsidR="00754DD0" w:rsidRPr="00754DD0" w:rsidRDefault="00754DD0" w:rsidP="00754DD0">
            <w:pPr>
              <w:pStyle w:val="a5"/>
              <w:ind w:left="0"/>
              <w:jc w:val="both"/>
              <w:rPr>
                <w:bCs/>
              </w:rPr>
            </w:pPr>
            <w:r w:rsidRPr="00754DD0">
              <w:rPr>
                <w:bCs/>
              </w:rPr>
              <w:t>ФК8 Здатність до використання принципів проектування і</w:t>
            </w:r>
            <w:r>
              <w:rPr>
                <w:bCs/>
              </w:rPr>
              <w:t xml:space="preserve"> </w:t>
            </w:r>
            <w:r w:rsidRPr="00754DD0">
              <w:rPr>
                <w:bCs/>
              </w:rPr>
              <w:t>застосування сучасних комп’ютерних систем та мереж.</w:t>
            </w:r>
          </w:p>
          <w:p w:rsidR="00754DD0" w:rsidRPr="00754DD0" w:rsidRDefault="00754DD0" w:rsidP="00754DD0">
            <w:pPr>
              <w:pStyle w:val="a5"/>
              <w:ind w:left="0"/>
              <w:jc w:val="both"/>
              <w:rPr>
                <w:bCs/>
              </w:rPr>
            </w:pPr>
            <w:r w:rsidRPr="00754DD0">
              <w:rPr>
                <w:bCs/>
              </w:rPr>
              <w:t>ФК9 Здатність застосовувати обчислювальний експеримент при</w:t>
            </w:r>
            <w:r>
              <w:rPr>
                <w:bCs/>
              </w:rPr>
              <w:t xml:space="preserve"> </w:t>
            </w:r>
            <w:r w:rsidRPr="00754DD0">
              <w:rPr>
                <w:bCs/>
              </w:rPr>
              <w:t>дослідженнях.</w:t>
            </w:r>
          </w:p>
          <w:p w:rsidR="00754DD0" w:rsidRPr="00754DD0" w:rsidRDefault="00754DD0" w:rsidP="00754DD0">
            <w:pPr>
              <w:pStyle w:val="a5"/>
              <w:ind w:left="0"/>
              <w:jc w:val="both"/>
              <w:rPr>
                <w:bCs/>
              </w:rPr>
            </w:pPr>
            <w:r w:rsidRPr="00754DD0">
              <w:rPr>
                <w:bCs/>
              </w:rPr>
              <w:t>ФК10 Здатність до використання сучасних комп’ютерних засобів</w:t>
            </w:r>
            <w:r>
              <w:rPr>
                <w:bCs/>
              </w:rPr>
              <w:t xml:space="preserve"> </w:t>
            </w:r>
            <w:r w:rsidRPr="00754DD0">
              <w:rPr>
                <w:bCs/>
              </w:rPr>
              <w:t>та методів автоматизованого проектування складних систем.</w:t>
            </w:r>
          </w:p>
          <w:p w:rsidR="00754DD0" w:rsidRPr="00754DD0" w:rsidRDefault="00754DD0" w:rsidP="00754DD0">
            <w:pPr>
              <w:pStyle w:val="a5"/>
              <w:ind w:left="0"/>
              <w:jc w:val="both"/>
              <w:rPr>
                <w:bCs/>
              </w:rPr>
            </w:pPr>
            <w:r w:rsidRPr="00754DD0">
              <w:rPr>
                <w:bCs/>
              </w:rPr>
              <w:t>ФК11 Здатність організувати роботу відповідно до вимог безпеки</w:t>
            </w:r>
            <w:r>
              <w:rPr>
                <w:bCs/>
              </w:rPr>
              <w:t xml:space="preserve"> </w:t>
            </w:r>
            <w:r w:rsidRPr="00754DD0">
              <w:rPr>
                <w:bCs/>
              </w:rPr>
              <w:t>життєдіяльності.</w:t>
            </w:r>
          </w:p>
          <w:p w:rsidR="00754DD0" w:rsidRPr="00754DD0" w:rsidRDefault="00754DD0" w:rsidP="00754DD0">
            <w:pPr>
              <w:pStyle w:val="a5"/>
              <w:ind w:left="0"/>
              <w:jc w:val="both"/>
              <w:rPr>
                <w:bCs/>
              </w:rPr>
            </w:pPr>
            <w:r w:rsidRPr="00754DD0">
              <w:rPr>
                <w:bCs/>
              </w:rPr>
              <w:t>ФК12 Здатність використовувати знання при автоматизованому проектуванні виробничих процесів.</w:t>
            </w:r>
          </w:p>
          <w:p w:rsidR="00754DD0" w:rsidRPr="00754DD0" w:rsidRDefault="00754DD0" w:rsidP="00754DD0">
            <w:pPr>
              <w:pStyle w:val="a5"/>
              <w:ind w:left="0"/>
              <w:jc w:val="both"/>
              <w:rPr>
                <w:bCs/>
              </w:rPr>
            </w:pPr>
            <w:r w:rsidRPr="00754DD0">
              <w:rPr>
                <w:bCs/>
              </w:rPr>
              <w:t>ФК 1</w:t>
            </w:r>
            <w:r w:rsidR="00C666DD">
              <w:rPr>
                <w:bCs/>
              </w:rPr>
              <w:t>3</w:t>
            </w:r>
            <w:r w:rsidRPr="00754DD0">
              <w:rPr>
                <w:bCs/>
              </w:rPr>
              <w:t xml:space="preserve"> Здатність опановувати сучасні технології математичного</w:t>
            </w:r>
            <w:r>
              <w:rPr>
                <w:bCs/>
              </w:rPr>
              <w:t xml:space="preserve"> </w:t>
            </w:r>
            <w:r w:rsidRPr="00754DD0">
              <w:rPr>
                <w:bCs/>
              </w:rPr>
              <w:t>моделювання об’єктів, процесів і явищ, розробляти</w:t>
            </w:r>
            <w:r>
              <w:rPr>
                <w:bCs/>
              </w:rPr>
              <w:t xml:space="preserve"> </w:t>
            </w:r>
            <w:r w:rsidRPr="00754DD0">
              <w:rPr>
                <w:bCs/>
              </w:rPr>
              <w:t>обчислювальні моделі та алгоритми чисельного розв’язування</w:t>
            </w:r>
            <w:r>
              <w:rPr>
                <w:bCs/>
              </w:rPr>
              <w:t xml:space="preserve"> </w:t>
            </w:r>
            <w:r w:rsidRPr="00754DD0">
              <w:rPr>
                <w:bCs/>
              </w:rPr>
              <w:t>інженерних задач.</w:t>
            </w:r>
          </w:p>
          <w:p w:rsidR="00310AE5" w:rsidRPr="00FE66CF" w:rsidRDefault="00754DD0" w:rsidP="00C666DD">
            <w:pPr>
              <w:pStyle w:val="a5"/>
              <w:ind w:left="0"/>
              <w:jc w:val="both"/>
              <w:rPr>
                <w:b/>
                <w:bCs/>
              </w:rPr>
            </w:pPr>
            <w:r w:rsidRPr="00754DD0">
              <w:rPr>
                <w:bCs/>
              </w:rPr>
              <w:t>ФК 1</w:t>
            </w:r>
            <w:r w:rsidR="00C666DD">
              <w:rPr>
                <w:bCs/>
              </w:rPr>
              <w:t>4</w:t>
            </w:r>
            <w:r w:rsidRPr="00754DD0">
              <w:rPr>
                <w:bCs/>
              </w:rPr>
              <w:t xml:space="preserve"> Здатність здійснювати аналіз, моделювання, реінжиніринг</w:t>
            </w:r>
            <w:r>
              <w:rPr>
                <w:bCs/>
              </w:rPr>
              <w:t xml:space="preserve"> </w:t>
            </w:r>
            <w:r w:rsidRPr="00754DD0">
              <w:rPr>
                <w:bCs/>
              </w:rPr>
              <w:t>бізнес-процесів інформаційних систем, здатність застосовувати</w:t>
            </w:r>
            <w:r>
              <w:rPr>
                <w:bCs/>
              </w:rPr>
              <w:t xml:space="preserve"> </w:t>
            </w:r>
            <w:r w:rsidRPr="00754DD0">
              <w:rPr>
                <w:bCs/>
              </w:rPr>
              <w:t>CASE-засоби під час їх проектування.</w:t>
            </w:r>
          </w:p>
        </w:tc>
      </w:tr>
      <w:tr w:rsidR="002C1B2C" w:rsidRPr="00FE66CF" w:rsidTr="00FE66CF">
        <w:trPr>
          <w:trHeight w:val="340"/>
          <w:jc w:val="center"/>
        </w:trPr>
        <w:tc>
          <w:tcPr>
            <w:tcW w:w="10179" w:type="dxa"/>
            <w:gridSpan w:val="2"/>
            <w:vAlign w:val="center"/>
          </w:tcPr>
          <w:p w:rsidR="002C1B2C" w:rsidRPr="00FE66CF" w:rsidRDefault="002C1B2C" w:rsidP="00546DF6">
            <w:pPr>
              <w:pStyle w:val="a5"/>
              <w:ind w:left="0"/>
              <w:contextualSpacing w:val="0"/>
              <w:jc w:val="center"/>
              <w:rPr>
                <w:b/>
                <w:bCs/>
              </w:rPr>
            </w:pPr>
            <w:r w:rsidRPr="00FE66CF">
              <w:rPr>
                <w:b/>
                <w:bCs/>
              </w:rPr>
              <w:lastRenderedPageBreak/>
              <w:t>7 – Програмні результати навчання</w:t>
            </w:r>
          </w:p>
        </w:tc>
      </w:tr>
      <w:tr w:rsidR="002C1B2C" w:rsidRPr="00FE66CF" w:rsidTr="00FE66CF">
        <w:trPr>
          <w:trHeight w:val="340"/>
          <w:jc w:val="center"/>
        </w:trPr>
        <w:tc>
          <w:tcPr>
            <w:tcW w:w="4053" w:type="dxa"/>
          </w:tcPr>
          <w:p w:rsidR="002C1B2C" w:rsidRPr="00FE66CF" w:rsidRDefault="002C1B2C" w:rsidP="00C040A0">
            <w:pPr>
              <w:pStyle w:val="a5"/>
              <w:ind w:left="0"/>
              <w:contextualSpacing w:val="0"/>
              <w:rPr>
                <w:b/>
                <w:bCs/>
              </w:rPr>
            </w:pPr>
            <w:r w:rsidRPr="00FE66CF">
              <w:rPr>
                <w:b/>
                <w:bCs/>
              </w:rPr>
              <w:t>Програмні результати навчання</w:t>
            </w:r>
          </w:p>
        </w:tc>
        <w:tc>
          <w:tcPr>
            <w:tcW w:w="6126" w:type="dxa"/>
          </w:tcPr>
          <w:p w:rsidR="00C666DD" w:rsidRDefault="00C666DD" w:rsidP="00C666DD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C666DD">
              <w:rPr>
                <w:bCs/>
              </w:rPr>
              <w:t>ПРН1 Здатність розробляти технологію наукових досліджень із поставленої проблеми в</w:t>
            </w:r>
            <w:r>
              <w:rPr>
                <w:bCs/>
              </w:rPr>
              <w:t xml:space="preserve"> </w:t>
            </w:r>
            <w:r w:rsidRPr="00C666DD">
              <w:rPr>
                <w:bCs/>
              </w:rPr>
              <w:t>області комп</w:t>
            </w:r>
            <w:r>
              <w:rPr>
                <w:bCs/>
              </w:rPr>
              <w:t>’</w:t>
            </w:r>
            <w:r w:rsidRPr="00C666DD">
              <w:rPr>
                <w:bCs/>
              </w:rPr>
              <w:t>ютерних наук та інформаційних технологій із застосуванням сучасних</w:t>
            </w:r>
            <w:r>
              <w:rPr>
                <w:bCs/>
              </w:rPr>
              <w:t xml:space="preserve"> </w:t>
            </w:r>
            <w:r w:rsidRPr="00C666DD">
              <w:rPr>
                <w:bCs/>
              </w:rPr>
              <w:t>технологій та інструментів</w:t>
            </w:r>
            <w:r>
              <w:rPr>
                <w:bCs/>
              </w:rPr>
              <w:t>.</w:t>
            </w:r>
          </w:p>
          <w:p w:rsidR="00C666DD" w:rsidRPr="00C666DD" w:rsidRDefault="00C666DD" w:rsidP="00C666DD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C666DD">
              <w:rPr>
                <w:bCs/>
              </w:rPr>
              <w:t>ПРН2 Знання іноземної мови та розуміння іншомовних наукових та професійних текстів.</w:t>
            </w:r>
          </w:p>
          <w:p w:rsidR="00C666DD" w:rsidRPr="00C666DD" w:rsidRDefault="00C666DD" w:rsidP="00C666DD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C666DD">
              <w:rPr>
                <w:bCs/>
              </w:rPr>
              <w:t>ПРН3 Знання методів викладацької діяльності та вміння організовувати освітній процес у</w:t>
            </w:r>
            <w:r>
              <w:rPr>
                <w:bCs/>
              </w:rPr>
              <w:t xml:space="preserve"> </w:t>
            </w:r>
            <w:r w:rsidRPr="00C666DD">
              <w:rPr>
                <w:bCs/>
              </w:rPr>
              <w:t>вищій школі.</w:t>
            </w:r>
          </w:p>
          <w:p w:rsidR="00C666DD" w:rsidRPr="00C666DD" w:rsidRDefault="00C666DD" w:rsidP="00C666DD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C666DD">
              <w:rPr>
                <w:bCs/>
              </w:rPr>
              <w:t>ПРН4 Вміння створювати безпечні умови праці</w:t>
            </w:r>
            <w:r>
              <w:rPr>
                <w:bCs/>
              </w:rPr>
              <w:t>.</w:t>
            </w:r>
          </w:p>
          <w:p w:rsidR="00C666DD" w:rsidRPr="00C666DD" w:rsidRDefault="00C666DD" w:rsidP="00C666DD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C666DD">
              <w:rPr>
                <w:bCs/>
              </w:rPr>
              <w:t>ПРН5 Знання структури даних та фундаментальних алгоритмів, методології та</w:t>
            </w:r>
            <w:r>
              <w:rPr>
                <w:bCs/>
              </w:rPr>
              <w:t xml:space="preserve"> </w:t>
            </w:r>
            <w:r w:rsidRPr="00C666DD">
              <w:rPr>
                <w:bCs/>
              </w:rPr>
              <w:t>інструментальних засобів об’єктно-орієнтованого аналізу та проектування, особливостей</w:t>
            </w:r>
            <w:r>
              <w:rPr>
                <w:bCs/>
              </w:rPr>
              <w:t xml:space="preserve"> </w:t>
            </w:r>
            <w:r w:rsidRPr="00C666DD">
              <w:rPr>
                <w:bCs/>
              </w:rPr>
              <w:t>різних парадигм програмування, принципів, моделей, методів і технологій проектування і</w:t>
            </w:r>
            <w:r>
              <w:rPr>
                <w:bCs/>
              </w:rPr>
              <w:t xml:space="preserve"> </w:t>
            </w:r>
            <w:r w:rsidRPr="00C666DD">
              <w:rPr>
                <w:bCs/>
              </w:rPr>
              <w:t>розроблення програмних продуктів різного призначення.</w:t>
            </w:r>
          </w:p>
          <w:p w:rsidR="00C666DD" w:rsidRPr="00C666DD" w:rsidRDefault="00C666DD" w:rsidP="00C666DD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C666DD">
              <w:rPr>
                <w:bCs/>
              </w:rPr>
              <w:t>ПРН6 Знання методів та алгоритмів аналітичної обробки та інтелектуального аналізу даних</w:t>
            </w:r>
            <w:r>
              <w:rPr>
                <w:bCs/>
              </w:rPr>
              <w:t xml:space="preserve"> </w:t>
            </w:r>
            <w:r w:rsidRPr="00C666DD">
              <w:rPr>
                <w:bCs/>
              </w:rPr>
              <w:t>для задач прогнозування, контролю та забезпечення надійної роботи інформаційних систем</w:t>
            </w:r>
            <w:r>
              <w:rPr>
                <w:bCs/>
              </w:rPr>
              <w:t xml:space="preserve"> </w:t>
            </w:r>
            <w:r w:rsidRPr="00C666DD">
              <w:rPr>
                <w:bCs/>
              </w:rPr>
              <w:t>із використанням програмних інструментів підтримки багатовимірного аналізу даних</w:t>
            </w:r>
            <w:r>
              <w:rPr>
                <w:bCs/>
              </w:rPr>
              <w:t>.</w:t>
            </w:r>
          </w:p>
          <w:p w:rsidR="00C666DD" w:rsidRPr="00C666DD" w:rsidRDefault="00C666DD" w:rsidP="00C666DD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C666DD">
              <w:rPr>
                <w:bCs/>
              </w:rPr>
              <w:t>ПРН7 Знання структури, складу і властивостей інформаційних процесів, систем і</w:t>
            </w:r>
            <w:r>
              <w:rPr>
                <w:bCs/>
              </w:rPr>
              <w:t xml:space="preserve"> </w:t>
            </w:r>
            <w:r w:rsidRPr="00C666DD">
              <w:rPr>
                <w:bCs/>
              </w:rPr>
              <w:t>технологій, стандартів, методів, технологій і засобів управління процесами життєвого циклу</w:t>
            </w:r>
            <w:r>
              <w:rPr>
                <w:bCs/>
              </w:rPr>
              <w:t xml:space="preserve"> </w:t>
            </w:r>
            <w:r w:rsidRPr="00C666DD">
              <w:rPr>
                <w:bCs/>
              </w:rPr>
              <w:t xml:space="preserve">інформаційних і програмних систем, </w:t>
            </w:r>
            <w:r w:rsidRPr="00C666DD">
              <w:rPr>
                <w:bCs/>
              </w:rPr>
              <w:lastRenderedPageBreak/>
              <w:t>продуктів і сервісів інформаційних технологій.</w:t>
            </w:r>
          </w:p>
          <w:p w:rsidR="00C666DD" w:rsidRPr="00C666DD" w:rsidRDefault="00C666DD" w:rsidP="00C666DD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C666DD">
              <w:rPr>
                <w:bCs/>
              </w:rPr>
              <w:t>ПРН8 Вміння розробляти та застосовувати ефективні алгоритми і методи реалізації функцій</w:t>
            </w:r>
            <w:r>
              <w:rPr>
                <w:bCs/>
              </w:rPr>
              <w:t xml:space="preserve"> </w:t>
            </w:r>
            <w:r w:rsidRPr="00C666DD">
              <w:rPr>
                <w:bCs/>
              </w:rPr>
              <w:t>інформаційних систем і технологій під час розв</w:t>
            </w:r>
            <w:r>
              <w:rPr>
                <w:bCs/>
              </w:rPr>
              <w:t>’</w:t>
            </w:r>
            <w:r w:rsidRPr="00C666DD">
              <w:rPr>
                <w:bCs/>
              </w:rPr>
              <w:t>язання наукових та інноваційних задач в</w:t>
            </w:r>
            <w:r>
              <w:rPr>
                <w:bCs/>
              </w:rPr>
              <w:t xml:space="preserve"> </w:t>
            </w:r>
            <w:r w:rsidRPr="00C666DD">
              <w:rPr>
                <w:bCs/>
              </w:rPr>
              <w:t>області комп</w:t>
            </w:r>
            <w:r>
              <w:rPr>
                <w:bCs/>
              </w:rPr>
              <w:t>’</w:t>
            </w:r>
            <w:r w:rsidRPr="00C666DD">
              <w:rPr>
                <w:bCs/>
              </w:rPr>
              <w:t>ютерних наук та інформаційних технологій.</w:t>
            </w:r>
          </w:p>
          <w:p w:rsidR="00C666DD" w:rsidRPr="00C666DD" w:rsidRDefault="00C666DD" w:rsidP="00C666DD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C666DD">
              <w:rPr>
                <w:bCs/>
              </w:rPr>
              <w:t>ПРН9 Базові знання методів автоматизованого проектування комп’ютерних систем, уміння</w:t>
            </w:r>
            <w:r>
              <w:rPr>
                <w:bCs/>
              </w:rPr>
              <w:t xml:space="preserve"> </w:t>
            </w:r>
            <w:r w:rsidRPr="00C666DD">
              <w:rPr>
                <w:bCs/>
              </w:rPr>
              <w:t>використовувати сучасні комп’ютерні засоби проектування комп’ютерних систем.</w:t>
            </w:r>
          </w:p>
          <w:p w:rsidR="00C666DD" w:rsidRPr="00C666DD" w:rsidRDefault="00C666DD" w:rsidP="00C666DD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C666DD">
              <w:rPr>
                <w:bCs/>
              </w:rPr>
              <w:t>ПРН10 Знання методів та математичних і комп’ютерних моделей фундаментальних і</w:t>
            </w:r>
            <w:r>
              <w:rPr>
                <w:bCs/>
              </w:rPr>
              <w:t xml:space="preserve"> </w:t>
            </w:r>
            <w:r w:rsidRPr="00C666DD">
              <w:rPr>
                <w:bCs/>
              </w:rPr>
              <w:t>прикладних дисциплін для обробки, аналізу й синтезу результатів професійних досліджень.</w:t>
            </w:r>
          </w:p>
          <w:p w:rsidR="00C666DD" w:rsidRPr="00C666DD" w:rsidRDefault="00C666DD" w:rsidP="00C666DD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C666DD">
              <w:rPr>
                <w:bCs/>
              </w:rPr>
              <w:t>ПРН11 Вміння проектувати логічні та фізичні моделі баз даних, запити до них та</w:t>
            </w:r>
            <w:r>
              <w:rPr>
                <w:bCs/>
              </w:rPr>
              <w:t xml:space="preserve"> </w:t>
            </w:r>
            <w:r w:rsidRPr="00C666DD">
              <w:rPr>
                <w:bCs/>
              </w:rPr>
              <w:t>використовувати різноманітні системи керування базами даних та базами знань.</w:t>
            </w:r>
          </w:p>
          <w:p w:rsidR="00C666DD" w:rsidRPr="00C666DD" w:rsidRDefault="00C666DD" w:rsidP="00C666DD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C666DD">
              <w:rPr>
                <w:bCs/>
              </w:rPr>
              <w:t>ПРН12 Вміння застосовувати мови програмування, мови опису інформаційних ресурсів,</w:t>
            </w:r>
            <w:r>
              <w:rPr>
                <w:bCs/>
              </w:rPr>
              <w:t xml:space="preserve"> </w:t>
            </w:r>
            <w:r w:rsidRPr="00C666DD">
              <w:rPr>
                <w:bCs/>
              </w:rPr>
              <w:t>мови специфікацій, а також інструментальні засоби проектування і створення систем,</w:t>
            </w:r>
            <w:r>
              <w:rPr>
                <w:bCs/>
              </w:rPr>
              <w:t xml:space="preserve"> </w:t>
            </w:r>
            <w:r w:rsidRPr="00C666DD">
              <w:rPr>
                <w:bCs/>
              </w:rPr>
              <w:t>продуктів і сервісів інформаційних технологій</w:t>
            </w:r>
            <w:r>
              <w:rPr>
                <w:bCs/>
              </w:rPr>
              <w:t>.</w:t>
            </w:r>
          </w:p>
          <w:p w:rsidR="00C666DD" w:rsidRPr="00C666DD" w:rsidRDefault="00C666DD" w:rsidP="00C666DD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C666DD">
              <w:rPr>
                <w:bCs/>
              </w:rPr>
              <w:t>ПРН13 Вміння застосовувати, впроваджувати та експлуатувати сучасні інформаційні</w:t>
            </w:r>
            <w:r>
              <w:rPr>
                <w:bCs/>
              </w:rPr>
              <w:t xml:space="preserve"> </w:t>
            </w:r>
            <w:r w:rsidRPr="00C666DD">
              <w:rPr>
                <w:bCs/>
              </w:rPr>
              <w:t>системи і технології (виробничі, підтримки прийняття рішень, інтелектуального аналізу</w:t>
            </w:r>
            <w:r>
              <w:rPr>
                <w:bCs/>
              </w:rPr>
              <w:t xml:space="preserve"> </w:t>
            </w:r>
            <w:r w:rsidRPr="00C666DD">
              <w:rPr>
                <w:bCs/>
              </w:rPr>
              <w:t>даних) у різних галузях людської діяльності, національної економіки та виробництва.</w:t>
            </w:r>
          </w:p>
          <w:p w:rsidR="00C666DD" w:rsidRPr="00C666DD" w:rsidRDefault="00C666DD" w:rsidP="00C666DD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C666DD">
              <w:rPr>
                <w:bCs/>
              </w:rPr>
              <w:t>ПРН14 Вміти проводити аналіз та моделювати бізнес-процеси певної предметної області з</w:t>
            </w:r>
            <w:r>
              <w:rPr>
                <w:bCs/>
              </w:rPr>
              <w:t xml:space="preserve"> </w:t>
            </w:r>
            <w:r w:rsidRPr="00C666DD">
              <w:rPr>
                <w:bCs/>
              </w:rPr>
              <w:t>метою їх вдосконалення з використанням сучасних інформаційних технологій, забезпечення безпеки інформаційного трафіку.</w:t>
            </w:r>
          </w:p>
          <w:p w:rsidR="00C666DD" w:rsidRPr="00C666DD" w:rsidRDefault="00C666DD" w:rsidP="00C666DD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C666DD">
              <w:rPr>
                <w:bCs/>
              </w:rPr>
              <w:t>ПРН15 Знання принципів проектування і застосування інтелектуальних систем та вміння</w:t>
            </w:r>
            <w:r>
              <w:rPr>
                <w:bCs/>
              </w:rPr>
              <w:t xml:space="preserve"> </w:t>
            </w:r>
            <w:r w:rsidRPr="00C666DD">
              <w:rPr>
                <w:bCs/>
              </w:rPr>
              <w:t>використовувати технології штучного інтелекту в управлінні інноваційною діяльністю</w:t>
            </w:r>
            <w:r>
              <w:rPr>
                <w:bCs/>
              </w:rPr>
              <w:t xml:space="preserve"> </w:t>
            </w:r>
            <w:r w:rsidRPr="00C666DD">
              <w:rPr>
                <w:bCs/>
              </w:rPr>
              <w:t>підприємства.</w:t>
            </w:r>
          </w:p>
          <w:p w:rsidR="00C666DD" w:rsidRPr="00C666DD" w:rsidRDefault="00C666DD" w:rsidP="00C666DD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C666DD">
              <w:rPr>
                <w:bCs/>
              </w:rPr>
              <w:t>ПРН16 Вміти використовувати інформаційні системи і технології для вирішення задач</w:t>
            </w:r>
            <w:r>
              <w:rPr>
                <w:bCs/>
              </w:rPr>
              <w:t xml:space="preserve"> </w:t>
            </w:r>
            <w:r w:rsidRPr="00C666DD">
              <w:rPr>
                <w:bCs/>
              </w:rPr>
              <w:t>оптимізації в управлінні, виробничий та комерційній діяльності</w:t>
            </w:r>
            <w:r>
              <w:rPr>
                <w:bCs/>
              </w:rPr>
              <w:t>.</w:t>
            </w:r>
          </w:p>
          <w:p w:rsidR="002C1B2C" w:rsidRPr="00FE66CF" w:rsidRDefault="00C666DD" w:rsidP="00C666DD">
            <w:pPr>
              <w:pStyle w:val="a5"/>
              <w:ind w:left="0"/>
              <w:contextualSpacing w:val="0"/>
              <w:jc w:val="both"/>
              <w:rPr>
                <w:b/>
                <w:bCs/>
              </w:rPr>
            </w:pPr>
            <w:r w:rsidRPr="00C666DD">
              <w:rPr>
                <w:bCs/>
              </w:rPr>
              <w:t>ПРН17 Здатність демонструвати знання з основ захисту інтелектуальної власності,</w:t>
            </w:r>
            <w:r>
              <w:rPr>
                <w:bCs/>
              </w:rPr>
              <w:t xml:space="preserve"> </w:t>
            </w:r>
            <w:r w:rsidRPr="00C666DD">
              <w:rPr>
                <w:bCs/>
              </w:rPr>
              <w:t>авторського права та використовувати на практиці наявні нормативно-правові акти для</w:t>
            </w:r>
            <w:r>
              <w:rPr>
                <w:bCs/>
              </w:rPr>
              <w:t xml:space="preserve"> </w:t>
            </w:r>
            <w:r w:rsidRPr="00C666DD">
              <w:rPr>
                <w:bCs/>
              </w:rPr>
              <w:t>правової охорони цієї власності</w:t>
            </w:r>
          </w:p>
        </w:tc>
      </w:tr>
      <w:tr w:rsidR="002C1B2C" w:rsidRPr="00FE66CF" w:rsidTr="00FE66CF">
        <w:trPr>
          <w:trHeight w:val="340"/>
          <w:jc w:val="center"/>
        </w:trPr>
        <w:tc>
          <w:tcPr>
            <w:tcW w:w="10179" w:type="dxa"/>
            <w:gridSpan w:val="2"/>
          </w:tcPr>
          <w:p w:rsidR="002C1B2C" w:rsidRPr="00FE66CF" w:rsidRDefault="002C1B2C" w:rsidP="00323B05">
            <w:pPr>
              <w:pStyle w:val="a5"/>
              <w:ind w:left="0"/>
              <w:contextualSpacing w:val="0"/>
              <w:jc w:val="center"/>
              <w:rPr>
                <w:b/>
                <w:bCs/>
              </w:rPr>
            </w:pPr>
            <w:r w:rsidRPr="00FE66CF">
              <w:rPr>
                <w:b/>
                <w:bCs/>
              </w:rPr>
              <w:lastRenderedPageBreak/>
              <w:t>8 – Ресурсне забезпечення реалізації програми</w:t>
            </w:r>
          </w:p>
        </w:tc>
      </w:tr>
      <w:tr w:rsidR="002C1B2C" w:rsidRPr="00FE66CF" w:rsidTr="00FE66CF">
        <w:trPr>
          <w:trHeight w:val="340"/>
          <w:jc w:val="center"/>
        </w:trPr>
        <w:tc>
          <w:tcPr>
            <w:tcW w:w="4053" w:type="dxa"/>
          </w:tcPr>
          <w:p w:rsidR="002C1B2C" w:rsidRPr="00FE66CF" w:rsidRDefault="002C1B2C" w:rsidP="00C040A0">
            <w:pPr>
              <w:pStyle w:val="a5"/>
              <w:ind w:left="0"/>
              <w:contextualSpacing w:val="0"/>
              <w:rPr>
                <w:b/>
                <w:bCs/>
              </w:rPr>
            </w:pPr>
            <w:r w:rsidRPr="00FE66CF">
              <w:rPr>
                <w:b/>
                <w:bCs/>
              </w:rPr>
              <w:t>Специфічні характеристики кадрового забезпечення</w:t>
            </w:r>
          </w:p>
        </w:tc>
        <w:tc>
          <w:tcPr>
            <w:tcW w:w="6126" w:type="dxa"/>
          </w:tcPr>
          <w:p w:rsidR="002C1B2C" w:rsidRPr="00FE66CF" w:rsidRDefault="00635E7B" w:rsidP="00FE66CF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Реалізація програми забезпечується кадрами високої кваліфікації з науковими ступенями та вченими званнями, які мають великий досвід навчально-методичної, науково-дослідної роботи та відповідають кваліфікації відповідно до спеціальності згідно з ліцензійних умов.</w:t>
            </w:r>
          </w:p>
        </w:tc>
      </w:tr>
      <w:tr w:rsidR="002C1B2C" w:rsidRPr="00FE66CF" w:rsidTr="00FE66CF">
        <w:trPr>
          <w:trHeight w:val="340"/>
          <w:jc w:val="center"/>
        </w:trPr>
        <w:tc>
          <w:tcPr>
            <w:tcW w:w="4053" w:type="dxa"/>
          </w:tcPr>
          <w:p w:rsidR="002C1B2C" w:rsidRPr="00FE66CF" w:rsidRDefault="002C1B2C" w:rsidP="00C040A0">
            <w:pPr>
              <w:pStyle w:val="a5"/>
              <w:ind w:left="0"/>
              <w:contextualSpacing w:val="0"/>
              <w:rPr>
                <w:b/>
                <w:bCs/>
              </w:rPr>
            </w:pPr>
            <w:r w:rsidRPr="00FE66CF">
              <w:rPr>
                <w:b/>
                <w:bCs/>
              </w:rPr>
              <w:t>Специфічні характеристики матеріально-технічного забезпечення</w:t>
            </w:r>
          </w:p>
        </w:tc>
        <w:tc>
          <w:tcPr>
            <w:tcW w:w="6126" w:type="dxa"/>
          </w:tcPr>
          <w:p w:rsidR="00F23B91" w:rsidRPr="00FE66CF" w:rsidRDefault="00E15E13" w:rsidP="00FE66CF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Забезпеченість приміщеннями для проведення навчальних занять та контрольних заходів.</w:t>
            </w:r>
          </w:p>
          <w:p w:rsidR="00E15E13" w:rsidRPr="00FE66CF" w:rsidRDefault="00E15E13" w:rsidP="00FE66CF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Забезпеченість мультимедійним обладнанням для одночасного використання в навчальних аудиторіях.</w:t>
            </w:r>
          </w:p>
          <w:p w:rsidR="00E15E13" w:rsidRPr="00FE66CF" w:rsidRDefault="00E15E13" w:rsidP="00FE66CF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lastRenderedPageBreak/>
              <w:t>Наявність соціально-побутової інфраструктури.</w:t>
            </w:r>
          </w:p>
          <w:p w:rsidR="00E15E13" w:rsidRPr="00FE66CF" w:rsidRDefault="00E15E13" w:rsidP="00FE66CF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Забезпечення здобувачів вищої освіти гуртожитком.</w:t>
            </w:r>
          </w:p>
          <w:p w:rsidR="00E15E13" w:rsidRPr="00FE66CF" w:rsidRDefault="00E15E13" w:rsidP="00FE66CF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Забезпечення комп’ютерними робочими місцями, лабораторіями, полігонами, обладнанням, устаткуванням необхідними для виконання навчальних планів.</w:t>
            </w:r>
          </w:p>
        </w:tc>
      </w:tr>
      <w:tr w:rsidR="002C1B2C" w:rsidRPr="00FE66CF" w:rsidTr="00FE66CF">
        <w:trPr>
          <w:trHeight w:val="340"/>
          <w:jc w:val="center"/>
        </w:trPr>
        <w:tc>
          <w:tcPr>
            <w:tcW w:w="4053" w:type="dxa"/>
          </w:tcPr>
          <w:p w:rsidR="002C1B2C" w:rsidRPr="00FE66CF" w:rsidRDefault="002C1B2C" w:rsidP="00C040A0">
            <w:pPr>
              <w:pStyle w:val="a5"/>
              <w:ind w:left="0"/>
              <w:contextualSpacing w:val="0"/>
              <w:rPr>
                <w:b/>
                <w:bCs/>
              </w:rPr>
            </w:pPr>
            <w:r w:rsidRPr="00FE66CF">
              <w:rPr>
                <w:b/>
                <w:bCs/>
              </w:rPr>
              <w:lastRenderedPageBreak/>
              <w:t>Специфічні характеристики інформаційного та навчально-методичного забезпечення</w:t>
            </w:r>
          </w:p>
        </w:tc>
        <w:tc>
          <w:tcPr>
            <w:tcW w:w="6126" w:type="dxa"/>
          </w:tcPr>
          <w:p w:rsidR="000949F9" w:rsidRPr="00FE66CF" w:rsidRDefault="00E15E13" w:rsidP="00FE66CF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Забезпеченість бібліотеки вітчизняними та закордонними фаховими періодичними виданнями відповідного або спорідненого профілю.</w:t>
            </w:r>
          </w:p>
          <w:p w:rsidR="00E15E13" w:rsidRPr="00FE66CF" w:rsidRDefault="00E15E13" w:rsidP="00FE66CF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Наявність доступу до баз даних періодичних наукових видань англійською мовою відповідного або спорідненого профілю.</w:t>
            </w:r>
          </w:p>
          <w:p w:rsidR="00E15E13" w:rsidRPr="00FE66CF" w:rsidRDefault="00E15E13" w:rsidP="00FE66CF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 xml:space="preserve">Наявність офіційного веб-сайту закладу освіти на якому розміщена основна інформація про його діяльність (структура, ліцензії та сертифікати про акредитацію, освітня/освітньо-професійна/видавнича/атестаційна (наукових кадрів) діяльність, навчальні та наукові структурні підрозділи та їх склад, перелік навчальних дисциплін, правила </w:t>
            </w:r>
            <w:r w:rsidR="00FE66CF" w:rsidRPr="00FE66CF">
              <w:rPr>
                <w:bCs/>
              </w:rPr>
              <w:t>прийому, контактна інформація).</w:t>
            </w:r>
          </w:p>
          <w:p w:rsidR="00FE66CF" w:rsidRPr="00FE66CF" w:rsidRDefault="00FE66CF" w:rsidP="00FE66CF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>Наявність електронного ресурсу закладу освіти, який містить навчально-методичні матеріали з дисциплін навчального плану в тому числі в системі дистанційного навчання.</w:t>
            </w:r>
          </w:p>
        </w:tc>
      </w:tr>
      <w:tr w:rsidR="002C1B2C" w:rsidRPr="00FE66CF" w:rsidTr="00FE66CF">
        <w:trPr>
          <w:trHeight w:val="340"/>
          <w:jc w:val="center"/>
        </w:trPr>
        <w:tc>
          <w:tcPr>
            <w:tcW w:w="10179" w:type="dxa"/>
            <w:gridSpan w:val="2"/>
          </w:tcPr>
          <w:p w:rsidR="002C1B2C" w:rsidRPr="00FE66CF" w:rsidRDefault="002C1B2C" w:rsidP="00323B05">
            <w:pPr>
              <w:pStyle w:val="a5"/>
              <w:ind w:left="0"/>
              <w:contextualSpacing w:val="0"/>
              <w:jc w:val="center"/>
              <w:rPr>
                <w:b/>
                <w:bCs/>
              </w:rPr>
            </w:pPr>
            <w:r w:rsidRPr="00FE66CF">
              <w:rPr>
                <w:b/>
                <w:bCs/>
              </w:rPr>
              <w:t>9 – Академічна мобільність</w:t>
            </w:r>
          </w:p>
        </w:tc>
      </w:tr>
      <w:tr w:rsidR="002C1B2C" w:rsidRPr="00FE66CF" w:rsidTr="00FE66CF">
        <w:trPr>
          <w:trHeight w:val="340"/>
          <w:jc w:val="center"/>
        </w:trPr>
        <w:tc>
          <w:tcPr>
            <w:tcW w:w="4053" w:type="dxa"/>
          </w:tcPr>
          <w:p w:rsidR="002C1B2C" w:rsidRPr="00FE66CF" w:rsidRDefault="002C1B2C" w:rsidP="00C040A0">
            <w:pPr>
              <w:pStyle w:val="a5"/>
              <w:ind w:left="0"/>
              <w:contextualSpacing w:val="0"/>
              <w:rPr>
                <w:b/>
                <w:bCs/>
              </w:rPr>
            </w:pPr>
            <w:r w:rsidRPr="00FE66CF">
              <w:rPr>
                <w:b/>
                <w:bCs/>
              </w:rPr>
              <w:t>Національна кредитна мобільність</w:t>
            </w:r>
          </w:p>
        </w:tc>
        <w:tc>
          <w:tcPr>
            <w:tcW w:w="6126" w:type="dxa"/>
          </w:tcPr>
          <w:p w:rsidR="002C1B2C" w:rsidRPr="00FE66CF" w:rsidRDefault="00635E7B" w:rsidP="00635E7B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 xml:space="preserve">На основі двосторонніх договорів (угод) між Харківським національним університетом ім. </w:t>
            </w:r>
            <w:proofErr w:type="spellStart"/>
            <w:r w:rsidRPr="00FE66CF">
              <w:rPr>
                <w:bCs/>
              </w:rPr>
              <w:t>В.Н.Каразіна</w:t>
            </w:r>
            <w:proofErr w:type="spellEnd"/>
            <w:r w:rsidRPr="00FE66CF">
              <w:rPr>
                <w:bCs/>
              </w:rPr>
              <w:t xml:space="preserve"> та закладами вищої освіти України.</w:t>
            </w:r>
          </w:p>
        </w:tc>
      </w:tr>
      <w:tr w:rsidR="002C1B2C" w:rsidRPr="00FE66CF" w:rsidTr="00FE66CF">
        <w:trPr>
          <w:trHeight w:val="340"/>
          <w:jc w:val="center"/>
        </w:trPr>
        <w:tc>
          <w:tcPr>
            <w:tcW w:w="4053" w:type="dxa"/>
          </w:tcPr>
          <w:p w:rsidR="002C1B2C" w:rsidRPr="00FE66CF" w:rsidRDefault="002C1B2C" w:rsidP="00C040A0">
            <w:pPr>
              <w:pStyle w:val="a5"/>
              <w:ind w:left="0"/>
              <w:contextualSpacing w:val="0"/>
              <w:rPr>
                <w:b/>
                <w:bCs/>
              </w:rPr>
            </w:pPr>
            <w:r w:rsidRPr="00FE66CF">
              <w:rPr>
                <w:b/>
                <w:bCs/>
              </w:rPr>
              <w:t>Міжнародна кредитна мобільність</w:t>
            </w:r>
          </w:p>
        </w:tc>
        <w:tc>
          <w:tcPr>
            <w:tcW w:w="6126" w:type="dxa"/>
          </w:tcPr>
          <w:p w:rsidR="002C1B2C" w:rsidRPr="00FE66CF" w:rsidRDefault="00635E7B" w:rsidP="00635E7B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 xml:space="preserve">На основі двосторонніх договорів (угод) між Харківським національним університетом ім. </w:t>
            </w:r>
            <w:proofErr w:type="spellStart"/>
            <w:r w:rsidRPr="00FE66CF">
              <w:rPr>
                <w:bCs/>
              </w:rPr>
              <w:t>В.Н.Каразіна</w:t>
            </w:r>
            <w:proofErr w:type="spellEnd"/>
            <w:r w:rsidRPr="00FE66CF">
              <w:rPr>
                <w:bCs/>
              </w:rPr>
              <w:t xml:space="preserve"> та закладами вищої освіти зарубіжних країн партнерів</w:t>
            </w:r>
          </w:p>
        </w:tc>
      </w:tr>
      <w:tr w:rsidR="002C1B2C" w:rsidRPr="00FE66CF" w:rsidTr="00FE66CF">
        <w:trPr>
          <w:trHeight w:val="340"/>
          <w:jc w:val="center"/>
        </w:trPr>
        <w:tc>
          <w:tcPr>
            <w:tcW w:w="4053" w:type="dxa"/>
          </w:tcPr>
          <w:p w:rsidR="002C1B2C" w:rsidRPr="00FE66CF" w:rsidRDefault="002C1B2C" w:rsidP="00C040A0">
            <w:pPr>
              <w:pStyle w:val="a5"/>
              <w:ind w:left="0"/>
              <w:contextualSpacing w:val="0"/>
              <w:rPr>
                <w:b/>
                <w:bCs/>
              </w:rPr>
            </w:pPr>
            <w:r w:rsidRPr="00FE66CF">
              <w:rPr>
                <w:b/>
                <w:bCs/>
              </w:rPr>
              <w:t>Навчання іноземних здобувачів вищої освіти</w:t>
            </w:r>
          </w:p>
        </w:tc>
        <w:tc>
          <w:tcPr>
            <w:tcW w:w="6126" w:type="dxa"/>
          </w:tcPr>
          <w:p w:rsidR="002C1B2C" w:rsidRPr="00FE66CF" w:rsidRDefault="00635E7B" w:rsidP="00635E7B">
            <w:pPr>
              <w:pStyle w:val="a5"/>
              <w:ind w:left="0"/>
              <w:contextualSpacing w:val="0"/>
              <w:jc w:val="both"/>
              <w:rPr>
                <w:bCs/>
              </w:rPr>
            </w:pPr>
            <w:r w:rsidRPr="00FE66CF">
              <w:rPr>
                <w:bCs/>
              </w:rPr>
              <w:t xml:space="preserve">На основі двосторонніх договорів (угод) між Харківським національним університетом ім. </w:t>
            </w:r>
            <w:proofErr w:type="spellStart"/>
            <w:r w:rsidRPr="00FE66CF">
              <w:rPr>
                <w:bCs/>
              </w:rPr>
              <w:t>В.Н.Каразіна</w:t>
            </w:r>
            <w:proofErr w:type="spellEnd"/>
            <w:r w:rsidRPr="00FE66CF">
              <w:rPr>
                <w:bCs/>
              </w:rPr>
              <w:t xml:space="preserve"> та закладами вищої освіти іноземних країн.</w:t>
            </w:r>
          </w:p>
        </w:tc>
      </w:tr>
    </w:tbl>
    <w:p w:rsidR="00475A2A" w:rsidRPr="00635E7B" w:rsidRDefault="00475A2A" w:rsidP="00862A17">
      <w:pPr>
        <w:pStyle w:val="a5"/>
        <w:rPr>
          <w:b/>
          <w:bCs/>
        </w:rPr>
      </w:pPr>
    </w:p>
    <w:p w:rsidR="00006DB9" w:rsidRPr="00635E7B" w:rsidRDefault="00006DB9">
      <w:pPr>
        <w:suppressAutoHyphens w:val="0"/>
        <w:spacing w:after="160" w:line="259" w:lineRule="auto"/>
        <w:rPr>
          <w:b/>
          <w:bCs/>
        </w:rPr>
      </w:pPr>
      <w:r w:rsidRPr="00635E7B">
        <w:rPr>
          <w:b/>
          <w:bCs/>
        </w:rPr>
        <w:br w:type="page"/>
      </w:r>
    </w:p>
    <w:p w:rsidR="002C1B2C" w:rsidRPr="00635E7B" w:rsidRDefault="00966D1B" w:rsidP="00966D1B">
      <w:pPr>
        <w:jc w:val="center"/>
        <w:rPr>
          <w:b/>
          <w:bCs/>
          <w:sz w:val="28"/>
          <w:szCs w:val="28"/>
        </w:rPr>
      </w:pPr>
      <w:r w:rsidRPr="00635E7B">
        <w:rPr>
          <w:b/>
          <w:bCs/>
          <w:sz w:val="28"/>
          <w:szCs w:val="28"/>
        </w:rPr>
        <w:lastRenderedPageBreak/>
        <w:t xml:space="preserve">2. </w:t>
      </w:r>
      <w:r w:rsidR="002C1B2C" w:rsidRPr="00635E7B">
        <w:rPr>
          <w:b/>
          <w:bCs/>
          <w:sz w:val="28"/>
          <w:szCs w:val="28"/>
        </w:rPr>
        <w:t xml:space="preserve">Перелік компонент </w:t>
      </w:r>
      <w:proofErr w:type="spellStart"/>
      <w:r w:rsidR="002C1B2C" w:rsidRPr="00635E7B">
        <w:rPr>
          <w:b/>
          <w:bCs/>
          <w:sz w:val="28"/>
          <w:szCs w:val="28"/>
        </w:rPr>
        <w:t>освітньо</w:t>
      </w:r>
      <w:proofErr w:type="spellEnd"/>
      <w:r w:rsidRPr="00635E7B">
        <w:rPr>
          <w:b/>
          <w:bCs/>
          <w:sz w:val="28"/>
          <w:szCs w:val="28"/>
        </w:rPr>
        <w:t>-</w:t>
      </w:r>
      <w:r w:rsidR="002C1B2C" w:rsidRPr="00635E7B">
        <w:rPr>
          <w:b/>
          <w:bCs/>
          <w:sz w:val="28"/>
          <w:szCs w:val="28"/>
        </w:rPr>
        <w:t>наукової програми та їх логічна послідовність</w:t>
      </w:r>
    </w:p>
    <w:p w:rsidR="00D65DDF" w:rsidRPr="00635E7B" w:rsidRDefault="00D65DDF" w:rsidP="00966D1B">
      <w:pPr>
        <w:pStyle w:val="a5"/>
        <w:ind w:left="0"/>
        <w:contextualSpacing w:val="0"/>
        <w:jc w:val="center"/>
        <w:rPr>
          <w:b/>
          <w:bCs/>
          <w:sz w:val="28"/>
          <w:szCs w:val="28"/>
        </w:rPr>
      </w:pPr>
    </w:p>
    <w:p w:rsidR="002C1B2C" w:rsidRPr="00635E7B" w:rsidRDefault="00966D1B" w:rsidP="00966D1B">
      <w:pPr>
        <w:jc w:val="center"/>
        <w:rPr>
          <w:b/>
          <w:bCs/>
          <w:sz w:val="28"/>
          <w:szCs w:val="28"/>
        </w:rPr>
      </w:pPr>
      <w:r w:rsidRPr="00635E7B">
        <w:rPr>
          <w:b/>
          <w:bCs/>
          <w:sz w:val="28"/>
          <w:szCs w:val="28"/>
        </w:rPr>
        <w:t xml:space="preserve">2.1. </w:t>
      </w:r>
      <w:r w:rsidR="00D65DDF" w:rsidRPr="00635E7B">
        <w:rPr>
          <w:b/>
          <w:bCs/>
          <w:sz w:val="28"/>
          <w:szCs w:val="28"/>
        </w:rPr>
        <w:t>П</w:t>
      </w:r>
      <w:r w:rsidR="002C1B2C" w:rsidRPr="00635E7B">
        <w:rPr>
          <w:b/>
          <w:bCs/>
          <w:sz w:val="28"/>
          <w:szCs w:val="28"/>
        </w:rPr>
        <w:t xml:space="preserve">ерелік компонент </w:t>
      </w:r>
      <w:proofErr w:type="spellStart"/>
      <w:r w:rsidRPr="00635E7B">
        <w:rPr>
          <w:b/>
          <w:bCs/>
          <w:sz w:val="28"/>
          <w:szCs w:val="28"/>
        </w:rPr>
        <w:t>освітньо</w:t>
      </w:r>
      <w:proofErr w:type="spellEnd"/>
      <w:r w:rsidRPr="00635E7B">
        <w:rPr>
          <w:b/>
          <w:bCs/>
          <w:sz w:val="28"/>
          <w:szCs w:val="28"/>
        </w:rPr>
        <w:t xml:space="preserve">-наукової програми </w:t>
      </w:r>
      <w:r w:rsidR="002C1B2C" w:rsidRPr="00635E7B">
        <w:rPr>
          <w:b/>
          <w:bCs/>
          <w:sz w:val="28"/>
          <w:szCs w:val="28"/>
        </w:rPr>
        <w:t>ОП</w:t>
      </w:r>
    </w:p>
    <w:p w:rsidR="00D65DDF" w:rsidRPr="00635E7B" w:rsidRDefault="00D65DDF" w:rsidP="00966D1B">
      <w:pPr>
        <w:pStyle w:val="a5"/>
        <w:ind w:left="0"/>
        <w:contextualSpacing w:val="0"/>
        <w:jc w:val="center"/>
        <w:rPr>
          <w:b/>
          <w:bCs/>
          <w:sz w:val="28"/>
          <w:szCs w:val="28"/>
        </w:rPr>
      </w:pPr>
    </w:p>
    <w:tbl>
      <w:tblPr>
        <w:tblStyle w:val="a7"/>
        <w:tblW w:w="10217" w:type="dxa"/>
        <w:jc w:val="center"/>
        <w:tblLook w:val="04A0" w:firstRow="1" w:lastRow="0" w:firstColumn="1" w:lastColumn="0" w:noHBand="0" w:noVBand="1"/>
      </w:tblPr>
      <w:tblGrid>
        <w:gridCol w:w="905"/>
        <w:gridCol w:w="6367"/>
        <w:gridCol w:w="1275"/>
        <w:gridCol w:w="1670"/>
      </w:tblGrid>
      <w:tr w:rsidR="00C87106" w:rsidRPr="00635E7B" w:rsidTr="00FE66CF">
        <w:trPr>
          <w:trHeight w:val="340"/>
          <w:jc w:val="center"/>
        </w:trPr>
        <w:tc>
          <w:tcPr>
            <w:tcW w:w="905" w:type="dxa"/>
            <w:vAlign w:val="center"/>
          </w:tcPr>
          <w:p w:rsidR="00D65DDF" w:rsidRPr="00635E7B" w:rsidRDefault="004647B9" w:rsidP="008A4C38">
            <w:pPr>
              <w:pStyle w:val="a5"/>
              <w:ind w:left="0"/>
              <w:jc w:val="center"/>
              <w:rPr>
                <w:b/>
                <w:bCs/>
              </w:rPr>
            </w:pPr>
            <w:r w:rsidRPr="00635E7B">
              <w:rPr>
                <w:b/>
                <w:bCs/>
              </w:rPr>
              <w:t>Код н/д</w:t>
            </w:r>
          </w:p>
        </w:tc>
        <w:tc>
          <w:tcPr>
            <w:tcW w:w="6367" w:type="dxa"/>
            <w:vAlign w:val="center"/>
          </w:tcPr>
          <w:p w:rsidR="00D65DDF" w:rsidRPr="00635E7B" w:rsidRDefault="004647B9" w:rsidP="008A4C38">
            <w:pPr>
              <w:pStyle w:val="a5"/>
              <w:ind w:left="0"/>
              <w:jc w:val="center"/>
              <w:rPr>
                <w:b/>
                <w:bCs/>
              </w:rPr>
            </w:pPr>
            <w:r w:rsidRPr="00635E7B">
              <w:rPr>
                <w:b/>
                <w:bCs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275" w:type="dxa"/>
            <w:vAlign w:val="center"/>
          </w:tcPr>
          <w:p w:rsidR="00C87106" w:rsidRPr="00635E7B" w:rsidRDefault="004647B9" w:rsidP="008A4C38">
            <w:pPr>
              <w:pStyle w:val="a5"/>
              <w:ind w:left="0"/>
              <w:jc w:val="center"/>
              <w:rPr>
                <w:b/>
                <w:bCs/>
              </w:rPr>
            </w:pPr>
            <w:r w:rsidRPr="00635E7B">
              <w:rPr>
                <w:b/>
                <w:bCs/>
              </w:rPr>
              <w:t>Кількість</w:t>
            </w:r>
          </w:p>
          <w:p w:rsidR="00D65DDF" w:rsidRPr="00635E7B" w:rsidRDefault="004647B9" w:rsidP="008A4C38">
            <w:pPr>
              <w:pStyle w:val="a5"/>
              <w:ind w:left="0"/>
              <w:jc w:val="center"/>
              <w:rPr>
                <w:b/>
                <w:bCs/>
              </w:rPr>
            </w:pPr>
            <w:r w:rsidRPr="00635E7B">
              <w:rPr>
                <w:b/>
                <w:bCs/>
              </w:rPr>
              <w:t>кредитів</w:t>
            </w:r>
          </w:p>
        </w:tc>
        <w:tc>
          <w:tcPr>
            <w:tcW w:w="1670" w:type="dxa"/>
            <w:vAlign w:val="center"/>
          </w:tcPr>
          <w:p w:rsidR="00C87106" w:rsidRPr="00635E7B" w:rsidRDefault="004647B9" w:rsidP="008A4C38">
            <w:pPr>
              <w:pStyle w:val="a5"/>
              <w:ind w:left="0"/>
              <w:jc w:val="center"/>
              <w:rPr>
                <w:b/>
                <w:bCs/>
              </w:rPr>
            </w:pPr>
            <w:r w:rsidRPr="00635E7B">
              <w:rPr>
                <w:b/>
                <w:bCs/>
              </w:rPr>
              <w:t>Форма</w:t>
            </w:r>
          </w:p>
          <w:p w:rsidR="00C87106" w:rsidRPr="00635E7B" w:rsidRDefault="004647B9" w:rsidP="008A4C38">
            <w:pPr>
              <w:pStyle w:val="a5"/>
              <w:ind w:left="0"/>
              <w:jc w:val="center"/>
              <w:rPr>
                <w:b/>
                <w:bCs/>
              </w:rPr>
            </w:pPr>
            <w:r w:rsidRPr="00635E7B">
              <w:rPr>
                <w:b/>
                <w:bCs/>
              </w:rPr>
              <w:t>підсумкового</w:t>
            </w:r>
          </w:p>
          <w:p w:rsidR="00D65DDF" w:rsidRPr="00635E7B" w:rsidRDefault="004647B9" w:rsidP="008A4C38">
            <w:pPr>
              <w:pStyle w:val="a5"/>
              <w:ind w:left="0"/>
              <w:jc w:val="center"/>
              <w:rPr>
                <w:b/>
                <w:bCs/>
              </w:rPr>
            </w:pPr>
            <w:r w:rsidRPr="00635E7B">
              <w:rPr>
                <w:b/>
                <w:bCs/>
              </w:rPr>
              <w:t>контролю</w:t>
            </w:r>
          </w:p>
        </w:tc>
      </w:tr>
      <w:tr w:rsidR="00C87106" w:rsidRPr="00635E7B" w:rsidTr="00FE66CF">
        <w:trPr>
          <w:trHeight w:val="340"/>
          <w:jc w:val="center"/>
        </w:trPr>
        <w:tc>
          <w:tcPr>
            <w:tcW w:w="905" w:type="dxa"/>
            <w:vAlign w:val="center"/>
          </w:tcPr>
          <w:p w:rsidR="00D65DDF" w:rsidRPr="00635E7B" w:rsidRDefault="004647B9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1</w:t>
            </w:r>
          </w:p>
        </w:tc>
        <w:tc>
          <w:tcPr>
            <w:tcW w:w="6367" w:type="dxa"/>
            <w:vAlign w:val="center"/>
          </w:tcPr>
          <w:p w:rsidR="00D65DDF" w:rsidRPr="00635E7B" w:rsidRDefault="004647B9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2</w:t>
            </w:r>
          </w:p>
        </w:tc>
        <w:tc>
          <w:tcPr>
            <w:tcW w:w="1275" w:type="dxa"/>
            <w:vAlign w:val="center"/>
          </w:tcPr>
          <w:p w:rsidR="00D65DDF" w:rsidRPr="00635E7B" w:rsidRDefault="004647B9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3</w:t>
            </w:r>
          </w:p>
        </w:tc>
        <w:tc>
          <w:tcPr>
            <w:tcW w:w="1670" w:type="dxa"/>
            <w:vAlign w:val="center"/>
          </w:tcPr>
          <w:p w:rsidR="00D65DDF" w:rsidRPr="00635E7B" w:rsidRDefault="004647B9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4</w:t>
            </w:r>
          </w:p>
        </w:tc>
      </w:tr>
      <w:tr w:rsidR="004647B9" w:rsidRPr="00635E7B" w:rsidTr="00FE66CF">
        <w:trPr>
          <w:trHeight w:val="340"/>
          <w:jc w:val="center"/>
        </w:trPr>
        <w:tc>
          <w:tcPr>
            <w:tcW w:w="10217" w:type="dxa"/>
            <w:gridSpan w:val="4"/>
            <w:vAlign w:val="center"/>
          </w:tcPr>
          <w:p w:rsidR="004647B9" w:rsidRPr="00635E7B" w:rsidRDefault="003E3BA2" w:rsidP="008A4C38">
            <w:pPr>
              <w:pStyle w:val="a5"/>
              <w:ind w:left="0"/>
              <w:jc w:val="center"/>
              <w:rPr>
                <w:b/>
                <w:bCs/>
              </w:rPr>
            </w:pPr>
            <w:r w:rsidRPr="00635E7B">
              <w:rPr>
                <w:b/>
                <w:bCs/>
              </w:rPr>
              <w:t xml:space="preserve">1. </w:t>
            </w:r>
            <w:r w:rsidR="004647B9" w:rsidRPr="00635E7B">
              <w:rPr>
                <w:b/>
                <w:bCs/>
              </w:rPr>
              <w:t>Обов’язкові компоненти ОП</w:t>
            </w:r>
          </w:p>
        </w:tc>
      </w:tr>
      <w:tr w:rsidR="003E3BA2" w:rsidRPr="00635E7B" w:rsidTr="00FE66CF">
        <w:trPr>
          <w:trHeight w:val="340"/>
          <w:jc w:val="center"/>
        </w:trPr>
        <w:tc>
          <w:tcPr>
            <w:tcW w:w="10217" w:type="dxa"/>
            <w:gridSpan w:val="4"/>
            <w:vAlign w:val="center"/>
          </w:tcPr>
          <w:p w:rsidR="003E3BA2" w:rsidRPr="00635E7B" w:rsidRDefault="003E3BA2" w:rsidP="008A4C38">
            <w:pPr>
              <w:pStyle w:val="a5"/>
              <w:ind w:left="0"/>
              <w:jc w:val="center"/>
              <w:rPr>
                <w:b/>
                <w:bCs/>
              </w:rPr>
            </w:pPr>
            <w:r w:rsidRPr="00635E7B">
              <w:rPr>
                <w:b/>
                <w:bCs/>
              </w:rPr>
              <w:t>1.1 Цикл загальної підготовки</w:t>
            </w:r>
          </w:p>
        </w:tc>
      </w:tr>
      <w:tr w:rsidR="00C87106" w:rsidRPr="00635E7B" w:rsidTr="00FE66CF">
        <w:trPr>
          <w:trHeight w:val="340"/>
          <w:jc w:val="center"/>
        </w:trPr>
        <w:tc>
          <w:tcPr>
            <w:tcW w:w="905" w:type="dxa"/>
            <w:vAlign w:val="center"/>
          </w:tcPr>
          <w:p w:rsidR="00D65DDF" w:rsidRPr="00635E7B" w:rsidRDefault="004647B9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ОК1</w:t>
            </w:r>
          </w:p>
        </w:tc>
        <w:tc>
          <w:tcPr>
            <w:tcW w:w="6367" w:type="dxa"/>
            <w:vAlign w:val="center"/>
          </w:tcPr>
          <w:p w:rsidR="00D65DDF" w:rsidRPr="00635E7B" w:rsidRDefault="00EA1EDF" w:rsidP="008A4C38">
            <w:pPr>
              <w:pStyle w:val="a5"/>
              <w:ind w:left="0"/>
              <w:rPr>
                <w:bCs/>
              </w:rPr>
            </w:pPr>
            <w:r w:rsidRPr="00635E7B">
              <w:rPr>
                <w:bCs/>
              </w:rPr>
              <w:t>Глобальні проблеми сучасності</w:t>
            </w:r>
          </w:p>
        </w:tc>
        <w:tc>
          <w:tcPr>
            <w:tcW w:w="1275" w:type="dxa"/>
            <w:vAlign w:val="center"/>
          </w:tcPr>
          <w:p w:rsidR="00D65DDF" w:rsidRPr="00635E7B" w:rsidRDefault="00EA1EDF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3</w:t>
            </w:r>
          </w:p>
        </w:tc>
        <w:tc>
          <w:tcPr>
            <w:tcW w:w="1670" w:type="dxa"/>
            <w:vAlign w:val="center"/>
          </w:tcPr>
          <w:p w:rsidR="00D65DDF" w:rsidRPr="00635E7B" w:rsidRDefault="00EA1EDF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залік</w:t>
            </w:r>
          </w:p>
        </w:tc>
      </w:tr>
      <w:tr w:rsidR="003E3BA2" w:rsidRPr="00635E7B" w:rsidTr="00FE66CF">
        <w:trPr>
          <w:trHeight w:val="340"/>
          <w:jc w:val="center"/>
        </w:trPr>
        <w:tc>
          <w:tcPr>
            <w:tcW w:w="10217" w:type="dxa"/>
            <w:gridSpan w:val="4"/>
            <w:vAlign w:val="center"/>
          </w:tcPr>
          <w:p w:rsidR="003E3BA2" w:rsidRPr="00635E7B" w:rsidRDefault="00C87106" w:rsidP="008A4C38">
            <w:pPr>
              <w:pStyle w:val="a5"/>
              <w:ind w:left="0"/>
              <w:jc w:val="center"/>
              <w:rPr>
                <w:b/>
                <w:bCs/>
              </w:rPr>
            </w:pPr>
            <w:r w:rsidRPr="00635E7B">
              <w:rPr>
                <w:b/>
                <w:bCs/>
              </w:rPr>
              <w:t>1.2 Цикл професійної підготовки</w:t>
            </w:r>
          </w:p>
        </w:tc>
      </w:tr>
      <w:tr w:rsidR="00EA1EDF" w:rsidRPr="00635E7B" w:rsidTr="00FE66CF">
        <w:trPr>
          <w:trHeight w:val="340"/>
          <w:jc w:val="center"/>
        </w:trPr>
        <w:tc>
          <w:tcPr>
            <w:tcW w:w="905" w:type="dxa"/>
            <w:vAlign w:val="center"/>
          </w:tcPr>
          <w:p w:rsidR="00EA1EDF" w:rsidRPr="00635E7B" w:rsidRDefault="00EA1EDF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ОК</w:t>
            </w:r>
            <w:r w:rsidR="00BC14EF" w:rsidRPr="00635E7B">
              <w:rPr>
                <w:bCs/>
              </w:rPr>
              <w:t>2</w:t>
            </w:r>
          </w:p>
        </w:tc>
        <w:tc>
          <w:tcPr>
            <w:tcW w:w="6367" w:type="dxa"/>
            <w:vAlign w:val="center"/>
          </w:tcPr>
          <w:p w:rsidR="00EA1EDF" w:rsidRPr="00635E7B" w:rsidRDefault="00EA1EDF" w:rsidP="008A4C38">
            <w:r w:rsidRPr="00635E7B">
              <w:t>Математичні методи моделювання, оптимізації  та управління процесами</w:t>
            </w:r>
          </w:p>
        </w:tc>
        <w:tc>
          <w:tcPr>
            <w:tcW w:w="1275" w:type="dxa"/>
            <w:vAlign w:val="center"/>
          </w:tcPr>
          <w:p w:rsidR="00EA1EDF" w:rsidRPr="00635E7B" w:rsidRDefault="00EA1EDF" w:rsidP="008A4C38">
            <w:pPr>
              <w:jc w:val="center"/>
            </w:pPr>
            <w:r w:rsidRPr="00635E7B">
              <w:t>9</w:t>
            </w:r>
          </w:p>
        </w:tc>
        <w:tc>
          <w:tcPr>
            <w:tcW w:w="1670" w:type="dxa"/>
            <w:vAlign w:val="center"/>
          </w:tcPr>
          <w:p w:rsidR="00EA1EDF" w:rsidRPr="00635E7B" w:rsidRDefault="00EA1EDF" w:rsidP="008A4C38">
            <w:pPr>
              <w:jc w:val="center"/>
            </w:pPr>
            <w:r w:rsidRPr="00635E7B">
              <w:t>екзамен</w:t>
            </w:r>
          </w:p>
        </w:tc>
      </w:tr>
      <w:tr w:rsidR="00EA1EDF" w:rsidRPr="00635E7B" w:rsidTr="00FE66CF">
        <w:trPr>
          <w:trHeight w:val="340"/>
          <w:jc w:val="center"/>
        </w:trPr>
        <w:tc>
          <w:tcPr>
            <w:tcW w:w="905" w:type="dxa"/>
            <w:vAlign w:val="center"/>
          </w:tcPr>
          <w:p w:rsidR="00EA1EDF" w:rsidRPr="00635E7B" w:rsidRDefault="00BC14EF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ОК3</w:t>
            </w:r>
          </w:p>
        </w:tc>
        <w:tc>
          <w:tcPr>
            <w:tcW w:w="6367" w:type="dxa"/>
            <w:vAlign w:val="center"/>
          </w:tcPr>
          <w:p w:rsidR="00EA1EDF" w:rsidRPr="00635E7B" w:rsidRDefault="00EA1EDF" w:rsidP="008A4C38">
            <w:r w:rsidRPr="00635E7B">
              <w:t>Розробка та супровід проблемно-орієнтованих програмних систем</w:t>
            </w:r>
          </w:p>
        </w:tc>
        <w:tc>
          <w:tcPr>
            <w:tcW w:w="1275" w:type="dxa"/>
            <w:vAlign w:val="center"/>
          </w:tcPr>
          <w:p w:rsidR="00EA1EDF" w:rsidRPr="00635E7B" w:rsidRDefault="00EA1EDF" w:rsidP="008A4C38">
            <w:pPr>
              <w:jc w:val="center"/>
            </w:pPr>
            <w:r w:rsidRPr="00635E7B">
              <w:t>7</w:t>
            </w:r>
          </w:p>
        </w:tc>
        <w:tc>
          <w:tcPr>
            <w:tcW w:w="1670" w:type="dxa"/>
            <w:vAlign w:val="center"/>
          </w:tcPr>
          <w:p w:rsidR="00EA1EDF" w:rsidRPr="00635E7B" w:rsidRDefault="00EA1EDF" w:rsidP="008A4C38">
            <w:pPr>
              <w:jc w:val="center"/>
            </w:pPr>
            <w:r w:rsidRPr="00635E7B">
              <w:t>екзамен</w:t>
            </w:r>
          </w:p>
        </w:tc>
      </w:tr>
      <w:tr w:rsidR="00EA1EDF" w:rsidRPr="00635E7B" w:rsidTr="00FE66CF">
        <w:trPr>
          <w:trHeight w:val="340"/>
          <w:jc w:val="center"/>
        </w:trPr>
        <w:tc>
          <w:tcPr>
            <w:tcW w:w="905" w:type="dxa"/>
            <w:vAlign w:val="center"/>
          </w:tcPr>
          <w:p w:rsidR="00EA1EDF" w:rsidRPr="00635E7B" w:rsidRDefault="00BC14EF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ОК4</w:t>
            </w:r>
          </w:p>
        </w:tc>
        <w:tc>
          <w:tcPr>
            <w:tcW w:w="6367" w:type="dxa"/>
            <w:vAlign w:val="center"/>
          </w:tcPr>
          <w:p w:rsidR="00EA1EDF" w:rsidRPr="00635E7B" w:rsidRDefault="00EA1EDF" w:rsidP="008A4C38">
            <w:r w:rsidRPr="00635E7B">
              <w:t>Методи оптимального управління складними системами</w:t>
            </w:r>
          </w:p>
        </w:tc>
        <w:tc>
          <w:tcPr>
            <w:tcW w:w="1275" w:type="dxa"/>
            <w:vAlign w:val="center"/>
          </w:tcPr>
          <w:p w:rsidR="00EA1EDF" w:rsidRPr="00635E7B" w:rsidRDefault="00EA1EDF" w:rsidP="008A4C38">
            <w:pPr>
              <w:jc w:val="center"/>
            </w:pPr>
            <w:r w:rsidRPr="00635E7B">
              <w:t>7</w:t>
            </w:r>
          </w:p>
        </w:tc>
        <w:tc>
          <w:tcPr>
            <w:tcW w:w="1670" w:type="dxa"/>
            <w:vAlign w:val="center"/>
          </w:tcPr>
          <w:p w:rsidR="00EA1EDF" w:rsidRPr="00635E7B" w:rsidRDefault="00EA1EDF" w:rsidP="008A4C38">
            <w:pPr>
              <w:jc w:val="center"/>
            </w:pPr>
            <w:r w:rsidRPr="00635E7B">
              <w:t>екзамен</w:t>
            </w:r>
          </w:p>
        </w:tc>
      </w:tr>
      <w:tr w:rsidR="00BC14EF" w:rsidRPr="00635E7B" w:rsidTr="00FE66CF">
        <w:trPr>
          <w:trHeight w:val="340"/>
          <w:jc w:val="center"/>
        </w:trPr>
        <w:tc>
          <w:tcPr>
            <w:tcW w:w="905" w:type="dxa"/>
            <w:vAlign w:val="center"/>
          </w:tcPr>
          <w:p w:rsidR="00BC14EF" w:rsidRPr="00635E7B" w:rsidRDefault="00BC14EF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ОК5</w:t>
            </w:r>
          </w:p>
        </w:tc>
        <w:tc>
          <w:tcPr>
            <w:tcW w:w="6367" w:type="dxa"/>
            <w:vAlign w:val="center"/>
          </w:tcPr>
          <w:p w:rsidR="00BC14EF" w:rsidRPr="00635E7B" w:rsidRDefault="00BC14EF" w:rsidP="008A4C38">
            <w:r w:rsidRPr="00635E7B">
              <w:t>Основи патентознавства</w:t>
            </w:r>
          </w:p>
        </w:tc>
        <w:tc>
          <w:tcPr>
            <w:tcW w:w="1275" w:type="dxa"/>
            <w:vAlign w:val="center"/>
          </w:tcPr>
          <w:p w:rsidR="00BC14EF" w:rsidRPr="00635E7B" w:rsidRDefault="00BC14EF" w:rsidP="008A4C38">
            <w:pPr>
              <w:jc w:val="center"/>
            </w:pPr>
            <w:r w:rsidRPr="00635E7B">
              <w:t>3</w:t>
            </w:r>
          </w:p>
        </w:tc>
        <w:tc>
          <w:tcPr>
            <w:tcW w:w="1670" w:type="dxa"/>
            <w:vAlign w:val="center"/>
          </w:tcPr>
          <w:p w:rsidR="00BC14EF" w:rsidRPr="00635E7B" w:rsidRDefault="00BC14EF" w:rsidP="008A4C38">
            <w:pPr>
              <w:jc w:val="center"/>
            </w:pPr>
            <w:r w:rsidRPr="00635E7B">
              <w:t>залік</w:t>
            </w:r>
          </w:p>
        </w:tc>
      </w:tr>
      <w:tr w:rsidR="00BC14EF" w:rsidRPr="00635E7B" w:rsidTr="00FE66CF">
        <w:trPr>
          <w:trHeight w:val="340"/>
          <w:jc w:val="center"/>
        </w:trPr>
        <w:tc>
          <w:tcPr>
            <w:tcW w:w="905" w:type="dxa"/>
            <w:vAlign w:val="center"/>
          </w:tcPr>
          <w:p w:rsidR="00BC14EF" w:rsidRPr="00635E7B" w:rsidRDefault="00BC14EF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ОК6</w:t>
            </w:r>
          </w:p>
        </w:tc>
        <w:tc>
          <w:tcPr>
            <w:tcW w:w="6367" w:type="dxa"/>
            <w:vAlign w:val="center"/>
          </w:tcPr>
          <w:p w:rsidR="00BC14EF" w:rsidRPr="00635E7B" w:rsidRDefault="00BC14EF" w:rsidP="008A4C38">
            <w:r w:rsidRPr="00635E7B">
              <w:t>Методологія та організація наукових досліджень</w:t>
            </w:r>
          </w:p>
        </w:tc>
        <w:tc>
          <w:tcPr>
            <w:tcW w:w="1275" w:type="dxa"/>
            <w:vAlign w:val="center"/>
          </w:tcPr>
          <w:p w:rsidR="00BC14EF" w:rsidRPr="00635E7B" w:rsidRDefault="00BC14EF" w:rsidP="008A4C38">
            <w:pPr>
              <w:jc w:val="center"/>
            </w:pPr>
            <w:r w:rsidRPr="00635E7B">
              <w:t>3</w:t>
            </w:r>
          </w:p>
        </w:tc>
        <w:tc>
          <w:tcPr>
            <w:tcW w:w="1670" w:type="dxa"/>
            <w:vAlign w:val="center"/>
          </w:tcPr>
          <w:p w:rsidR="00BC14EF" w:rsidRPr="00635E7B" w:rsidRDefault="00BC14EF" w:rsidP="008A4C38">
            <w:pPr>
              <w:jc w:val="center"/>
            </w:pPr>
            <w:r w:rsidRPr="00635E7B">
              <w:t>залік</w:t>
            </w:r>
          </w:p>
        </w:tc>
      </w:tr>
      <w:tr w:rsidR="00BC14EF" w:rsidRPr="00635E7B" w:rsidTr="00FE66CF">
        <w:trPr>
          <w:trHeight w:val="340"/>
          <w:jc w:val="center"/>
        </w:trPr>
        <w:tc>
          <w:tcPr>
            <w:tcW w:w="905" w:type="dxa"/>
            <w:vAlign w:val="center"/>
          </w:tcPr>
          <w:p w:rsidR="00BC14EF" w:rsidRPr="00635E7B" w:rsidRDefault="00BC14EF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ОК7</w:t>
            </w:r>
          </w:p>
        </w:tc>
        <w:tc>
          <w:tcPr>
            <w:tcW w:w="6367" w:type="dxa"/>
            <w:vAlign w:val="center"/>
          </w:tcPr>
          <w:p w:rsidR="00BC14EF" w:rsidRPr="00635E7B" w:rsidRDefault="00BC14EF" w:rsidP="008A4C38">
            <w:r w:rsidRPr="00635E7B">
              <w:t>Безпека інформаційних систем</w:t>
            </w:r>
          </w:p>
        </w:tc>
        <w:tc>
          <w:tcPr>
            <w:tcW w:w="1275" w:type="dxa"/>
            <w:vAlign w:val="center"/>
          </w:tcPr>
          <w:p w:rsidR="00BC14EF" w:rsidRPr="00635E7B" w:rsidRDefault="00BC14EF" w:rsidP="008A4C38">
            <w:pPr>
              <w:jc w:val="center"/>
            </w:pPr>
            <w:r w:rsidRPr="00635E7B">
              <w:t>3</w:t>
            </w:r>
          </w:p>
        </w:tc>
        <w:tc>
          <w:tcPr>
            <w:tcW w:w="1670" w:type="dxa"/>
            <w:vAlign w:val="center"/>
          </w:tcPr>
          <w:p w:rsidR="00BC14EF" w:rsidRPr="00635E7B" w:rsidRDefault="00BC14EF" w:rsidP="008A4C38">
            <w:pPr>
              <w:jc w:val="center"/>
            </w:pPr>
            <w:r w:rsidRPr="00635E7B">
              <w:t>залік</w:t>
            </w:r>
          </w:p>
        </w:tc>
      </w:tr>
      <w:tr w:rsidR="00BC14EF" w:rsidRPr="00635E7B" w:rsidTr="00FE66CF">
        <w:trPr>
          <w:trHeight w:val="340"/>
          <w:jc w:val="center"/>
        </w:trPr>
        <w:tc>
          <w:tcPr>
            <w:tcW w:w="905" w:type="dxa"/>
            <w:vAlign w:val="center"/>
          </w:tcPr>
          <w:p w:rsidR="00BC14EF" w:rsidRPr="00635E7B" w:rsidRDefault="00BC14EF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ОК8</w:t>
            </w:r>
          </w:p>
        </w:tc>
        <w:tc>
          <w:tcPr>
            <w:tcW w:w="6367" w:type="dxa"/>
            <w:vAlign w:val="center"/>
          </w:tcPr>
          <w:p w:rsidR="00BC14EF" w:rsidRPr="00635E7B" w:rsidRDefault="00BC14EF" w:rsidP="008A4C38">
            <w:r w:rsidRPr="00635E7B">
              <w:t>Науково-дослідна практика</w:t>
            </w:r>
          </w:p>
        </w:tc>
        <w:tc>
          <w:tcPr>
            <w:tcW w:w="1275" w:type="dxa"/>
            <w:vAlign w:val="center"/>
          </w:tcPr>
          <w:p w:rsidR="00BC14EF" w:rsidRPr="00635E7B" w:rsidRDefault="00BC14EF" w:rsidP="008A4C38">
            <w:pPr>
              <w:jc w:val="center"/>
            </w:pPr>
            <w:r w:rsidRPr="00635E7B">
              <w:t>10</w:t>
            </w:r>
          </w:p>
        </w:tc>
        <w:tc>
          <w:tcPr>
            <w:tcW w:w="1670" w:type="dxa"/>
            <w:vAlign w:val="center"/>
          </w:tcPr>
          <w:p w:rsidR="00BC14EF" w:rsidRPr="00635E7B" w:rsidRDefault="00BC14EF" w:rsidP="008A4C38">
            <w:pPr>
              <w:jc w:val="center"/>
            </w:pPr>
            <w:r w:rsidRPr="00635E7B">
              <w:t>залік</w:t>
            </w:r>
          </w:p>
        </w:tc>
      </w:tr>
      <w:tr w:rsidR="00BC14EF" w:rsidRPr="00635E7B" w:rsidTr="00FE66CF">
        <w:trPr>
          <w:trHeight w:val="340"/>
          <w:jc w:val="center"/>
        </w:trPr>
        <w:tc>
          <w:tcPr>
            <w:tcW w:w="905" w:type="dxa"/>
            <w:vAlign w:val="center"/>
          </w:tcPr>
          <w:p w:rsidR="00BC14EF" w:rsidRPr="00635E7B" w:rsidRDefault="00BC14EF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ОК9</w:t>
            </w:r>
          </w:p>
        </w:tc>
        <w:tc>
          <w:tcPr>
            <w:tcW w:w="6367" w:type="dxa"/>
            <w:vAlign w:val="center"/>
          </w:tcPr>
          <w:p w:rsidR="00BC14EF" w:rsidRPr="00635E7B" w:rsidRDefault="00BC14EF" w:rsidP="008A4C38">
            <w:r w:rsidRPr="00635E7B">
              <w:t>Переддипломна практика</w:t>
            </w:r>
          </w:p>
        </w:tc>
        <w:tc>
          <w:tcPr>
            <w:tcW w:w="1275" w:type="dxa"/>
            <w:vAlign w:val="center"/>
          </w:tcPr>
          <w:p w:rsidR="00BC14EF" w:rsidRPr="00635E7B" w:rsidRDefault="00BC14EF" w:rsidP="008A4C38">
            <w:pPr>
              <w:jc w:val="center"/>
            </w:pPr>
            <w:r w:rsidRPr="00635E7B">
              <w:t>10</w:t>
            </w:r>
          </w:p>
        </w:tc>
        <w:tc>
          <w:tcPr>
            <w:tcW w:w="1670" w:type="dxa"/>
            <w:vAlign w:val="center"/>
          </w:tcPr>
          <w:p w:rsidR="00BC14EF" w:rsidRPr="00635E7B" w:rsidRDefault="00BC14EF" w:rsidP="008A4C38">
            <w:pPr>
              <w:jc w:val="center"/>
            </w:pPr>
            <w:r w:rsidRPr="00635E7B">
              <w:t>залік</w:t>
            </w:r>
          </w:p>
        </w:tc>
      </w:tr>
      <w:tr w:rsidR="00EA1EDF" w:rsidRPr="00635E7B" w:rsidTr="00FE66CF">
        <w:trPr>
          <w:trHeight w:val="340"/>
          <w:jc w:val="center"/>
        </w:trPr>
        <w:tc>
          <w:tcPr>
            <w:tcW w:w="905" w:type="dxa"/>
            <w:vAlign w:val="center"/>
          </w:tcPr>
          <w:p w:rsidR="00EA1EDF" w:rsidRPr="00635E7B" w:rsidRDefault="00BC14EF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ОК10</w:t>
            </w:r>
          </w:p>
        </w:tc>
        <w:tc>
          <w:tcPr>
            <w:tcW w:w="6367" w:type="dxa"/>
            <w:vAlign w:val="center"/>
          </w:tcPr>
          <w:p w:rsidR="00EA1EDF" w:rsidRPr="00635E7B" w:rsidRDefault="00EA1EDF" w:rsidP="008A4C38">
            <w:r w:rsidRPr="00635E7B">
              <w:t>Виконання кваліфікаційної роботи магістра</w:t>
            </w:r>
          </w:p>
        </w:tc>
        <w:tc>
          <w:tcPr>
            <w:tcW w:w="1275" w:type="dxa"/>
            <w:vAlign w:val="center"/>
          </w:tcPr>
          <w:p w:rsidR="00EA1EDF" w:rsidRPr="00635E7B" w:rsidRDefault="00EA1EDF" w:rsidP="008A4C38">
            <w:pPr>
              <w:jc w:val="center"/>
            </w:pPr>
            <w:r w:rsidRPr="00635E7B">
              <w:t>10</w:t>
            </w:r>
          </w:p>
        </w:tc>
        <w:tc>
          <w:tcPr>
            <w:tcW w:w="1670" w:type="dxa"/>
            <w:vAlign w:val="center"/>
          </w:tcPr>
          <w:p w:rsidR="00EA1EDF" w:rsidRPr="00635E7B" w:rsidRDefault="00BC14EF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t>екзамен</w:t>
            </w:r>
          </w:p>
        </w:tc>
      </w:tr>
      <w:tr w:rsidR="00C87106" w:rsidRPr="00635E7B" w:rsidTr="00FE66CF">
        <w:trPr>
          <w:trHeight w:val="340"/>
          <w:jc w:val="center"/>
        </w:trPr>
        <w:tc>
          <w:tcPr>
            <w:tcW w:w="7272" w:type="dxa"/>
            <w:gridSpan w:val="2"/>
            <w:vAlign w:val="center"/>
          </w:tcPr>
          <w:p w:rsidR="004647B9" w:rsidRPr="00635E7B" w:rsidRDefault="004647B9" w:rsidP="008A4C38">
            <w:pPr>
              <w:pStyle w:val="a5"/>
              <w:ind w:left="0"/>
              <w:rPr>
                <w:b/>
                <w:bCs/>
              </w:rPr>
            </w:pPr>
            <w:r w:rsidRPr="00635E7B">
              <w:rPr>
                <w:b/>
                <w:bCs/>
              </w:rPr>
              <w:t>Загальний обсяг обов’язкових дисциплін</w:t>
            </w:r>
          </w:p>
        </w:tc>
        <w:tc>
          <w:tcPr>
            <w:tcW w:w="2945" w:type="dxa"/>
            <w:gridSpan w:val="2"/>
            <w:vAlign w:val="center"/>
          </w:tcPr>
          <w:p w:rsidR="004647B9" w:rsidRPr="00635E7B" w:rsidRDefault="00BC14EF" w:rsidP="008A4C38">
            <w:pPr>
              <w:pStyle w:val="a5"/>
              <w:ind w:left="0"/>
              <w:jc w:val="center"/>
              <w:rPr>
                <w:b/>
                <w:bCs/>
              </w:rPr>
            </w:pPr>
            <w:r w:rsidRPr="00635E7B">
              <w:rPr>
                <w:b/>
                <w:bCs/>
              </w:rPr>
              <w:t>65</w:t>
            </w:r>
          </w:p>
        </w:tc>
      </w:tr>
      <w:tr w:rsidR="004647B9" w:rsidRPr="00635E7B" w:rsidTr="00FE66CF">
        <w:trPr>
          <w:trHeight w:val="340"/>
          <w:jc w:val="center"/>
        </w:trPr>
        <w:tc>
          <w:tcPr>
            <w:tcW w:w="10217" w:type="dxa"/>
            <w:gridSpan w:val="4"/>
            <w:vAlign w:val="center"/>
          </w:tcPr>
          <w:p w:rsidR="004647B9" w:rsidRPr="00635E7B" w:rsidRDefault="00C87106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/>
                <w:bCs/>
              </w:rPr>
              <w:t xml:space="preserve">2. </w:t>
            </w:r>
            <w:r w:rsidR="004647B9" w:rsidRPr="00635E7B">
              <w:rPr>
                <w:b/>
                <w:bCs/>
              </w:rPr>
              <w:t>Вибіркові компоненти ОП</w:t>
            </w:r>
          </w:p>
        </w:tc>
      </w:tr>
      <w:tr w:rsidR="00C87106" w:rsidRPr="00635E7B" w:rsidTr="00FE66CF">
        <w:trPr>
          <w:trHeight w:val="340"/>
          <w:jc w:val="center"/>
        </w:trPr>
        <w:tc>
          <w:tcPr>
            <w:tcW w:w="10217" w:type="dxa"/>
            <w:gridSpan w:val="4"/>
            <w:vAlign w:val="center"/>
          </w:tcPr>
          <w:p w:rsidR="00C87106" w:rsidRPr="00635E7B" w:rsidRDefault="00BC14EF" w:rsidP="008A4C38">
            <w:pPr>
              <w:pStyle w:val="a5"/>
              <w:ind w:left="0"/>
              <w:jc w:val="center"/>
              <w:rPr>
                <w:b/>
                <w:bCs/>
              </w:rPr>
            </w:pPr>
            <w:r w:rsidRPr="00635E7B">
              <w:rPr>
                <w:b/>
                <w:bCs/>
              </w:rPr>
              <w:t>2.1 Цикл загальної підготовки</w:t>
            </w:r>
          </w:p>
        </w:tc>
      </w:tr>
      <w:tr w:rsidR="00C87106" w:rsidRPr="00635E7B" w:rsidTr="00FE66CF">
        <w:trPr>
          <w:trHeight w:val="340"/>
          <w:jc w:val="center"/>
        </w:trPr>
        <w:tc>
          <w:tcPr>
            <w:tcW w:w="905" w:type="dxa"/>
            <w:vAlign w:val="center"/>
          </w:tcPr>
          <w:p w:rsidR="004647B9" w:rsidRPr="00635E7B" w:rsidRDefault="004647B9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ВБ</w:t>
            </w:r>
            <w:r w:rsidR="0076620A" w:rsidRPr="00635E7B">
              <w:rPr>
                <w:bCs/>
              </w:rPr>
              <w:t>1</w:t>
            </w:r>
          </w:p>
        </w:tc>
        <w:tc>
          <w:tcPr>
            <w:tcW w:w="6367" w:type="dxa"/>
            <w:vAlign w:val="center"/>
          </w:tcPr>
          <w:p w:rsidR="004647B9" w:rsidRPr="00635E7B" w:rsidRDefault="00BC14EF" w:rsidP="008A4C38">
            <w:pPr>
              <w:pStyle w:val="a5"/>
              <w:ind w:left="0"/>
              <w:rPr>
                <w:bCs/>
              </w:rPr>
            </w:pPr>
            <w:r w:rsidRPr="00635E7B">
              <w:rPr>
                <w:bCs/>
              </w:rPr>
              <w:t>Чинники успішного працевлаштування за фахом/Сучасні тенденції ринку ІТ</w:t>
            </w:r>
          </w:p>
        </w:tc>
        <w:tc>
          <w:tcPr>
            <w:tcW w:w="1275" w:type="dxa"/>
            <w:vAlign w:val="center"/>
          </w:tcPr>
          <w:p w:rsidR="004647B9" w:rsidRPr="00635E7B" w:rsidRDefault="00BC14EF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3</w:t>
            </w:r>
          </w:p>
        </w:tc>
        <w:tc>
          <w:tcPr>
            <w:tcW w:w="1670" w:type="dxa"/>
            <w:vAlign w:val="center"/>
          </w:tcPr>
          <w:p w:rsidR="004647B9" w:rsidRPr="00635E7B" w:rsidRDefault="00BC14EF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t>залік</w:t>
            </w:r>
          </w:p>
        </w:tc>
      </w:tr>
      <w:tr w:rsidR="00BC14EF" w:rsidRPr="00635E7B" w:rsidTr="00FE66CF">
        <w:trPr>
          <w:trHeight w:val="340"/>
          <w:jc w:val="center"/>
        </w:trPr>
        <w:tc>
          <w:tcPr>
            <w:tcW w:w="10217" w:type="dxa"/>
            <w:gridSpan w:val="4"/>
            <w:vAlign w:val="center"/>
          </w:tcPr>
          <w:p w:rsidR="00BC14EF" w:rsidRPr="00635E7B" w:rsidRDefault="00BC14EF" w:rsidP="008A4C38">
            <w:pPr>
              <w:pStyle w:val="a5"/>
              <w:ind w:left="0"/>
              <w:jc w:val="center"/>
              <w:rPr>
                <w:b/>
                <w:bCs/>
              </w:rPr>
            </w:pPr>
            <w:r w:rsidRPr="00635E7B">
              <w:rPr>
                <w:b/>
                <w:bCs/>
              </w:rPr>
              <w:t>2.2 Цикл професійної підготовки</w:t>
            </w:r>
          </w:p>
        </w:tc>
      </w:tr>
      <w:tr w:rsidR="00BC14EF" w:rsidRPr="00635E7B" w:rsidTr="00FE66CF">
        <w:trPr>
          <w:trHeight w:val="340"/>
          <w:jc w:val="center"/>
        </w:trPr>
        <w:tc>
          <w:tcPr>
            <w:tcW w:w="10217" w:type="dxa"/>
            <w:gridSpan w:val="4"/>
            <w:vAlign w:val="center"/>
          </w:tcPr>
          <w:p w:rsidR="00BC14EF" w:rsidRPr="00635E7B" w:rsidRDefault="00BC14EF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/>
                <w:bCs/>
              </w:rPr>
              <w:t>Блок А «Наукоємні комп’ютерні моделюючі системи»</w:t>
            </w:r>
          </w:p>
        </w:tc>
      </w:tr>
      <w:tr w:rsidR="003B32CC" w:rsidRPr="00635E7B" w:rsidTr="00FE66CF">
        <w:trPr>
          <w:trHeight w:val="340"/>
          <w:jc w:val="center"/>
        </w:trPr>
        <w:tc>
          <w:tcPr>
            <w:tcW w:w="905" w:type="dxa"/>
            <w:vAlign w:val="center"/>
          </w:tcPr>
          <w:p w:rsidR="003B32CC" w:rsidRPr="00635E7B" w:rsidRDefault="00BC14EF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ВБ2</w:t>
            </w:r>
          </w:p>
        </w:tc>
        <w:tc>
          <w:tcPr>
            <w:tcW w:w="6367" w:type="dxa"/>
            <w:vAlign w:val="center"/>
          </w:tcPr>
          <w:p w:rsidR="003B32CC" w:rsidRPr="00635E7B" w:rsidRDefault="00BC14EF" w:rsidP="008A4C38">
            <w:pPr>
              <w:pStyle w:val="a5"/>
              <w:ind w:left="0"/>
              <w:rPr>
                <w:bCs/>
              </w:rPr>
            </w:pPr>
            <w:r w:rsidRPr="00635E7B">
              <w:rPr>
                <w:bCs/>
              </w:rPr>
              <w:t>Системи моделювання та обробка наукових даних</w:t>
            </w:r>
          </w:p>
        </w:tc>
        <w:tc>
          <w:tcPr>
            <w:tcW w:w="1275" w:type="dxa"/>
            <w:vAlign w:val="center"/>
          </w:tcPr>
          <w:p w:rsidR="003B32CC" w:rsidRPr="00635E7B" w:rsidRDefault="00BC14EF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12</w:t>
            </w:r>
          </w:p>
        </w:tc>
        <w:tc>
          <w:tcPr>
            <w:tcW w:w="1670" w:type="dxa"/>
            <w:vAlign w:val="center"/>
          </w:tcPr>
          <w:p w:rsidR="003B32CC" w:rsidRPr="00635E7B" w:rsidRDefault="00BC14EF" w:rsidP="008A4C38">
            <w:pPr>
              <w:jc w:val="center"/>
              <w:rPr>
                <w:bCs/>
              </w:rPr>
            </w:pPr>
            <w:r w:rsidRPr="00635E7B">
              <w:rPr>
                <w:bCs/>
              </w:rPr>
              <w:t>залік/екзамен</w:t>
            </w:r>
          </w:p>
        </w:tc>
      </w:tr>
      <w:tr w:rsidR="00C87106" w:rsidRPr="00635E7B" w:rsidTr="00FE66CF">
        <w:trPr>
          <w:trHeight w:val="340"/>
          <w:jc w:val="center"/>
        </w:trPr>
        <w:tc>
          <w:tcPr>
            <w:tcW w:w="905" w:type="dxa"/>
            <w:vAlign w:val="center"/>
          </w:tcPr>
          <w:p w:rsidR="004647B9" w:rsidRPr="00635E7B" w:rsidRDefault="0076620A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ВБ</w:t>
            </w:r>
            <w:r w:rsidR="00BC14EF" w:rsidRPr="00635E7B">
              <w:rPr>
                <w:bCs/>
              </w:rPr>
              <w:t>3</w:t>
            </w:r>
          </w:p>
        </w:tc>
        <w:tc>
          <w:tcPr>
            <w:tcW w:w="6367" w:type="dxa"/>
            <w:vAlign w:val="center"/>
          </w:tcPr>
          <w:p w:rsidR="004647B9" w:rsidRPr="00635E7B" w:rsidRDefault="00BC14EF" w:rsidP="008A4C38">
            <w:pPr>
              <w:pStyle w:val="a5"/>
              <w:ind w:left="0"/>
              <w:rPr>
                <w:bCs/>
              </w:rPr>
            </w:pPr>
            <w:r w:rsidRPr="00635E7B">
              <w:rPr>
                <w:bCs/>
              </w:rPr>
              <w:t>Розробка систем штучного інтелекту</w:t>
            </w:r>
          </w:p>
        </w:tc>
        <w:tc>
          <w:tcPr>
            <w:tcW w:w="1275" w:type="dxa"/>
            <w:vAlign w:val="center"/>
          </w:tcPr>
          <w:p w:rsidR="004647B9" w:rsidRPr="00635E7B" w:rsidRDefault="00BC14EF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10</w:t>
            </w:r>
          </w:p>
        </w:tc>
        <w:tc>
          <w:tcPr>
            <w:tcW w:w="1670" w:type="dxa"/>
            <w:vAlign w:val="center"/>
          </w:tcPr>
          <w:p w:rsidR="004647B9" w:rsidRPr="00635E7B" w:rsidRDefault="00BC14EF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t>екзамен</w:t>
            </w:r>
          </w:p>
        </w:tc>
      </w:tr>
      <w:tr w:rsidR="00C87106" w:rsidRPr="00635E7B" w:rsidTr="00FE66CF">
        <w:trPr>
          <w:trHeight w:val="340"/>
          <w:jc w:val="center"/>
        </w:trPr>
        <w:tc>
          <w:tcPr>
            <w:tcW w:w="10217" w:type="dxa"/>
            <w:gridSpan w:val="4"/>
            <w:vAlign w:val="center"/>
          </w:tcPr>
          <w:p w:rsidR="00C87106" w:rsidRPr="00635E7B" w:rsidRDefault="00BC14EF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/>
                <w:bCs/>
              </w:rPr>
              <w:t>Блок Б «</w:t>
            </w:r>
            <w:proofErr w:type="spellStart"/>
            <w:r w:rsidRPr="00635E7B">
              <w:rPr>
                <w:b/>
                <w:bCs/>
              </w:rPr>
              <w:t>Інтелектуалізовані</w:t>
            </w:r>
            <w:proofErr w:type="spellEnd"/>
            <w:r w:rsidRPr="00635E7B">
              <w:rPr>
                <w:b/>
                <w:bCs/>
              </w:rPr>
              <w:t xml:space="preserve"> електронні управляючі системи»</w:t>
            </w:r>
          </w:p>
        </w:tc>
      </w:tr>
      <w:tr w:rsidR="00BC14EF" w:rsidRPr="00635E7B" w:rsidTr="00FE66CF">
        <w:trPr>
          <w:trHeight w:val="340"/>
          <w:jc w:val="center"/>
        </w:trPr>
        <w:tc>
          <w:tcPr>
            <w:tcW w:w="905" w:type="dxa"/>
            <w:vAlign w:val="center"/>
          </w:tcPr>
          <w:p w:rsidR="00BC14EF" w:rsidRPr="00635E7B" w:rsidRDefault="00BC14EF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ВБ4</w:t>
            </w:r>
          </w:p>
        </w:tc>
        <w:tc>
          <w:tcPr>
            <w:tcW w:w="6367" w:type="dxa"/>
            <w:vAlign w:val="center"/>
          </w:tcPr>
          <w:p w:rsidR="00BC14EF" w:rsidRPr="00635E7B" w:rsidRDefault="00BC14EF" w:rsidP="008A4C38">
            <w:r w:rsidRPr="00635E7B">
              <w:t>SCADA-системи</w:t>
            </w:r>
          </w:p>
        </w:tc>
        <w:tc>
          <w:tcPr>
            <w:tcW w:w="1275" w:type="dxa"/>
            <w:vAlign w:val="center"/>
          </w:tcPr>
          <w:p w:rsidR="00BC14EF" w:rsidRPr="00635E7B" w:rsidRDefault="00BC14EF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12</w:t>
            </w:r>
          </w:p>
        </w:tc>
        <w:tc>
          <w:tcPr>
            <w:tcW w:w="1670" w:type="dxa"/>
            <w:vAlign w:val="center"/>
          </w:tcPr>
          <w:p w:rsidR="00BC14EF" w:rsidRPr="00635E7B" w:rsidRDefault="00BC14EF" w:rsidP="008A4C38">
            <w:pPr>
              <w:jc w:val="center"/>
            </w:pPr>
            <w:r w:rsidRPr="00635E7B">
              <w:t>залік/екзамен</w:t>
            </w:r>
          </w:p>
        </w:tc>
      </w:tr>
      <w:tr w:rsidR="00BC14EF" w:rsidRPr="00635E7B" w:rsidTr="00FE66CF">
        <w:trPr>
          <w:trHeight w:val="340"/>
          <w:jc w:val="center"/>
        </w:trPr>
        <w:tc>
          <w:tcPr>
            <w:tcW w:w="905" w:type="dxa"/>
            <w:vAlign w:val="center"/>
          </w:tcPr>
          <w:p w:rsidR="00BC14EF" w:rsidRPr="00635E7B" w:rsidRDefault="00BC14EF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ВБ5</w:t>
            </w:r>
          </w:p>
        </w:tc>
        <w:tc>
          <w:tcPr>
            <w:tcW w:w="6367" w:type="dxa"/>
            <w:vAlign w:val="center"/>
          </w:tcPr>
          <w:p w:rsidR="00BC14EF" w:rsidRPr="00635E7B" w:rsidRDefault="00BC14EF" w:rsidP="008A4C38">
            <w:r w:rsidRPr="00635E7B">
              <w:t>Розробка нейронних мереж</w:t>
            </w:r>
          </w:p>
        </w:tc>
        <w:tc>
          <w:tcPr>
            <w:tcW w:w="1275" w:type="dxa"/>
            <w:vAlign w:val="center"/>
          </w:tcPr>
          <w:p w:rsidR="00BC14EF" w:rsidRPr="00635E7B" w:rsidRDefault="00BC14EF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10</w:t>
            </w:r>
          </w:p>
        </w:tc>
        <w:tc>
          <w:tcPr>
            <w:tcW w:w="1670" w:type="dxa"/>
            <w:vAlign w:val="center"/>
          </w:tcPr>
          <w:p w:rsidR="00BC14EF" w:rsidRPr="00635E7B" w:rsidRDefault="00BC14EF" w:rsidP="008A4C38">
            <w:pPr>
              <w:jc w:val="center"/>
            </w:pPr>
            <w:r w:rsidRPr="00635E7B">
              <w:t>екзамен</w:t>
            </w:r>
          </w:p>
        </w:tc>
      </w:tr>
      <w:tr w:rsidR="00C87106" w:rsidRPr="00635E7B" w:rsidTr="00FE66CF">
        <w:trPr>
          <w:trHeight w:val="340"/>
          <w:jc w:val="center"/>
        </w:trPr>
        <w:tc>
          <w:tcPr>
            <w:tcW w:w="10217" w:type="dxa"/>
            <w:gridSpan w:val="4"/>
            <w:vAlign w:val="center"/>
          </w:tcPr>
          <w:p w:rsidR="00C87106" w:rsidRPr="00635E7B" w:rsidRDefault="00BC14EF" w:rsidP="008A4C38">
            <w:pPr>
              <w:pStyle w:val="a5"/>
              <w:ind w:left="0"/>
              <w:jc w:val="center"/>
              <w:rPr>
                <w:b/>
                <w:bCs/>
              </w:rPr>
            </w:pPr>
            <w:r w:rsidRPr="00635E7B">
              <w:rPr>
                <w:b/>
                <w:bCs/>
              </w:rPr>
              <w:t>Блок В «Наукоємні управляючі системи»</w:t>
            </w:r>
          </w:p>
        </w:tc>
      </w:tr>
      <w:tr w:rsidR="00BC14EF" w:rsidRPr="00635E7B" w:rsidTr="00FE66CF">
        <w:trPr>
          <w:trHeight w:val="340"/>
          <w:jc w:val="center"/>
        </w:trPr>
        <w:tc>
          <w:tcPr>
            <w:tcW w:w="905" w:type="dxa"/>
            <w:vAlign w:val="center"/>
          </w:tcPr>
          <w:p w:rsidR="00BC14EF" w:rsidRPr="00635E7B" w:rsidRDefault="00BC14EF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ВБ6</w:t>
            </w:r>
          </w:p>
        </w:tc>
        <w:tc>
          <w:tcPr>
            <w:tcW w:w="6367" w:type="dxa"/>
            <w:vAlign w:val="center"/>
          </w:tcPr>
          <w:p w:rsidR="00BC14EF" w:rsidRPr="00635E7B" w:rsidRDefault="00BC14EF" w:rsidP="008A4C38">
            <w:r w:rsidRPr="00635E7B">
              <w:t>Обробка наукових даних та інформаційні управляючі системи у спеціальних галузях</w:t>
            </w:r>
          </w:p>
        </w:tc>
        <w:tc>
          <w:tcPr>
            <w:tcW w:w="1275" w:type="dxa"/>
            <w:vAlign w:val="center"/>
          </w:tcPr>
          <w:p w:rsidR="00BC14EF" w:rsidRPr="00635E7B" w:rsidRDefault="00BC14EF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12</w:t>
            </w:r>
          </w:p>
        </w:tc>
        <w:tc>
          <w:tcPr>
            <w:tcW w:w="1670" w:type="dxa"/>
            <w:vAlign w:val="center"/>
          </w:tcPr>
          <w:p w:rsidR="00BC14EF" w:rsidRPr="00635E7B" w:rsidRDefault="00BC14EF" w:rsidP="008A4C38">
            <w:pPr>
              <w:jc w:val="center"/>
            </w:pPr>
            <w:r w:rsidRPr="00635E7B">
              <w:t>залік/екзамен</w:t>
            </w:r>
          </w:p>
        </w:tc>
      </w:tr>
      <w:tr w:rsidR="00BC14EF" w:rsidRPr="00635E7B" w:rsidTr="00FE66CF">
        <w:trPr>
          <w:trHeight w:val="340"/>
          <w:jc w:val="center"/>
        </w:trPr>
        <w:tc>
          <w:tcPr>
            <w:tcW w:w="905" w:type="dxa"/>
            <w:vAlign w:val="center"/>
          </w:tcPr>
          <w:p w:rsidR="00BC14EF" w:rsidRPr="00635E7B" w:rsidRDefault="00BC14EF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ВБ7</w:t>
            </w:r>
          </w:p>
        </w:tc>
        <w:tc>
          <w:tcPr>
            <w:tcW w:w="6367" w:type="dxa"/>
            <w:vAlign w:val="center"/>
          </w:tcPr>
          <w:p w:rsidR="00BC14EF" w:rsidRPr="00635E7B" w:rsidRDefault="00BC14EF" w:rsidP="008A4C38">
            <w:r w:rsidRPr="00635E7B">
              <w:t>Теорія надійності технічних і програмних систем</w:t>
            </w:r>
          </w:p>
        </w:tc>
        <w:tc>
          <w:tcPr>
            <w:tcW w:w="1275" w:type="dxa"/>
            <w:vAlign w:val="center"/>
          </w:tcPr>
          <w:p w:rsidR="00BC14EF" w:rsidRPr="00635E7B" w:rsidRDefault="00BC14EF" w:rsidP="008A4C38">
            <w:pPr>
              <w:pStyle w:val="a5"/>
              <w:ind w:left="0"/>
              <w:jc w:val="center"/>
              <w:rPr>
                <w:bCs/>
              </w:rPr>
            </w:pPr>
            <w:r w:rsidRPr="00635E7B">
              <w:rPr>
                <w:bCs/>
              </w:rPr>
              <w:t>10</w:t>
            </w:r>
          </w:p>
        </w:tc>
        <w:tc>
          <w:tcPr>
            <w:tcW w:w="1670" w:type="dxa"/>
            <w:vAlign w:val="center"/>
          </w:tcPr>
          <w:p w:rsidR="00BC14EF" w:rsidRPr="00635E7B" w:rsidRDefault="00BC14EF" w:rsidP="008A4C38">
            <w:pPr>
              <w:jc w:val="center"/>
            </w:pPr>
            <w:r w:rsidRPr="00635E7B">
              <w:t>екзамен</w:t>
            </w:r>
          </w:p>
        </w:tc>
      </w:tr>
      <w:tr w:rsidR="00633BE4" w:rsidRPr="00635E7B" w:rsidTr="00FE66CF">
        <w:trPr>
          <w:trHeight w:val="340"/>
          <w:jc w:val="center"/>
        </w:trPr>
        <w:tc>
          <w:tcPr>
            <w:tcW w:w="7272" w:type="dxa"/>
            <w:gridSpan w:val="2"/>
            <w:vAlign w:val="center"/>
          </w:tcPr>
          <w:p w:rsidR="00633BE4" w:rsidRPr="00635E7B" w:rsidRDefault="00633BE4" w:rsidP="008A4C38">
            <w:pPr>
              <w:pStyle w:val="a5"/>
              <w:ind w:left="0"/>
              <w:rPr>
                <w:bCs/>
              </w:rPr>
            </w:pPr>
            <w:r w:rsidRPr="00635E7B">
              <w:rPr>
                <w:b/>
                <w:bCs/>
              </w:rPr>
              <w:t xml:space="preserve">Загальний обсяг </w:t>
            </w:r>
            <w:r w:rsidR="008A4C38" w:rsidRPr="00635E7B">
              <w:rPr>
                <w:b/>
                <w:bCs/>
              </w:rPr>
              <w:t>вибіркових</w:t>
            </w:r>
            <w:r w:rsidRPr="00635E7B">
              <w:rPr>
                <w:b/>
                <w:bCs/>
              </w:rPr>
              <w:t xml:space="preserve"> дисциплін</w:t>
            </w:r>
          </w:p>
        </w:tc>
        <w:tc>
          <w:tcPr>
            <w:tcW w:w="2945" w:type="dxa"/>
            <w:gridSpan w:val="2"/>
            <w:vAlign w:val="center"/>
          </w:tcPr>
          <w:p w:rsidR="00633BE4" w:rsidRPr="00635E7B" w:rsidRDefault="008A4C38" w:rsidP="008A4C38">
            <w:pPr>
              <w:pStyle w:val="a5"/>
              <w:ind w:left="0"/>
              <w:jc w:val="center"/>
              <w:rPr>
                <w:b/>
                <w:bCs/>
              </w:rPr>
            </w:pPr>
            <w:r w:rsidRPr="00635E7B">
              <w:rPr>
                <w:b/>
                <w:bCs/>
              </w:rPr>
              <w:t>25</w:t>
            </w:r>
          </w:p>
        </w:tc>
      </w:tr>
      <w:tr w:rsidR="00633BE4" w:rsidRPr="00635E7B" w:rsidTr="00FE66CF">
        <w:trPr>
          <w:trHeight w:val="340"/>
          <w:jc w:val="center"/>
        </w:trPr>
        <w:tc>
          <w:tcPr>
            <w:tcW w:w="7272" w:type="dxa"/>
            <w:gridSpan w:val="2"/>
            <w:vAlign w:val="center"/>
          </w:tcPr>
          <w:p w:rsidR="00633BE4" w:rsidRPr="00635E7B" w:rsidRDefault="00633BE4" w:rsidP="008A4C38">
            <w:pPr>
              <w:pStyle w:val="a5"/>
              <w:ind w:left="0"/>
              <w:rPr>
                <w:b/>
                <w:bCs/>
              </w:rPr>
            </w:pPr>
            <w:r w:rsidRPr="00635E7B">
              <w:rPr>
                <w:b/>
                <w:bCs/>
              </w:rPr>
              <w:t>Загальний обсяг освітньої програми</w:t>
            </w:r>
          </w:p>
        </w:tc>
        <w:tc>
          <w:tcPr>
            <w:tcW w:w="2945" w:type="dxa"/>
            <w:gridSpan w:val="2"/>
            <w:vAlign w:val="center"/>
          </w:tcPr>
          <w:p w:rsidR="00633BE4" w:rsidRPr="00635E7B" w:rsidRDefault="008A4C38" w:rsidP="008A4C38">
            <w:pPr>
              <w:pStyle w:val="a5"/>
              <w:ind w:left="0"/>
              <w:jc w:val="center"/>
              <w:rPr>
                <w:b/>
                <w:bCs/>
              </w:rPr>
            </w:pPr>
            <w:r w:rsidRPr="00635E7B">
              <w:rPr>
                <w:b/>
                <w:bCs/>
              </w:rPr>
              <w:t>90</w:t>
            </w:r>
          </w:p>
        </w:tc>
      </w:tr>
    </w:tbl>
    <w:p w:rsidR="00B24B32" w:rsidRPr="00635E7B" w:rsidRDefault="00B24B32" w:rsidP="00D65DDF">
      <w:pPr>
        <w:pStyle w:val="a5"/>
        <w:ind w:left="1140"/>
        <w:jc w:val="both"/>
        <w:rPr>
          <w:bCs/>
        </w:rPr>
      </w:pPr>
    </w:p>
    <w:p w:rsidR="00B304E5" w:rsidRPr="00635E7B" w:rsidRDefault="00B304E5">
      <w:pPr>
        <w:suppressAutoHyphens w:val="0"/>
        <w:spacing w:after="160" w:line="259" w:lineRule="auto"/>
        <w:rPr>
          <w:bCs/>
        </w:rPr>
      </w:pPr>
      <w:r w:rsidRPr="00635E7B">
        <w:rPr>
          <w:bCs/>
        </w:rPr>
        <w:br w:type="page"/>
      </w:r>
    </w:p>
    <w:p w:rsidR="0002272B" w:rsidRPr="00635E7B" w:rsidRDefault="008A4C38" w:rsidP="004E1292">
      <w:pPr>
        <w:jc w:val="center"/>
        <w:rPr>
          <w:bCs/>
        </w:rPr>
      </w:pPr>
      <w:r w:rsidRPr="00635E7B">
        <w:rPr>
          <w:b/>
          <w:bCs/>
          <w:sz w:val="28"/>
          <w:szCs w:val="28"/>
        </w:rPr>
        <w:lastRenderedPageBreak/>
        <w:t>2.2. Структурно-логічна схема освітньо-</w:t>
      </w:r>
      <w:r w:rsidR="004E1292" w:rsidRPr="00635E7B">
        <w:rPr>
          <w:b/>
          <w:bCs/>
          <w:sz w:val="28"/>
          <w:szCs w:val="28"/>
        </w:rPr>
        <w:t>професійної</w:t>
      </w:r>
      <w:r w:rsidRPr="00635E7B">
        <w:rPr>
          <w:b/>
          <w:bCs/>
          <w:sz w:val="28"/>
          <w:szCs w:val="28"/>
        </w:rPr>
        <w:t xml:space="preserve"> програми</w:t>
      </w:r>
    </w:p>
    <w:p w:rsidR="0002272B" w:rsidRPr="00635E7B" w:rsidRDefault="0002272B" w:rsidP="00D65DDF">
      <w:pPr>
        <w:pStyle w:val="a5"/>
        <w:ind w:left="1140"/>
        <w:jc w:val="both"/>
        <w:rPr>
          <w:bCs/>
        </w:rPr>
      </w:pPr>
    </w:p>
    <w:tbl>
      <w:tblPr>
        <w:tblStyle w:val="a7"/>
        <w:tblW w:w="10261" w:type="dxa"/>
        <w:jc w:val="center"/>
        <w:tblLayout w:type="fixed"/>
        <w:tblLook w:val="04A0" w:firstRow="1" w:lastRow="0" w:firstColumn="1" w:lastColumn="0" w:noHBand="0" w:noVBand="1"/>
      </w:tblPr>
      <w:tblGrid>
        <w:gridCol w:w="3431"/>
        <w:gridCol w:w="3402"/>
        <w:gridCol w:w="3421"/>
        <w:gridCol w:w="7"/>
      </w:tblGrid>
      <w:tr w:rsidR="004E1292" w:rsidRPr="00635E7B" w:rsidTr="00FE66CF">
        <w:trPr>
          <w:trHeight w:val="340"/>
          <w:jc w:val="center"/>
        </w:trPr>
        <w:tc>
          <w:tcPr>
            <w:tcW w:w="3431" w:type="dxa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  <w:r w:rsidRPr="00635E7B">
              <w:rPr>
                <w:bCs/>
              </w:rPr>
              <w:t>1 семестр</w:t>
            </w:r>
          </w:p>
        </w:tc>
        <w:tc>
          <w:tcPr>
            <w:tcW w:w="3402" w:type="dxa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  <w:r w:rsidRPr="00635E7B">
              <w:rPr>
                <w:bCs/>
              </w:rPr>
              <w:t>2 семестр</w:t>
            </w:r>
          </w:p>
        </w:tc>
        <w:tc>
          <w:tcPr>
            <w:tcW w:w="3428" w:type="dxa"/>
            <w:gridSpan w:val="2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  <w:r w:rsidRPr="00635E7B">
              <w:rPr>
                <w:bCs/>
              </w:rPr>
              <w:t>3 семестр</w:t>
            </w:r>
          </w:p>
        </w:tc>
      </w:tr>
      <w:tr w:rsidR="00B304E5" w:rsidRPr="00635E7B" w:rsidTr="00FE66CF">
        <w:trPr>
          <w:gridAfter w:val="1"/>
          <w:wAfter w:w="7" w:type="dxa"/>
          <w:trHeight w:val="340"/>
          <w:jc w:val="center"/>
        </w:trPr>
        <w:tc>
          <w:tcPr>
            <w:tcW w:w="10254" w:type="dxa"/>
            <w:gridSpan w:val="3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/>
                <w:bCs/>
              </w:rPr>
            </w:pPr>
            <w:r w:rsidRPr="00635E7B">
              <w:rPr>
                <w:b/>
                <w:bCs/>
              </w:rPr>
              <w:t>1. Обов’язкові навчальні дисципліни</w:t>
            </w:r>
          </w:p>
        </w:tc>
      </w:tr>
      <w:tr w:rsidR="00B304E5" w:rsidRPr="00635E7B" w:rsidTr="00FE66CF">
        <w:trPr>
          <w:gridAfter w:val="1"/>
          <w:wAfter w:w="7" w:type="dxa"/>
          <w:trHeight w:val="340"/>
          <w:jc w:val="center"/>
        </w:trPr>
        <w:tc>
          <w:tcPr>
            <w:tcW w:w="10254" w:type="dxa"/>
            <w:gridSpan w:val="3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/>
                <w:bCs/>
              </w:rPr>
            </w:pPr>
            <w:r w:rsidRPr="00635E7B">
              <w:rPr>
                <w:b/>
                <w:bCs/>
              </w:rPr>
              <w:t>1.1. Цикл загальної підготовки</w:t>
            </w:r>
          </w:p>
        </w:tc>
      </w:tr>
      <w:tr w:rsidR="00B304E5" w:rsidRPr="00635E7B" w:rsidTr="00FE66CF">
        <w:trPr>
          <w:gridAfter w:val="1"/>
          <w:wAfter w:w="7" w:type="dxa"/>
          <w:trHeight w:val="340"/>
          <w:jc w:val="center"/>
        </w:trPr>
        <w:tc>
          <w:tcPr>
            <w:tcW w:w="3431" w:type="dxa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  <w:r w:rsidRPr="00635E7B">
              <w:rPr>
                <w:bCs/>
              </w:rPr>
              <w:t>Глобальні проблеми сучасності</w:t>
            </w:r>
            <w:r w:rsidR="00382190" w:rsidRPr="00635E7B">
              <w:rPr>
                <w:bCs/>
              </w:rPr>
              <w:t xml:space="preserve"> (ОК1)</w:t>
            </w:r>
          </w:p>
        </w:tc>
        <w:tc>
          <w:tcPr>
            <w:tcW w:w="3402" w:type="dxa"/>
            <w:vAlign w:val="center"/>
          </w:tcPr>
          <w:p w:rsidR="00B304E5" w:rsidRPr="00635E7B" w:rsidRDefault="00382190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  <w:r w:rsidRPr="00635E7B">
              <w:rPr>
                <w:bCs/>
              </w:rPr>
              <w:t>Методологія та організація наукових досліджень (ОК6)</w:t>
            </w:r>
          </w:p>
        </w:tc>
        <w:tc>
          <w:tcPr>
            <w:tcW w:w="3421" w:type="dxa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  <w:r w:rsidRPr="00635E7B">
              <w:rPr>
                <w:bCs/>
              </w:rPr>
              <w:t>Науково-дослідна практика</w:t>
            </w:r>
            <w:r w:rsidR="00382190" w:rsidRPr="00635E7B">
              <w:rPr>
                <w:bCs/>
              </w:rPr>
              <w:t xml:space="preserve"> (ОК8)</w:t>
            </w:r>
          </w:p>
        </w:tc>
      </w:tr>
      <w:tr w:rsidR="00B304E5" w:rsidRPr="00635E7B" w:rsidTr="00FE66CF">
        <w:trPr>
          <w:gridAfter w:val="1"/>
          <w:wAfter w:w="7" w:type="dxa"/>
          <w:trHeight w:val="340"/>
          <w:jc w:val="center"/>
        </w:trPr>
        <w:tc>
          <w:tcPr>
            <w:tcW w:w="6833" w:type="dxa"/>
            <w:gridSpan w:val="2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  <w:r w:rsidRPr="00635E7B">
              <w:rPr>
                <w:bCs/>
              </w:rPr>
              <w:t>Математичні методи моделювання, оптимізації та управління процесами</w:t>
            </w:r>
            <w:r w:rsidR="00382190" w:rsidRPr="00635E7B">
              <w:rPr>
                <w:bCs/>
              </w:rPr>
              <w:t xml:space="preserve"> (ОК2)</w:t>
            </w:r>
          </w:p>
        </w:tc>
        <w:tc>
          <w:tcPr>
            <w:tcW w:w="3421" w:type="dxa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  <w:r w:rsidRPr="00635E7B">
              <w:rPr>
                <w:bCs/>
              </w:rPr>
              <w:t>Переддипломна практика</w:t>
            </w:r>
            <w:r w:rsidR="00382190" w:rsidRPr="00635E7B">
              <w:rPr>
                <w:bCs/>
              </w:rPr>
              <w:t xml:space="preserve"> (ОК9)</w:t>
            </w:r>
          </w:p>
        </w:tc>
      </w:tr>
      <w:tr w:rsidR="00B304E5" w:rsidRPr="00635E7B" w:rsidTr="00FE66CF">
        <w:trPr>
          <w:gridAfter w:val="1"/>
          <w:wAfter w:w="7" w:type="dxa"/>
          <w:trHeight w:val="340"/>
          <w:jc w:val="center"/>
        </w:trPr>
        <w:tc>
          <w:tcPr>
            <w:tcW w:w="6833" w:type="dxa"/>
            <w:gridSpan w:val="2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  <w:r w:rsidRPr="00635E7B">
              <w:rPr>
                <w:bCs/>
              </w:rPr>
              <w:t>Розробка та супровід проблемно-орієнтованих програмних систем</w:t>
            </w:r>
            <w:r w:rsidR="00382190" w:rsidRPr="00635E7B">
              <w:rPr>
                <w:bCs/>
              </w:rPr>
              <w:t xml:space="preserve"> (ОК3)</w:t>
            </w:r>
          </w:p>
        </w:tc>
        <w:tc>
          <w:tcPr>
            <w:tcW w:w="3421" w:type="dxa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  <w:r w:rsidRPr="00635E7B">
              <w:rPr>
                <w:bCs/>
              </w:rPr>
              <w:t>Виконання кваліфікаційної роботи магістра</w:t>
            </w:r>
            <w:r w:rsidR="00382190" w:rsidRPr="00635E7B">
              <w:rPr>
                <w:bCs/>
              </w:rPr>
              <w:t xml:space="preserve"> (ОК10)</w:t>
            </w:r>
          </w:p>
        </w:tc>
      </w:tr>
      <w:tr w:rsidR="00B304E5" w:rsidRPr="00635E7B" w:rsidTr="00FE66CF">
        <w:trPr>
          <w:gridAfter w:val="1"/>
          <w:wAfter w:w="7" w:type="dxa"/>
          <w:trHeight w:val="340"/>
          <w:jc w:val="center"/>
        </w:trPr>
        <w:tc>
          <w:tcPr>
            <w:tcW w:w="6833" w:type="dxa"/>
            <w:gridSpan w:val="2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  <w:r w:rsidRPr="00635E7B">
              <w:rPr>
                <w:bCs/>
              </w:rPr>
              <w:t>Методи оптимального управління складними системами</w:t>
            </w:r>
            <w:r w:rsidR="00382190" w:rsidRPr="00635E7B">
              <w:rPr>
                <w:bCs/>
              </w:rPr>
              <w:t xml:space="preserve"> (ОК4)</w:t>
            </w:r>
          </w:p>
        </w:tc>
        <w:tc>
          <w:tcPr>
            <w:tcW w:w="3421" w:type="dxa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</w:p>
        </w:tc>
      </w:tr>
      <w:tr w:rsidR="00B304E5" w:rsidRPr="00635E7B" w:rsidTr="00FE66CF">
        <w:trPr>
          <w:gridAfter w:val="1"/>
          <w:wAfter w:w="7" w:type="dxa"/>
          <w:trHeight w:val="340"/>
          <w:jc w:val="center"/>
        </w:trPr>
        <w:tc>
          <w:tcPr>
            <w:tcW w:w="3431" w:type="dxa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  <w:r w:rsidRPr="00635E7B">
              <w:rPr>
                <w:bCs/>
              </w:rPr>
              <w:t>Основи патентознавства</w:t>
            </w:r>
            <w:r w:rsidR="00382190" w:rsidRPr="00635E7B">
              <w:rPr>
                <w:bCs/>
              </w:rPr>
              <w:t xml:space="preserve"> (ОК5)</w:t>
            </w:r>
          </w:p>
        </w:tc>
        <w:tc>
          <w:tcPr>
            <w:tcW w:w="3402" w:type="dxa"/>
            <w:vAlign w:val="center"/>
          </w:tcPr>
          <w:p w:rsidR="00B304E5" w:rsidRPr="00635E7B" w:rsidRDefault="00382190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  <w:r w:rsidRPr="00635E7B">
              <w:rPr>
                <w:bCs/>
              </w:rPr>
              <w:t>Безпека інформаційних систем (ОК7)</w:t>
            </w:r>
          </w:p>
        </w:tc>
        <w:tc>
          <w:tcPr>
            <w:tcW w:w="3421" w:type="dxa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</w:p>
        </w:tc>
      </w:tr>
      <w:tr w:rsidR="00B304E5" w:rsidRPr="00635E7B" w:rsidTr="00FE66CF">
        <w:trPr>
          <w:gridAfter w:val="1"/>
          <w:wAfter w:w="7" w:type="dxa"/>
          <w:trHeight w:val="340"/>
          <w:jc w:val="center"/>
        </w:trPr>
        <w:tc>
          <w:tcPr>
            <w:tcW w:w="10254" w:type="dxa"/>
            <w:gridSpan w:val="3"/>
            <w:vAlign w:val="center"/>
          </w:tcPr>
          <w:p w:rsidR="00B304E5" w:rsidRPr="00635E7B" w:rsidRDefault="00B304E5" w:rsidP="00B304E5">
            <w:pPr>
              <w:jc w:val="center"/>
              <w:rPr>
                <w:b/>
                <w:bCs/>
              </w:rPr>
            </w:pPr>
            <w:r w:rsidRPr="00635E7B">
              <w:rPr>
                <w:b/>
                <w:bCs/>
              </w:rPr>
              <w:t>2. Дисципліни за вибором</w:t>
            </w:r>
          </w:p>
        </w:tc>
      </w:tr>
      <w:tr w:rsidR="00382190" w:rsidRPr="00635E7B" w:rsidTr="00FE66CF">
        <w:trPr>
          <w:gridAfter w:val="1"/>
          <w:wAfter w:w="7" w:type="dxa"/>
          <w:trHeight w:val="340"/>
          <w:jc w:val="center"/>
        </w:trPr>
        <w:tc>
          <w:tcPr>
            <w:tcW w:w="10254" w:type="dxa"/>
            <w:gridSpan w:val="3"/>
            <w:vAlign w:val="center"/>
          </w:tcPr>
          <w:p w:rsidR="00382190" w:rsidRPr="00635E7B" w:rsidRDefault="00382190" w:rsidP="00B304E5">
            <w:pPr>
              <w:jc w:val="center"/>
              <w:rPr>
                <w:b/>
                <w:bCs/>
              </w:rPr>
            </w:pPr>
            <w:r w:rsidRPr="00635E7B">
              <w:rPr>
                <w:b/>
                <w:bCs/>
              </w:rPr>
              <w:t>2.1. Цикл загальної підготовки</w:t>
            </w:r>
          </w:p>
        </w:tc>
      </w:tr>
      <w:tr w:rsidR="00382190" w:rsidRPr="00635E7B" w:rsidTr="00FE66CF">
        <w:trPr>
          <w:gridAfter w:val="1"/>
          <w:wAfter w:w="7" w:type="dxa"/>
          <w:trHeight w:val="340"/>
          <w:jc w:val="center"/>
        </w:trPr>
        <w:tc>
          <w:tcPr>
            <w:tcW w:w="3431" w:type="dxa"/>
            <w:vAlign w:val="center"/>
          </w:tcPr>
          <w:p w:rsidR="00382190" w:rsidRPr="00635E7B" w:rsidRDefault="00382190" w:rsidP="00B304E5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382190" w:rsidRPr="00635E7B" w:rsidRDefault="00382190" w:rsidP="00382190">
            <w:pPr>
              <w:jc w:val="center"/>
              <w:rPr>
                <w:bCs/>
              </w:rPr>
            </w:pPr>
            <w:r w:rsidRPr="00635E7B">
              <w:rPr>
                <w:bCs/>
              </w:rPr>
              <w:t>Чинники успішного працевлаштування за фахом/Сучасні тенденції ринку ІТ (ВБ1)</w:t>
            </w:r>
          </w:p>
        </w:tc>
        <w:tc>
          <w:tcPr>
            <w:tcW w:w="3421" w:type="dxa"/>
            <w:vAlign w:val="center"/>
          </w:tcPr>
          <w:p w:rsidR="00382190" w:rsidRPr="00635E7B" w:rsidRDefault="00382190" w:rsidP="00B304E5">
            <w:pPr>
              <w:jc w:val="center"/>
              <w:rPr>
                <w:b/>
                <w:bCs/>
              </w:rPr>
            </w:pPr>
          </w:p>
        </w:tc>
      </w:tr>
      <w:tr w:rsidR="00B304E5" w:rsidRPr="00635E7B" w:rsidTr="00FE66CF">
        <w:trPr>
          <w:gridAfter w:val="1"/>
          <w:wAfter w:w="7" w:type="dxa"/>
          <w:trHeight w:val="340"/>
          <w:jc w:val="center"/>
        </w:trPr>
        <w:tc>
          <w:tcPr>
            <w:tcW w:w="10254" w:type="dxa"/>
            <w:gridSpan w:val="3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/>
                <w:bCs/>
              </w:rPr>
            </w:pPr>
            <w:r w:rsidRPr="00635E7B">
              <w:rPr>
                <w:b/>
                <w:bCs/>
              </w:rPr>
              <w:t>2.2. Цикл професійної підготовки</w:t>
            </w:r>
          </w:p>
        </w:tc>
      </w:tr>
      <w:tr w:rsidR="00B304E5" w:rsidRPr="00635E7B" w:rsidTr="00FE66CF">
        <w:trPr>
          <w:gridAfter w:val="1"/>
          <w:wAfter w:w="7" w:type="dxa"/>
          <w:trHeight w:val="340"/>
          <w:jc w:val="center"/>
        </w:trPr>
        <w:tc>
          <w:tcPr>
            <w:tcW w:w="10254" w:type="dxa"/>
            <w:gridSpan w:val="3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/>
                <w:bCs/>
              </w:rPr>
            </w:pPr>
            <w:r w:rsidRPr="00635E7B">
              <w:rPr>
                <w:b/>
                <w:bCs/>
              </w:rPr>
              <w:t>Блок А «Наукоємні комп’ютерні моделюючі системи»</w:t>
            </w:r>
          </w:p>
        </w:tc>
      </w:tr>
      <w:tr w:rsidR="00B304E5" w:rsidRPr="00635E7B" w:rsidTr="00FE66CF">
        <w:trPr>
          <w:gridAfter w:val="1"/>
          <w:wAfter w:w="7" w:type="dxa"/>
          <w:trHeight w:val="340"/>
          <w:jc w:val="center"/>
        </w:trPr>
        <w:tc>
          <w:tcPr>
            <w:tcW w:w="6833" w:type="dxa"/>
            <w:gridSpan w:val="2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  <w:r w:rsidRPr="00635E7B">
              <w:rPr>
                <w:bCs/>
              </w:rPr>
              <w:t>Системи моделювання та обробка наукових даних</w:t>
            </w:r>
            <w:r w:rsidR="00382190" w:rsidRPr="00635E7B">
              <w:rPr>
                <w:bCs/>
              </w:rPr>
              <w:t xml:space="preserve"> (ВБ2)</w:t>
            </w:r>
          </w:p>
        </w:tc>
        <w:tc>
          <w:tcPr>
            <w:tcW w:w="3421" w:type="dxa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</w:p>
        </w:tc>
      </w:tr>
      <w:tr w:rsidR="00B304E5" w:rsidRPr="00635E7B" w:rsidTr="00FE66CF">
        <w:trPr>
          <w:gridAfter w:val="1"/>
          <w:wAfter w:w="7" w:type="dxa"/>
          <w:trHeight w:val="340"/>
          <w:jc w:val="center"/>
        </w:trPr>
        <w:tc>
          <w:tcPr>
            <w:tcW w:w="3431" w:type="dxa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  <w:r w:rsidRPr="00635E7B">
              <w:rPr>
                <w:bCs/>
              </w:rPr>
              <w:t>Розробка систем штучного інтелекту</w:t>
            </w:r>
            <w:r w:rsidR="00382190" w:rsidRPr="00635E7B">
              <w:rPr>
                <w:bCs/>
              </w:rPr>
              <w:t xml:space="preserve"> (ВБ3)</w:t>
            </w:r>
          </w:p>
        </w:tc>
        <w:tc>
          <w:tcPr>
            <w:tcW w:w="3402" w:type="dxa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</w:p>
        </w:tc>
        <w:tc>
          <w:tcPr>
            <w:tcW w:w="3421" w:type="dxa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</w:p>
        </w:tc>
      </w:tr>
      <w:tr w:rsidR="00B304E5" w:rsidRPr="00635E7B" w:rsidTr="00FE66CF">
        <w:trPr>
          <w:gridAfter w:val="1"/>
          <w:wAfter w:w="7" w:type="dxa"/>
          <w:trHeight w:val="340"/>
          <w:jc w:val="center"/>
        </w:trPr>
        <w:tc>
          <w:tcPr>
            <w:tcW w:w="10254" w:type="dxa"/>
            <w:gridSpan w:val="3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/>
                <w:bCs/>
              </w:rPr>
            </w:pPr>
            <w:r w:rsidRPr="00635E7B">
              <w:rPr>
                <w:b/>
                <w:bCs/>
              </w:rPr>
              <w:t>Блок Б «</w:t>
            </w:r>
            <w:proofErr w:type="spellStart"/>
            <w:r w:rsidRPr="00635E7B">
              <w:rPr>
                <w:b/>
                <w:bCs/>
              </w:rPr>
              <w:t>Інтелектуалізовані</w:t>
            </w:r>
            <w:proofErr w:type="spellEnd"/>
            <w:r w:rsidRPr="00635E7B">
              <w:rPr>
                <w:b/>
                <w:bCs/>
              </w:rPr>
              <w:t xml:space="preserve"> електронні управляючі системи»</w:t>
            </w:r>
          </w:p>
        </w:tc>
      </w:tr>
      <w:tr w:rsidR="00B304E5" w:rsidRPr="00635E7B" w:rsidTr="00FE66CF">
        <w:trPr>
          <w:gridAfter w:val="1"/>
          <w:wAfter w:w="7" w:type="dxa"/>
          <w:trHeight w:val="340"/>
          <w:jc w:val="center"/>
        </w:trPr>
        <w:tc>
          <w:tcPr>
            <w:tcW w:w="6833" w:type="dxa"/>
            <w:gridSpan w:val="2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  <w:r w:rsidRPr="00635E7B">
              <w:rPr>
                <w:bCs/>
              </w:rPr>
              <w:t>SCADA-системи</w:t>
            </w:r>
            <w:r w:rsidR="00382190" w:rsidRPr="00635E7B">
              <w:rPr>
                <w:bCs/>
              </w:rPr>
              <w:t xml:space="preserve"> (ВБ4)</w:t>
            </w:r>
          </w:p>
        </w:tc>
        <w:tc>
          <w:tcPr>
            <w:tcW w:w="3421" w:type="dxa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</w:p>
        </w:tc>
      </w:tr>
      <w:tr w:rsidR="00B304E5" w:rsidRPr="00635E7B" w:rsidTr="00FE66CF">
        <w:trPr>
          <w:gridAfter w:val="1"/>
          <w:wAfter w:w="7" w:type="dxa"/>
          <w:trHeight w:val="340"/>
          <w:jc w:val="center"/>
        </w:trPr>
        <w:tc>
          <w:tcPr>
            <w:tcW w:w="3431" w:type="dxa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  <w:r w:rsidRPr="00635E7B">
              <w:rPr>
                <w:bCs/>
              </w:rPr>
              <w:t>Розробка нейронних мереж</w:t>
            </w:r>
            <w:r w:rsidR="00382190" w:rsidRPr="00635E7B">
              <w:rPr>
                <w:bCs/>
              </w:rPr>
              <w:t xml:space="preserve"> (ВБ5)</w:t>
            </w:r>
          </w:p>
        </w:tc>
        <w:tc>
          <w:tcPr>
            <w:tcW w:w="3402" w:type="dxa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</w:p>
        </w:tc>
        <w:tc>
          <w:tcPr>
            <w:tcW w:w="3421" w:type="dxa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</w:p>
        </w:tc>
      </w:tr>
      <w:tr w:rsidR="00B304E5" w:rsidRPr="00635E7B" w:rsidTr="00FE66CF">
        <w:trPr>
          <w:gridAfter w:val="1"/>
          <w:wAfter w:w="7" w:type="dxa"/>
          <w:trHeight w:val="340"/>
          <w:jc w:val="center"/>
        </w:trPr>
        <w:tc>
          <w:tcPr>
            <w:tcW w:w="10254" w:type="dxa"/>
            <w:gridSpan w:val="3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/>
                <w:bCs/>
              </w:rPr>
            </w:pPr>
            <w:r w:rsidRPr="00635E7B">
              <w:rPr>
                <w:b/>
                <w:bCs/>
              </w:rPr>
              <w:t>Блок В «Наукоємні управляючі системи»</w:t>
            </w:r>
          </w:p>
        </w:tc>
      </w:tr>
      <w:tr w:rsidR="00382190" w:rsidRPr="00635E7B" w:rsidTr="00FE66CF">
        <w:trPr>
          <w:gridAfter w:val="1"/>
          <w:wAfter w:w="7" w:type="dxa"/>
          <w:trHeight w:val="340"/>
          <w:jc w:val="center"/>
        </w:trPr>
        <w:tc>
          <w:tcPr>
            <w:tcW w:w="6833" w:type="dxa"/>
            <w:gridSpan w:val="2"/>
            <w:vAlign w:val="center"/>
          </w:tcPr>
          <w:p w:rsidR="00382190" w:rsidRPr="00635E7B" w:rsidRDefault="00382190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  <w:r w:rsidRPr="00635E7B">
              <w:rPr>
                <w:bCs/>
              </w:rPr>
              <w:t>Обробка наукових даних та інформаційні управляючі системи у спеціальних галузях (ВБ6)</w:t>
            </w:r>
          </w:p>
        </w:tc>
        <w:tc>
          <w:tcPr>
            <w:tcW w:w="3421" w:type="dxa"/>
            <w:vAlign w:val="center"/>
          </w:tcPr>
          <w:p w:rsidR="00382190" w:rsidRPr="00635E7B" w:rsidRDefault="00382190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</w:p>
        </w:tc>
      </w:tr>
      <w:tr w:rsidR="00B304E5" w:rsidRPr="00635E7B" w:rsidTr="00FE66CF">
        <w:trPr>
          <w:gridAfter w:val="1"/>
          <w:wAfter w:w="7" w:type="dxa"/>
          <w:trHeight w:val="340"/>
          <w:jc w:val="center"/>
        </w:trPr>
        <w:tc>
          <w:tcPr>
            <w:tcW w:w="3431" w:type="dxa"/>
            <w:vAlign w:val="center"/>
          </w:tcPr>
          <w:p w:rsidR="00B304E5" w:rsidRPr="00635E7B" w:rsidRDefault="00382190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  <w:r w:rsidRPr="00635E7B">
              <w:rPr>
                <w:bCs/>
              </w:rPr>
              <w:t>Теорія надійності технічних і програмних систем (ВБ7)</w:t>
            </w:r>
          </w:p>
        </w:tc>
        <w:tc>
          <w:tcPr>
            <w:tcW w:w="3402" w:type="dxa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</w:p>
        </w:tc>
        <w:tc>
          <w:tcPr>
            <w:tcW w:w="3421" w:type="dxa"/>
            <w:vAlign w:val="center"/>
          </w:tcPr>
          <w:p w:rsidR="00B304E5" w:rsidRPr="00635E7B" w:rsidRDefault="00B304E5" w:rsidP="00B304E5">
            <w:pPr>
              <w:pStyle w:val="a5"/>
              <w:ind w:left="0"/>
              <w:contextualSpacing w:val="0"/>
              <w:jc w:val="center"/>
              <w:rPr>
                <w:bCs/>
              </w:rPr>
            </w:pPr>
          </w:p>
        </w:tc>
      </w:tr>
    </w:tbl>
    <w:p w:rsidR="0002272B" w:rsidRPr="00635E7B" w:rsidRDefault="0002272B" w:rsidP="00D65DDF">
      <w:pPr>
        <w:pStyle w:val="a5"/>
        <w:ind w:left="1140"/>
        <w:jc w:val="both"/>
        <w:rPr>
          <w:bCs/>
        </w:rPr>
      </w:pPr>
    </w:p>
    <w:p w:rsidR="0002272B" w:rsidRPr="00635E7B" w:rsidRDefault="0002272B" w:rsidP="00D65DDF">
      <w:pPr>
        <w:pStyle w:val="a5"/>
        <w:ind w:left="1140"/>
        <w:jc w:val="both"/>
        <w:rPr>
          <w:bCs/>
        </w:rPr>
      </w:pPr>
    </w:p>
    <w:p w:rsidR="00382190" w:rsidRPr="00635E7B" w:rsidRDefault="00382190">
      <w:pPr>
        <w:suppressAutoHyphens w:val="0"/>
        <w:spacing w:after="160" w:line="259" w:lineRule="auto"/>
        <w:rPr>
          <w:bCs/>
        </w:rPr>
      </w:pPr>
      <w:r w:rsidRPr="00635E7B">
        <w:rPr>
          <w:bCs/>
        </w:rPr>
        <w:br w:type="page"/>
      </w:r>
    </w:p>
    <w:p w:rsidR="00CE38FA" w:rsidRPr="00635E7B" w:rsidRDefault="00966D1B" w:rsidP="008A4C38">
      <w:pPr>
        <w:jc w:val="center"/>
        <w:rPr>
          <w:b/>
          <w:bCs/>
          <w:sz w:val="28"/>
          <w:szCs w:val="28"/>
        </w:rPr>
      </w:pPr>
      <w:r w:rsidRPr="00635E7B">
        <w:rPr>
          <w:b/>
          <w:bCs/>
          <w:sz w:val="28"/>
          <w:szCs w:val="28"/>
        </w:rPr>
        <w:lastRenderedPageBreak/>
        <w:t xml:space="preserve">3. </w:t>
      </w:r>
      <w:r w:rsidR="00CE38FA" w:rsidRPr="00635E7B">
        <w:rPr>
          <w:b/>
          <w:bCs/>
          <w:sz w:val="28"/>
          <w:szCs w:val="28"/>
        </w:rPr>
        <w:t>Форма атестації здобувачів вищої освіти</w:t>
      </w:r>
    </w:p>
    <w:p w:rsidR="00633BE4" w:rsidRPr="00635E7B" w:rsidRDefault="00633BE4" w:rsidP="001B7BD1">
      <w:pPr>
        <w:pStyle w:val="a5"/>
        <w:rPr>
          <w:b/>
          <w:bCs/>
          <w:sz w:val="28"/>
          <w:szCs w:val="28"/>
        </w:rPr>
      </w:pPr>
    </w:p>
    <w:p w:rsidR="004E1292" w:rsidRPr="005E3B47" w:rsidRDefault="004E1292" w:rsidP="005E3B47">
      <w:pPr>
        <w:pStyle w:val="a5"/>
        <w:ind w:left="0" w:firstLine="709"/>
        <w:contextualSpacing w:val="0"/>
        <w:jc w:val="both"/>
        <w:rPr>
          <w:bCs/>
          <w:sz w:val="28"/>
          <w:szCs w:val="28"/>
        </w:rPr>
      </w:pPr>
      <w:r w:rsidRPr="005E3B47">
        <w:rPr>
          <w:bCs/>
          <w:sz w:val="28"/>
          <w:szCs w:val="28"/>
        </w:rPr>
        <w:t>Атестація випускників другого (магістерського) рівня вищої освіти за спеціальністю 122</w:t>
      </w:r>
      <w:r w:rsidR="005E3B47" w:rsidRPr="005E3B47">
        <w:rPr>
          <w:bCs/>
          <w:sz w:val="28"/>
          <w:szCs w:val="28"/>
        </w:rPr>
        <w:t xml:space="preserve"> –</w:t>
      </w:r>
      <w:r w:rsidRPr="005E3B47">
        <w:rPr>
          <w:bCs/>
          <w:sz w:val="28"/>
          <w:szCs w:val="28"/>
        </w:rPr>
        <w:t xml:space="preserve"> </w:t>
      </w:r>
      <w:r w:rsidR="005E3B47" w:rsidRPr="005E3B47">
        <w:rPr>
          <w:bCs/>
          <w:sz w:val="28"/>
          <w:szCs w:val="28"/>
        </w:rPr>
        <w:t>к</w:t>
      </w:r>
      <w:r w:rsidRPr="005E3B47">
        <w:rPr>
          <w:bCs/>
          <w:sz w:val="28"/>
          <w:szCs w:val="28"/>
        </w:rPr>
        <w:t xml:space="preserve">омп’ютерні науки проводиться </w:t>
      </w:r>
      <w:r w:rsidR="005E3B47" w:rsidRPr="005E3B47">
        <w:rPr>
          <w:bCs/>
          <w:sz w:val="28"/>
          <w:szCs w:val="28"/>
        </w:rPr>
        <w:t xml:space="preserve">у формі захисту магістерської </w:t>
      </w:r>
      <w:r w:rsidR="0079081C">
        <w:rPr>
          <w:bCs/>
          <w:sz w:val="28"/>
          <w:szCs w:val="28"/>
        </w:rPr>
        <w:t>дипломно</w:t>
      </w:r>
      <w:r w:rsidR="005E3B47" w:rsidRPr="005E3B47">
        <w:rPr>
          <w:bCs/>
          <w:sz w:val="28"/>
          <w:szCs w:val="28"/>
        </w:rPr>
        <w:t>ї роботи.</w:t>
      </w:r>
    </w:p>
    <w:p w:rsidR="004E1292" w:rsidRPr="005E3B47" w:rsidRDefault="004E1292" w:rsidP="005E3B47">
      <w:pPr>
        <w:pStyle w:val="a5"/>
        <w:ind w:left="0" w:firstLine="709"/>
        <w:contextualSpacing w:val="0"/>
        <w:jc w:val="both"/>
        <w:rPr>
          <w:bCs/>
          <w:sz w:val="28"/>
          <w:szCs w:val="28"/>
        </w:rPr>
      </w:pPr>
      <w:r w:rsidRPr="005E3B47">
        <w:rPr>
          <w:bCs/>
          <w:sz w:val="28"/>
          <w:szCs w:val="28"/>
        </w:rPr>
        <w:t xml:space="preserve">До захисту </w:t>
      </w:r>
      <w:r w:rsidR="0079081C" w:rsidRPr="005E3B47">
        <w:rPr>
          <w:bCs/>
          <w:sz w:val="28"/>
          <w:szCs w:val="28"/>
        </w:rPr>
        <w:t xml:space="preserve">магістерської </w:t>
      </w:r>
      <w:r w:rsidR="0079081C">
        <w:rPr>
          <w:bCs/>
          <w:sz w:val="28"/>
          <w:szCs w:val="28"/>
        </w:rPr>
        <w:t>дипломно</w:t>
      </w:r>
      <w:r w:rsidR="0079081C" w:rsidRPr="005E3B47">
        <w:rPr>
          <w:bCs/>
          <w:sz w:val="28"/>
          <w:szCs w:val="28"/>
        </w:rPr>
        <w:t>ї</w:t>
      </w:r>
      <w:r w:rsidRPr="005E3B47">
        <w:rPr>
          <w:bCs/>
          <w:sz w:val="28"/>
          <w:szCs w:val="28"/>
        </w:rPr>
        <w:t xml:space="preserve"> роб</w:t>
      </w:r>
      <w:r w:rsidR="00B64A6A">
        <w:rPr>
          <w:bCs/>
          <w:sz w:val="28"/>
          <w:szCs w:val="28"/>
        </w:rPr>
        <w:t>о</w:t>
      </w:r>
      <w:r w:rsidRPr="005E3B47">
        <w:rPr>
          <w:bCs/>
          <w:sz w:val="28"/>
          <w:szCs w:val="28"/>
        </w:rPr>
        <w:t>т</w:t>
      </w:r>
      <w:r w:rsidR="0079081C">
        <w:rPr>
          <w:bCs/>
          <w:sz w:val="28"/>
          <w:szCs w:val="28"/>
        </w:rPr>
        <w:t>и</w:t>
      </w:r>
      <w:r w:rsidRPr="005E3B47">
        <w:rPr>
          <w:bCs/>
          <w:sz w:val="28"/>
          <w:szCs w:val="28"/>
        </w:rPr>
        <w:t xml:space="preserve"> допускаються студенти, які виконали всі вимоги навчального плану</w:t>
      </w:r>
      <w:r w:rsidR="00B64A6A">
        <w:rPr>
          <w:bCs/>
          <w:sz w:val="28"/>
          <w:szCs w:val="28"/>
        </w:rPr>
        <w:t xml:space="preserve"> та виконана робота пройшла перевірку на плагіат</w:t>
      </w:r>
      <w:r w:rsidRPr="005E3B47">
        <w:rPr>
          <w:bCs/>
          <w:sz w:val="28"/>
          <w:szCs w:val="28"/>
        </w:rPr>
        <w:t>.</w:t>
      </w:r>
    </w:p>
    <w:p w:rsidR="004E1292" w:rsidRPr="005E3B47" w:rsidRDefault="004E1292" w:rsidP="005E3B47">
      <w:pPr>
        <w:pStyle w:val="a5"/>
        <w:ind w:left="0" w:firstLine="709"/>
        <w:contextualSpacing w:val="0"/>
        <w:jc w:val="both"/>
        <w:rPr>
          <w:bCs/>
          <w:sz w:val="28"/>
          <w:szCs w:val="28"/>
        </w:rPr>
      </w:pPr>
      <w:r w:rsidRPr="005E3B47">
        <w:rPr>
          <w:bCs/>
          <w:sz w:val="28"/>
          <w:szCs w:val="28"/>
        </w:rPr>
        <w:t>Захист дипломної роботи має своєю метою з</w:t>
      </w:r>
      <w:r w:rsidR="005E3B47" w:rsidRPr="005E3B47">
        <w:rPr>
          <w:bCs/>
          <w:sz w:val="28"/>
          <w:szCs w:val="28"/>
        </w:rPr>
        <w:t>’</w:t>
      </w:r>
      <w:r w:rsidRPr="005E3B47">
        <w:rPr>
          <w:bCs/>
          <w:sz w:val="28"/>
          <w:szCs w:val="28"/>
        </w:rPr>
        <w:t>ясування рівня підготовленості випускника для виконання професійних завдань, передбачених відповідними стандартами вищої освіти, і продовження освіти.</w:t>
      </w:r>
    </w:p>
    <w:p w:rsidR="005E3B47" w:rsidRPr="005E3B47" w:rsidRDefault="005E3B47" w:rsidP="005E3B47">
      <w:pPr>
        <w:jc w:val="both"/>
        <w:rPr>
          <w:bCs/>
          <w:sz w:val="28"/>
          <w:szCs w:val="28"/>
        </w:rPr>
      </w:pPr>
      <w:r w:rsidRPr="005E3B47">
        <w:rPr>
          <w:bCs/>
          <w:sz w:val="28"/>
          <w:szCs w:val="28"/>
        </w:rPr>
        <w:t>Атестація здійснюється відкрито і публічно.</w:t>
      </w:r>
    </w:p>
    <w:p w:rsidR="004E1292" w:rsidRPr="005E3B47" w:rsidRDefault="004E1292" w:rsidP="005E3B47">
      <w:pPr>
        <w:pStyle w:val="a5"/>
        <w:ind w:left="0" w:firstLine="709"/>
        <w:contextualSpacing w:val="0"/>
        <w:jc w:val="both"/>
        <w:rPr>
          <w:bCs/>
          <w:sz w:val="28"/>
          <w:szCs w:val="28"/>
        </w:rPr>
      </w:pPr>
      <w:r w:rsidRPr="005E3B47">
        <w:rPr>
          <w:bCs/>
          <w:sz w:val="28"/>
          <w:szCs w:val="28"/>
        </w:rPr>
        <w:t xml:space="preserve">Студент, який захистив </w:t>
      </w:r>
      <w:r w:rsidR="0079081C">
        <w:rPr>
          <w:bCs/>
          <w:sz w:val="28"/>
          <w:szCs w:val="28"/>
        </w:rPr>
        <w:t>магістерську</w:t>
      </w:r>
      <w:r w:rsidR="0079081C" w:rsidRPr="005E3B47">
        <w:rPr>
          <w:bCs/>
          <w:sz w:val="28"/>
          <w:szCs w:val="28"/>
        </w:rPr>
        <w:t xml:space="preserve"> </w:t>
      </w:r>
      <w:r w:rsidR="0079081C">
        <w:rPr>
          <w:bCs/>
          <w:sz w:val="28"/>
          <w:szCs w:val="28"/>
        </w:rPr>
        <w:t>дипломну роботу</w:t>
      </w:r>
      <w:r w:rsidRPr="005E3B47">
        <w:rPr>
          <w:bCs/>
          <w:sz w:val="28"/>
          <w:szCs w:val="28"/>
        </w:rPr>
        <w:t xml:space="preserve"> відповідно до вимог освітньо-професійної програми зі спеціальності 122</w:t>
      </w:r>
      <w:r w:rsidR="005E3B47" w:rsidRPr="005E3B47">
        <w:rPr>
          <w:bCs/>
          <w:sz w:val="28"/>
          <w:szCs w:val="28"/>
        </w:rPr>
        <w:t xml:space="preserve"> –</w:t>
      </w:r>
      <w:r w:rsidRPr="005E3B47">
        <w:rPr>
          <w:bCs/>
          <w:sz w:val="28"/>
          <w:szCs w:val="28"/>
        </w:rPr>
        <w:t xml:space="preserve"> </w:t>
      </w:r>
      <w:r w:rsidR="005E3B47" w:rsidRPr="005E3B47">
        <w:rPr>
          <w:bCs/>
          <w:sz w:val="28"/>
          <w:szCs w:val="28"/>
        </w:rPr>
        <w:t>к</w:t>
      </w:r>
      <w:r w:rsidRPr="005E3B47">
        <w:rPr>
          <w:bCs/>
          <w:sz w:val="28"/>
          <w:szCs w:val="28"/>
        </w:rPr>
        <w:t xml:space="preserve">омп’ютерні науки, рішенням Екзаменаційної комісії </w:t>
      </w:r>
      <w:r w:rsidR="0079081C">
        <w:rPr>
          <w:bCs/>
          <w:sz w:val="28"/>
          <w:szCs w:val="28"/>
        </w:rPr>
        <w:t xml:space="preserve">присуджується ступінь магістра та </w:t>
      </w:r>
      <w:r w:rsidRPr="005E3B47">
        <w:rPr>
          <w:bCs/>
          <w:sz w:val="28"/>
          <w:szCs w:val="28"/>
        </w:rPr>
        <w:t>присвоюється освітня кваліфікація: магістр комп’ютерних наук, інформаційні управляючі системи і технології, видається державний документ про освіту.</w:t>
      </w:r>
    </w:p>
    <w:p w:rsidR="00C666DD" w:rsidRDefault="00C666DD" w:rsidP="00754DD0">
      <w:pPr>
        <w:rPr>
          <w:b/>
          <w:bCs/>
          <w:sz w:val="28"/>
          <w:szCs w:val="28"/>
        </w:rPr>
      </w:pPr>
    </w:p>
    <w:p w:rsidR="00C666DD" w:rsidRPr="00754DD0" w:rsidRDefault="00C666DD" w:rsidP="00754DD0">
      <w:pPr>
        <w:rPr>
          <w:b/>
          <w:bCs/>
          <w:sz w:val="28"/>
          <w:szCs w:val="28"/>
        </w:rPr>
      </w:pPr>
    </w:p>
    <w:p w:rsidR="008A4C38" w:rsidRPr="00635E7B" w:rsidRDefault="008A4C38" w:rsidP="001B7BD1">
      <w:pPr>
        <w:pStyle w:val="a5"/>
        <w:rPr>
          <w:b/>
          <w:bCs/>
          <w:sz w:val="28"/>
          <w:szCs w:val="28"/>
        </w:rPr>
      </w:pPr>
    </w:p>
    <w:p w:rsidR="008A4C38" w:rsidRPr="00635E7B" w:rsidRDefault="008A4C38" w:rsidP="001B7BD1">
      <w:pPr>
        <w:pStyle w:val="a5"/>
        <w:rPr>
          <w:b/>
          <w:bCs/>
          <w:sz w:val="28"/>
          <w:szCs w:val="28"/>
        </w:rPr>
        <w:sectPr w:rsidR="008A4C38" w:rsidRPr="00635E7B" w:rsidSect="00FE66CF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9267DB" w:rsidRPr="00635E7B" w:rsidRDefault="00966D1B" w:rsidP="00966D1B">
      <w:pPr>
        <w:jc w:val="center"/>
        <w:rPr>
          <w:b/>
          <w:bCs/>
          <w:sz w:val="28"/>
          <w:szCs w:val="28"/>
        </w:rPr>
      </w:pPr>
      <w:r w:rsidRPr="00635E7B">
        <w:rPr>
          <w:b/>
          <w:bCs/>
          <w:sz w:val="28"/>
          <w:szCs w:val="28"/>
        </w:rPr>
        <w:lastRenderedPageBreak/>
        <w:t xml:space="preserve">4. </w:t>
      </w:r>
      <w:r w:rsidR="009267DB" w:rsidRPr="00635E7B">
        <w:rPr>
          <w:b/>
          <w:bCs/>
          <w:sz w:val="28"/>
          <w:szCs w:val="28"/>
        </w:rPr>
        <w:t xml:space="preserve">Матриця відповідності програмних </w:t>
      </w:r>
      <w:proofErr w:type="spellStart"/>
      <w:r w:rsidR="009267DB" w:rsidRPr="00635E7B">
        <w:rPr>
          <w:b/>
          <w:bCs/>
          <w:sz w:val="28"/>
          <w:szCs w:val="28"/>
        </w:rPr>
        <w:t>компетентностей</w:t>
      </w:r>
      <w:proofErr w:type="spellEnd"/>
      <w:r w:rsidR="009267DB" w:rsidRPr="00635E7B">
        <w:rPr>
          <w:b/>
          <w:bCs/>
          <w:sz w:val="28"/>
          <w:szCs w:val="28"/>
        </w:rPr>
        <w:t xml:space="preserve"> компонентам освітньої програми</w:t>
      </w:r>
    </w:p>
    <w:p w:rsidR="008B2656" w:rsidRPr="00635E7B" w:rsidRDefault="008B2656" w:rsidP="009267DB">
      <w:pPr>
        <w:pStyle w:val="a5"/>
        <w:jc w:val="center"/>
        <w:rPr>
          <w:b/>
          <w:bCs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FE66CF" w:rsidRPr="00FE66CF" w:rsidTr="00FE66CF">
        <w:trPr>
          <w:trHeight w:val="340"/>
          <w:jc w:val="center"/>
        </w:trPr>
        <w:tc>
          <w:tcPr>
            <w:tcW w:w="737" w:type="dxa"/>
            <w:vAlign w:val="center"/>
          </w:tcPr>
          <w:p w:rsidR="008A4C38" w:rsidRPr="00FE66CF" w:rsidRDefault="008A4C38" w:rsidP="008A4C38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A4C38" w:rsidRPr="00FE66CF" w:rsidRDefault="008A4C38" w:rsidP="008A4C38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ОК1</w:t>
            </w:r>
          </w:p>
        </w:tc>
        <w:tc>
          <w:tcPr>
            <w:tcW w:w="737" w:type="dxa"/>
            <w:vAlign w:val="center"/>
          </w:tcPr>
          <w:p w:rsidR="008A4C38" w:rsidRPr="00FE66CF" w:rsidRDefault="008A4C38" w:rsidP="008A4C38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ОК2</w:t>
            </w:r>
          </w:p>
        </w:tc>
        <w:tc>
          <w:tcPr>
            <w:tcW w:w="737" w:type="dxa"/>
            <w:vAlign w:val="center"/>
          </w:tcPr>
          <w:p w:rsidR="008A4C38" w:rsidRPr="00FE66CF" w:rsidRDefault="008A4C38" w:rsidP="008A4C38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ОК3</w:t>
            </w:r>
          </w:p>
        </w:tc>
        <w:tc>
          <w:tcPr>
            <w:tcW w:w="737" w:type="dxa"/>
            <w:vAlign w:val="center"/>
          </w:tcPr>
          <w:p w:rsidR="008A4C38" w:rsidRPr="00FE66CF" w:rsidRDefault="008A4C38" w:rsidP="008A4C38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FE66CF">
              <w:rPr>
                <w:b/>
                <w:bCs/>
                <w:sz w:val="20"/>
                <w:szCs w:val="20"/>
              </w:rPr>
              <w:t>ОК4</w:t>
            </w:r>
          </w:p>
        </w:tc>
        <w:tc>
          <w:tcPr>
            <w:tcW w:w="737" w:type="dxa"/>
            <w:vAlign w:val="center"/>
          </w:tcPr>
          <w:p w:rsidR="008A4C38" w:rsidRPr="00FE66CF" w:rsidRDefault="008A4C38" w:rsidP="008A4C38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ОК5</w:t>
            </w:r>
          </w:p>
        </w:tc>
        <w:tc>
          <w:tcPr>
            <w:tcW w:w="737" w:type="dxa"/>
            <w:vAlign w:val="center"/>
          </w:tcPr>
          <w:p w:rsidR="008A4C38" w:rsidRPr="00FE66CF" w:rsidRDefault="008A4C38" w:rsidP="008A4C38">
            <w:pPr>
              <w:jc w:val="center"/>
              <w:rPr>
                <w:b/>
                <w:sz w:val="20"/>
                <w:szCs w:val="20"/>
              </w:rPr>
            </w:pPr>
            <w:r w:rsidRPr="00FE66CF">
              <w:rPr>
                <w:b/>
                <w:sz w:val="20"/>
                <w:szCs w:val="20"/>
              </w:rPr>
              <w:t>ОК6</w:t>
            </w:r>
          </w:p>
        </w:tc>
        <w:tc>
          <w:tcPr>
            <w:tcW w:w="737" w:type="dxa"/>
            <w:vAlign w:val="center"/>
          </w:tcPr>
          <w:p w:rsidR="008A4C38" w:rsidRPr="00FE66CF" w:rsidRDefault="008A4C38" w:rsidP="008A4C38">
            <w:pPr>
              <w:jc w:val="center"/>
              <w:rPr>
                <w:b/>
                <w:sz w:val="20"/>
                <w:szCs w:val="20"/>
              </w:rPr>
            </w:pPr>
            <w:r w:rsidRPr="00FE66CF">
              <w:rPr>
                <w:b/>
                <w:sz w:val="20"/>
                <w:szCs w:val="20"/>
              </w:rPr>
              <w:t>ОК7</w:t>
            </w:r>
          </w:p>
        </w:tc>
        <w:tc>
          <w:tcPr>
            <w:tcW w:w="737" w:type="dxa"/>
            <w:vAlign w:val="center"/>
          </w:tcPr>
          <w:p w:rsidR="008A4C38" w:rsidRPr="00FE66CF" w:rsidRDefault="008A4C38" w:rsidP="008A4C38">
            <w:pPr>
              <w:jc w:val="center"/>
              <w:rPr>
                <w:b/>
                <w:sz w:val="20"/>
                <w:szCs w:val="20"/>
              </w:rPr>
            </w:pPr>
            <w:r w:rsidRPr="00FE66CF">
              <w:rPr>
                <w:b/>
                <w:sz w:val="20"/>
                <w:szCs w:val="20"/>
              </w:rPr>
              <w:t>ОК8</w:t>
            </w:r>
          </w:p>
        </w:tc>
        <w:tc>
          <w:tcPr>
            <w:tcW w:w="737" w:type="dxa"/>
            <w:vAlign w:val="center"/>
          </w:tcPr>
          <w:p w:rsidR="008A4C38" w:rsidRPr="00FE66CF" w:rsidRDefault="008A4C38" w:rsidP="008A4C38">
            <w:pPr>
              <w:jc w:val="center"/>
              <w:rPr>
                <w:b/>
                <w:sz w:val="20"/>
                <w:szCs w:val="20"/>
              </w:rPr>
            </w:pPr>
            <w:r w:rsidRPr="00FE66CF">
              <w:rPr>
                <w:b/>
                <w:sz w:val="20"/>
                <w:szCs w:val="20"/>
              </w:rPr>
              <w:t>ОК9</w:t>
            </w:r>
          </w:p>
        </w:tc>
        <w:tc>
          <w:tcPr>
            <w:tcW w:w="737" w:type="dxa"/>
            <w:vAlign w:val="center"/>
          </w:tcPr>
          <w:p w:rsidR="008A4C38" w:rsidRPr="00FE66CF" w:rsidRDefault="008A4C38" w:rsidP="008A4C38">
            <w:pPr>
              <w:jc w:val="center"/>
              <w:rPr>
                <w:b/>
                <w:sz w:val="20"/>
                <w:szCs w:val="20"/>
              </w:rPr>
            </w:pPr>
            <w:r w:rsidRPr="00FE66CF">
              <w:rPr>
                <w:b/>
                <w:sz w:val="20"/>
                <w:szCs w:val="20"/>
              </w:rPr>
              <w:t>ОК10</w:t>
            </w:r>
          </w:p>
        </w:tc>
        <w:tc>
          <w:tcPr>
            <w:tcW w:w="737" w:type="dxa"/>
            <w:vAlign w:val="center"/>
          </w:tcPr>
          <w:p w:rsidR="008A4C38" w:rsidRPr="00FE66CF" w:rsidRDefault="008A4C38" w:rsidP="008A4C38">
            <w:pPr>
              <w:jc w:val="center"/>
              <w:rPr>
                <w:b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ВБ1</w:t>
            </w:r>
          </w:p>
        </w:tc>
        <w:tc>
          <w:tcPr>
            <w:tcW w:w="737" w:type="dxa"/>
            <w:vAlign w:val="center"/>
          </w:tcPr>
          <w:p w:rsidR="008A4C38" w:rsidRPr="00FE66CF" w:rsidRDefault="008A4C38" w:rsidP="008A4C38">
            <w:pPr>
              <w:jc w:val="center"/>
              <w:rPr>
                <w:b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ВБ2</w:t>
            </w:r>
          </w:p>
        </w:tc>
        <w:tc>
          <w:tcPr>
            <w:tcW w:w="737" w:type="dxa"/>
            <w:vAlign w:val="center"/>
          </w:tcPr>
          <w:p w:rsidR="008A4C38" w:rsidRPr="00FE66CF" w:rsidRDefault="008A4C38" w:rsidP="008A4C38">
            <w:pPr>
              <w:jc w:val="center"/>
              <w:rPr>
                <w:b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ВБ3</w:t>
            </w:r>
          </w:p>
        </w:tc>
        <w:tc>
          <w:tcPr>
            <w:tcW w:w="737" w:type="dxa"/>
            <w:vAlign w:val="center"/>
          </w:tcPr>
          <w:p w:rsidR="008A4C38" w:rsidRPr="00FE66CF" w:rsidRDefault="008A4C38" w:rsidP="008A4C38">
            <w:pPr>
              <w:jc w:val="center"/>
              <w:rPr>
                <w:b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ВБ4</w:t>
            </w:r>
          </w:p>
        </w:tc>
        <w:tc>
          <w:tcPr>
            <w:tcW w:w="737" w:type="dxa"/>
            <w:vAlign w:val="center"/>
          </w:tcPr>
          <w:p w:rsidR="008A4C38" w:rsidRPr="00FE66CF" w:rsidRDefault="008A4C38" w:rsidP="008A4C38">
            <w:pPr>
              <w:jc w:val="center"/>
              <w:rPr>
                <w:b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ВБ5</w:t>
            </w:r>
          </w:p>
        </w:tc>
        <w:tc>
          <w:tcPr>
            <w:tcW w:w="737" w:type="dxa"/>
            <w:vAlign w:val="center"/>
          </w:tcPr>
          <w:p w:rsidR="008A4C38" w:rsidRPr="00FE66CF" w:rsidRDefault="008A4C38" w:rsidP="008A4C38">
            <w:pPr>
              <w:jc w:val="center"/>
              <w:rPr>
                <w:b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ВБ6</w:t>
            </w:r>
          </w:p>
        </w:tc>
        <w:tc>
          <w:tcPr>
            <w:tcW w:w="737" w:type="dxa"/>
            <w:vAlign w:val="center"/>
          </w:tcPr>
          <w:p w:rsidR="008A4C38" w:rsidRPr="00FE66CF" w:rsidRDefault="008A4C38" w:rsidP="008A4C38">
            <w:pPr>
              <w:jc w:val="center"/>
              <w:rPr>
                <w:b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ВБ7</w:t>
            </w:r>
          </w:p>
        </w:tc>
      </w:tr>
      <w:tr w:rsidR="000B1F80" w:rsidRPr="00FE66CF" w:rsidTr="000B1F80">
        <w:trPr>
          <w:trHeight w:val="283"/>
          <w:jc w:val="center"/>
        </w:trPr>
        <w:tc>
          <w:tcPr>
            <w:tcW w:w="737" w:type="dxa"/>
            <w:vAlign w:val="center"/>
          </w:tcPr>
          <w:p w:rsidR="000B1F80" w:rsidRPr="00FE66CF" w:rsidRDefault="000B1F80" w:rsidP="008A4C38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ЗК1</w:t>
            </w:r>
          </w:p>
        </w:tc>
        <w:tc>
          <w:tcPr>
            <w:tcW w:w="737" w:type="dxa"/>
            <w:vAlign w:val="center"/>
          </w:tcPr>
          <w:p w:rsidR="000B1F80" w:rsidRPr="00FE66CF" w:rsidRDefault="000B1F80" w:rsidP="000B1F80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0B1F80" w:rsidRPr="00FE66CF" w:rsidTr="000B1F80">
        <w:trPr>
          <w:trHeight w:val="283"/>
          <w:jc w:val="center"/>
        </w:trPr>
        <w:tc>
          <w:tcPr>
            <w:tcW w:w="737" w:type="dxa"/>
            <w:vAlign w:val="center"/>
          </w:tcPr>
          <w:p w:rsidR="000B1F80" w:rsidRPr="00FE66CF" w:rsidRDefault="000B1F80" w:rsidP="008A4C38">
            <w:pPr>
              <w:jc w:val="center"/>
              <w:rPr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ЗК2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C3558F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0B1F80" w:rsidRPr="00FE66CF" w:rsidTr="000B1F80">
        <w:trPr>
          <w:trHeight w:val="283"/>
          <w:jc w:val="center"/>
        </w:trPr>
        <w:tc>
          <w:tcPr>
            <w:tcW w:w="737" w:type="dxa"/>
            <w:vAlign w:val="center"/>
          </w:tcPr>
          <w:p w:rsidR="000B1F80" w:rsidRPr="00FE66CF" w:rsidRDefault="000B1F80" w:rsidP="008A4C38">
            <w:pPr>
              <w:jc w:val="center"/>
              <w:rPr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ЗК3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C3558F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</w:tr>
      <w:tr w:rsidR="000B1F80" w:rsidRPr="00FE66CF" w:rsidTr="000B1F80">
        <w:trPr>
          <w:trHeight w:val="283"/>
          <w:jc w:val="center"/>
        </w:trPr>
        <w:tc>
          <w:tcPr>
            <w:tcW w:w="737" w:type="dxa"/>
            <w:vAlign w:val="center"/>
          </w:tcPr>
          <w:p w:rsidR="000B1F80" w:rsidRPr="00FE66CF" w:rsidRDefault="000B1F80" w:rsidP="008A4C38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ЗК4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C3558F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0B1F80" w:rsidRPr="00FE66CF" w:rsidTr="000B1F80">
        <w:trPr>
          <w:trHeight w:val="283"/>
          <w:jc w:val="center"/>
        </w:trPr>
        <w:tc>
          <w:tcPr>
            <w:tcW w:w="737" w:type="dxa"/>
            <w:vAlign w:val="center"/>
          </w:tcPr>
          <w:p w:rsidR="000B1F80" w:rsidRPr="00FE66CF" w:rsidRDefault="000B1F80" w:rsidP="008A4C38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ЗК5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C3558F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</w:tr>
      <w:tr w:rsidR="000B1F80" w:rsidRPr="00FE66CF" w:rsidTr="000B1F80">
        <w:trPr>
          <w:trHeight w:val="283"/>
          <w:jc w:val="center"/>
        </w:trPr>
        <w:tc>
          <w:tcPr>
            <w:tcW w:w="737" w:type="dxa"/>
            <w:vAlign w:val="center"/>
          </w:tcPr>
          <w:p w:rsidR="000B1F80" w:rsidRPr="00FE66CF" w:rsidRDefault="000B1F80" w:rsidP="008A4C38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ЗК6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C3558F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0B1F80" w:rsidRPr="00FE66CF" w:rsidTr="000B1F80">
        <w:trPr>
          <w:trHeight w:val="283"/>
          <w:jc w:val="center"/>
        </w:trPr>
        <w:tc>
          <w:tcPr>
            <w:tcW w:w="737" w:type="dxa"/>
            <w:vAlign w:val="center"/>
          </w:tcPr>
          <w:p w:rsidR="000B1F80" w:rsidRPr="00FE66CF" w:rsidRDefault="000B1F80" w:rsidP="008A4C38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ЗК7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</w:tr>
      <w:tr w:rsidR="000B1F80" w:rsidRPr="00FE66CF" w:rsidTr="000B1F80">
        <w:trPr>
          <w:trHeight w:val="283"/>
          <w:jc w:val="center"/>
        </w:trPr>
        <w:tc>
          <w:tcPr>
            <w:tcW w:w="737" w:type="dxa"/>
            <w:vAlign w:val="center"/>
          </w:tcPr>
          <w:p w:rsidR="000B1F80" w:rsidRPr="00FE66CF" w:rsidRDefault="000B1F80" w:rsidP="008A4C38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ЗК8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C3558F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0B1F80" w:rsidRPr="00FE66CF" w:rsidTr="000B1F80">
        <w:trPr>
          <w:trHeight w:val="283"/>
          <w:jc w:val="center"/>
        </w:trPr>
        <w:tc>
          <w:tcPr>
            <w:tcW w:w="737" w:type="dxa"/>
            <w:vAlign w:val="center"/>
          </w:tcPr>
          <w:p w:rsidR="000B1F80" w:rsidRPr="00FE66CF" w:rsidRDefault="000B1F80" w:rsidP="008A4C38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ЗК9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C3558F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</w:tr>
      <w:tr w:rsidR="000B1F80" w:rsidRPr="00FE66CF" w:rsidTr="000B1F80">
        <w:trPr>
          <w:trHeight w:val="283"/>
          <w:jc w:val="center"/>
        </w:trPr>
        <w:tc>
          <w:tcPr>
            <w:tcW w:w="737" w:type="dxa"/>
            <w:vAlign w:val="center"/>
          </w:tcPr>
          <w:p w:rsidR="000B1F80" w:rsidRPr="00FE66CF" w:rsidRDefault="000B1F80" w:rsidP="008A4C38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ЗК10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C3558F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0B1F80" w:rsidRPr="00FE66CF" w:rsidTr="000B1F80">
        <w:trPr>
          <w:trHeight w:val="283"/>
          <w:jc w:val="center"/>
        </w:trPr>
        <w:tc>
          <w:tcPr>
            <w:tcW w:w="737" w:type="dxa"/>
            <w:vAlign w:val="center"/>
          </w:tcPr>
          <w:p w:rsidR="000B1F80" w:rsidRPr="00FE66CF" w:rsidRDefault="000B1F80" w:rsidP="008A4C38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ЗК11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C3558F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</w:tr>
      <w:tr w:rsidR="000B1F80" w:rsidRPr="00FE66CF" w:rsidTr="000B1F80">
        <w:trPr>
          <w:trHeight w:val="283"/>
          <w:jc w:val="center"/>
        </w:trPr>
        <w:tc>
          <w:tcPr>
            <w:tcW w:w="737" w:type="dxa"/>
            <w:vAlign w:val="center"/>
          </w:tcPr>
          <w:p w:rsidR="000B1F80" w:rsidRPr="00FE66CF" w:rsidRDefault="000B1F80" w:rsidP="008A4C38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ЗК12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0B1F80" w:rsidRPr="00FE66CF" w:rsidTr="000B1F80">
        <w:trPr>
          <w:trHeight w:val="283"/>
          <w:jc w:val="center"/>
        </w:trPr>
        <w:tc>
          <w:tcPr>
            <w:tcW w:w="737" w:type="dxa"/>
            <w:vAlign w:val="center"/>
          </w:tcPr>
          <w:p w:rsidR="000B1F80" w:rsidRPr="00FE66CF" w:rsidRDefault="000B1F80" w:rsidP="008A4C38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ЗК13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C3558F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0B1F80" w:rsidRPr="00FE66CF" w:rsidTr="000B1F80">
        <w:trPr>
          <w:trHeight w:val="283"/>
          <w:jc w:val="center"/>
        </w:trPr>
        <w:tc>
          <w:tcPr>
            <w:tcW w:w="737" w:type="dxa"/>
            <w:vAlign w:val="center"/>
          </w:tcPr>
          <w:p w:rsidR="000B1F80" w:rsidRPr="00FE66CF" w:rsidRDefault="000B1F80" w:rsidP="008A4C38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ЗК14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C3558F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</w:tr>
      <w:tr w:rsidR="000B1F80" w:rsidRPr="00FE66CF" w:rsidTr="000B1F80">
        <w:trPr>
          <w:trHeight w:val="283"/>
          <w:jc w:val="center"/>
        </w:trPr>
        <w:tc>
          <w:tcPr>
            <w:tcW w:w="737" w:type="dxa"/>
            <w:vAlign w:val="center"/>
          </w:tcPr>
          <w:p w:rsidR="000B1F80" w:rsidRPr="00FE66CF" w:rsidRDefault="000B1F80" w:rsidP="008A4C38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ФК1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0B1F80" w:rsidRPr="00FE66CF" w:rsidTr="000B1F80">
        <w:trPr>
          <w:trHeight w:val="283"/>
          <w:jc w:val="center"/>
        </w:trPr>
        <w:tc>
          <w:tcPr>
            <w:tcW w:w="737" w:type="dxa"/>
            <w:vAlign w:val="center"/>
          </w:tcPr>
          <w:p w:rsidR="000B1F80" w:rsidRPr="00FE66CF" w:rsidRDefault="000B1F80" w:rsidP="008A4C38">
            <w:pPr>
              <w:jc w:val="center"/>
              <w:rPr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ФК2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C3558F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0B1F80" w:rsidRPr="00FE66CF" w:rsidTr="000B1F80">
        <w:trPr>
          <w:trHeight w:val="283"/>
          <w:jc w:val="center"/>
        </w:trPr>
        <w:tc>
          <w:tcPr>
            <w:tcW w:w="737" w:type="dxa"/>
            <w:vAlign w:val="center"/>
          </w:tcPr>
          <w:p w:rsidR="000B1F80" w:rsidRPr="00FE66CF" w:rsidRDefault="000B1F80" w:rsidP="008A4C38">
            <w:pPr>
              <w:jc w:val="center"/>
              <w:rPr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ФК3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C3558F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0B1F80" w:rsidRPr="00FE66CF" w:rsidTr="000B1F80">
        <w:trPr>
          <w:trHeight w:val="283"/>
          <w:jc w:val="center"/>
        </w:trPr>
        <w:tc>
          <w:tcPr>
            <w:tcW w:w="737" w:type="dxa"/>
            <w:vAlign w:val="center"/>
          </w:tcPr>
          <w:p w:rsidR="000B1F80" w:rsidRPr="00FE66CF" w:rsidRDefault="000B1F80" w:rsidP="008A4C38">
            <w:pPr>
              <w:jc w:val="center"/>
              <w:rPr>
                <w:b/>
                <w:bCs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ФК4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</w:tr>
      <w:tr w:rsidR="000B1F80" w:rsidRPr="00FE66CF" w:rsidTr="000B1F80">
        <w:trPr>
          <w:trHeight w:val="283"/>
          <w:jc w:val="center"/>
        </w:trPr>
        <w:tc>
          <w:tcPr>
            <w:tcW w:w="737" w:type="dxa"/>
            <w:vAlign w:val="center"/>
          </w:tcPr>
          <w:p w:rsidR="000B1F80" w:rsidRPr="00FE66CF" w:rsidRDefault="000B1F80" w:rsidP="008A4C38">
            <w:pPr>
              <w:jc w:val="center"/>
              <w:rPr>
                <w:b/>
                <w:bCs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ФК5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C3558F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0B1F80" w:rsidRPr="00FE66CF" w:rsidTr="000B1F80">
        <w:trPr>
          <w:trHeight w:val="283"/>
          <w:jc w:val="center"/>
        </w:trPr>
        <w:tc>
          <w:tcPr>
            <w:tcW w:w="737" w:type="dxa"/>
            <w:vAlign w:val="center"/>
          </w:tcPr>
          <w:p w:rsidR="000B1F80" w:rsidRPr="00FE66CF" w:rsidRDefault="000B1F80" w:rsidP="008A4C38">
            <w:pPr>
              <w:jc w:val="center"/>
              <w:rPr>
                <w:b/>
                <w:bCs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ФК6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C3558F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</w:tr>
      <w:tr w:rsidR="000B1F80" w:rsidRPr="00FE66CF" w:rsidTr="000B1F80">
        <w:trPr>
          <w:trHeight w:val="283"/>
          <w:jc w:val="center"/>
        </w:trPr>
        <w:tc>
          <w:tcPr>
            <w:tcW w:w="737" w:type="dxa"/>
            <w:vAlign w:val="center"/>
          </w:tcPr>
          <w:p w:rsidR="000B1F80" w:rsidRPr="00FE66CF" w:rsidRDefault="000B1F80" w:rsidP="008A4C38">
            <w:pPr>
              <w:jc w:val="center"/>
              <w:rPr>
                <w:b/>
                <w:bCs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ФК7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C3558F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0B1F80" w:rsidRPr="00FE66CF" w:rsidTr="000B1F80">
        <w:trPr>
          <w:trHeight w:val="283"/>
          <w:jc w:val="center"/>
        </w:trPr>
        <w:tc>
          <w:tcPr>
            <w:tcW w:w="737" w:type="dxa"/>
            <w:vAlign w:val="center"/>
          </w:tcPr>
          <w:p w:rsidR="000B1F80" w:rsidRPr="00FE66CF" w:rsidRDefault="000B1F80" w:rsidP="008A4C38">
            <w:pPr>
              <w:jc w:val="center"/>
              <w:rPr>
                <w:b/>
                <w:bCs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ФК8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</w:tr>
      <w:tr w:rsidR="000B1F80" w:rsidRPr="00FE66CF" w:rsidTr="000B1F80">
        <w:trPr>
          <w:trHeight w:val="283"/>
          <w:jc w:val="center"/>
        </w:trPr>
        <w:tc>
          <w:tcPr>
            <w:tcW w:w="737" w:type="dxa"/>
            <w:vAlign w:val="center"/>
          </w:tcPr>
          <w:p w:rsidR="000B1F80" w:rsidRPr="00FE66CF" w:rsidRDefault="000B1F80" w:rsidP="008A4C38">
            <w:pPr>
              <w:jc w:val="center"/>
              <w:rPr>
                <w:b/>
                <w:bCs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ФК9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C3558F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0B1F80" w:rsidRPr="00FE66CF" w:rsidTr="000B1F80">
        <w:trPr>
          <w:trHeight w:val="283"/>
          <w:jc w:val="center"/>
        </w:trPr>
        <w:tc>
          <w:tcPr>
            <w:tcW w:w="737" w:type="dxa"/>
            <w:vAlign w:val="center"/>
          </w:tcPr>
          <w:p w:rsidR="000B1F80" w:rsidRPr="00FE66CF" w:rsidRDefault="000B1F80" w:rsidP="008A4C38">
            <w:pPr>
              <w:jc w:val="center"/>
              <w:rPr>
                <w:b/>
                <w:bCs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ФК10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C3558F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0B1F80" w:rsidRPr="00FE66CF" w:rsidTr="000B1F80">
        <w:trPr>
          <w:trHeight w:val="283"/>
          <w:jc w:val="center"/>
        </w:trPr>
        <w:tc>
          <w:tcPr>
            <w:tcW w:w="737" w:type="dxa"/>
            <w:vAlign w:val="center"/>
          </w:tcPr>
          <w:p w:rsidR="000B1F80" w:rsidRPr="00FE66CF" w:rsidRDefault="000B1F80" w:rsidP="008A4C38">
            <w:pPr>
              <w:jc w:val="center"/>
              <w:rPr>
                <w:b/>
                <w:bCs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ФК11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</w:tr>
      <w:tr w:rsidR="000B1F80" w:rsidRPr="00FE66CF" w:rsidTr="000B1F80">
        <w:trPr>
          <w:trHeight w:val="283"/>
          <w:jc w:val="center"/>
        </w:trPr>
        <w:tc>
          <w:tcPr>
            <w:tcW w:w="737" w:type="dxa"/>
            <w:vAlign w:val="center"/>
          </w:tcPr>
          <w:p w:rsidR="000B1F80" w:rsidRPr="00FE66CF" w:rsidRDefault="000B1F80" w:rsidP="008A4C38">
            <w:pPr>
              <w:jc w:val="center"/>
              <w:rPr>
                <w:b/>
                <w:bCs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ФК12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C3558F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0B1F80" w:rsidRPr="00FE66CF" w:rsidTr="000B1F80">
        <w:trPr>
          <w:trHeight w:val="283"/>
          <w:jc w:val="center"/>
        </w:trPr>
        <w:tc>
          <w:tcPr>
            <w:tcW w:w="737" w:type="dxa"/>
            <w:vAlign w:val="center"/>
          </w:tcPr>
          <w:p w:rsidR="000B1F80" w:rsidRPr="00FE66CF" w:rsidRDefault="000B1F80" w:rsidP="008A4C38">
            <w:pPr>
              <w:jc w:val="center"/>
              <w:rPr>
                <w:b/>
                <w:bCs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ФК13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C3558F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0B1F80" w:rsidRPr="00FE66CF" w:rsidTr="000B1F80">
        <w:trPr>
          <w:trHeight w:val="283"/>
          <w:jc w:val="center"/>
        </w:trPr>
        <w:tc>
          <w:tcPr>
            <w:tcW w:w="737" w:type="dxa"/>
            <w:vAlign w:val="center"/>
          </w:tcPr>
          <w:p w:rsidR="000B1F80" w:rsidRPr="00FE66CF" w:rsidRDefault="000B1F80" w:rsidP="008A4C38">
            <w:pPr>
              <w:jc w:val="center"/>
              <w:rPr>
                <w:b/>
                <w:bCs/>
                <w:sz w:val="20"/>
                <w:szCs w:val="20"/>
              </w:rPr>
            </w:pPr>
            <w:r w:rsidRPr="00FE66CF">
              <w:rPr>
                <w:b/>
                <w:bCs/>
                <w:sz w:val="20"/>
                <w:szCs w:val="20"/>
              </w:rPr>
              <w:t>ФК14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956F60">
              <w:rPr>
                <w:b/>
                <w:bCs/>
                <w:sz w:val="20"/>
                <w:szCs w:val="20"/>
              </w:rPr>
              <w:t>+</w:t>
            </w:r>
          </w:p>
        </w:tc>
      </w:tr>
    </w:tbl>
    <w:p w:rsidR="00966D1B" w:rsidRPr="00635E7B" w:rsidRDefault="00966D1B" w:rsidP="00700FC5">
      <w:pPr>
        <w:rPr>
          <w:b/>
          <w:bCs/>
        </w:rPr>
      </w:pPr>
    </w:p>
    <w:p w:rsidR="00966D1B" w:rsidRPr="00635E7B" w:rsidRDefault="00966D1B">
      <w:pPr>
        <w:suppressAutoHyphens w:val="0"/>
        <w:spacing w:after="160" w:line="259" w:lineRule="auto"/>
        <w:rPr>
          <w:b/>
          <w:bCs/>
        </w:rPr>
      </w:pPr>
      <w:r w:rsidRPr="00635E7B">
        <w:rPr>
          <w:b/>
          <w:bCs/>
        </w:rPr>
        <w:br w:type="page"/>
      </w:r>
    </w:p>
    <w:p w:rsidR="00694DB7" w:rsidRPr="00635E7B" w:rsidRDefault="00966D1B" w:rsidP="00320408">
      <w:pPr>
        <w:jc w:val="center"/>
        <w:rPr>
          <w:b/>
          <w:bCs/>
          <w:sz w:val="28"/>
          <w:szCs w:val="28"/>
        </w:rPr>
      </w:pPr>
      <w:r w:rsidRPr="00635E7B">
        <w:rPr>
          <w:b/>
          <w:bCs/>
          <w:sz w:val="28"/>
          <w:szCs w:val="28"/>
        </w:rPr>
        <w:lastRenderedPageBreak/>
        <w:t xml:space="preserve">5. </w:t>
      </w:r>
      <w:r w:rsidR="00694DB7" w:rsidRPr="00635E7B">
        <w:rPr>
          <w:b/>
          <w:bCs/>
          <w:sz w:val="28"/>
          <w:szCs w:val="28"/>
        </w:rPr>
        <w:t>Матриця забезпечення програмних результатів навчання (ПРН)</w:t>
      </w:r>
      <w:r w:rsidR="00320408" w:rsidRPr="00635E7B">
        <w:rPr>
          <w:b/>
          <w:bCs/>
          <w:sz w:val="28"/>
          <w:szCs w:val="28"/>
        </w:rPr>
        <w:t xml:space="preserve"> </w:t>
      </w:r>
      <w:r w:rsidR="00694DB7" w:rsidRPr="00635E7B">
        <w:rPr>
          <w:b/>
          <w:bCs/>
          <w:sz w:val="28"/>
          <w:szCs w:val="28"/>
        </w:rPr>
        <w:t>відповідними компонентами освітньої програми</w:t>
      </w:r>
    </w:p>
    <w:p w:rsidR="00694DB7" w:rsidRPr="00635E7B" w:rsidRDefault="00694DB7" w:rsidP="00694DB7">
      <w:pPr>
        <w:pStyle w:val="a5"/>
        <w:jc w:val="center"/>
        <w:rPr>
          <w:b/>
          <w:bCs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20408" w:rsidRPr="00754DD0" w:rsidTr="005E3B47">
        <w:trPr>
          <w:trHeight w:val="397"/>
          <w:jc w:val="center"/>
        </w:trPr>
        <w:tc>
          <w:tcPr>
            <w:tcW w:w="850" w:type="dxa"/>
            <w:vAlign w:val="center"/>
          </w:tcPr>
          <w:p w:rsidR="00320408" w:rsidRPr="00754DD0" w:rsidRDefault="00320408" w:rsidP="00F31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320408" w:rsidRPr="00754DD0" w:rsidRDefault="00320408" w:rsidP="008A4C38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54DD0">
              <w:rPr>
                <w:b/>
                <w:bCs/>
                <w:sz w:val="20"/>
                <w:szCs w:val="20"/>
              </w:rPr>
              <w:t>ОК1</w:t>
            </w:r>
          </w:p>
        </w:tc>
        <w:tc>
          <w:tcPr>
            <w:tcW w:w="737" w:type="dxa"/>
            <w:vAlign w:val="center"/>
          </w:tcPr>
          <w:p w:rsidR="00320408" w:rsidRPr="00754DD0" w:rsidRDefault="00320408" w:rsidP="008A4C38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54DD0">
              <w:rPr>
                <w:b/>
                <w:bCs/>
                <w:sz w:val="20"/>
                <w:szCs w:val="20"/>
              </w:rPr>
              <w:t>ОК2</w:t>
            </w:r>
          </w:p>
        </w:tc>
        <w:tc>
          <w:tcPr>
            <w:tcW w:w="737" w:type="dxa"/>
            <w:vAlign w:val="center"/>
          </w:tcPr>
          <w:p w:rsidR="00320408" w:rsidRPr="00754DD0" w:rsidRDefault="00320408" w:rsidP="008A4C38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54DD0">
              <w:rPr>
                <w:b/>
                <w:bCs/>
                <w:sz w:val="20"/>
                <w:szCs w:val="20"/>
              </w:rPr>
              <w:t>ОК3</w:t>
            </w:r>
          </w:p>
        </w:tc>
        <w:tc>
          <w:tcPr>
            <w:tcW w:w="737" w:type="dxa"/>
            <w:vAlign w:val="center"/>
          </w:tcPr>
          <w:p w:rsidR="00320408" w:rsidRPr="00754DD0" w:rsidRDefault="00320408" w:rsidP="008A4C38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754DD0">
              <w:rPr>
                <w:b/>
                <w:bCs/>
                <w:sz w:val="20"/>
                <w:szCs w:val="20"/>
              </w:rPr>
              <w:t>ОК4</w:t>
            </w:r>
          </w:p>
        </w:tc>
        <w:tc>
          <w:tcPr>
            <w:tcW w:w="737" w:type="dxa"/>
            <w:vAlign w:val="center"/>
          </w:tcPr>
          <w:p w:rsidR="00320408" w:rsidRPr="00754DD0" w:rsidRDefault="00320408" w:rsidP="008A4C38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54DD0">
              <w:rPr>
                <w:b/>
                <w:bCs/>
                <w:sz w:val="20"/>
                <w:szCs w:val="20"/>
              </w:rPr>
              <w:t>ОК5</w:t>
            </w:r>
          </w:p>
        </w:tc>
        <w:tc>
          <w:tcPr>
            <w:tcW w:w="737" w:type="dxa"/>
            <w:vAlign w:val="center"/>
          </w:tcPr>
          <w:p w:rsidR="00320408" w:rsidRPr="00754DD0" w:rsidRDefault="00320408" w:rsidP="008A4C38">
            <w:pPr>
              <w:jc w:val="center"/>
              <w:rPr>
                <w:b/>
                <w:sz w:val="20"/>
                <w:szCs w:val="20"/>
              </w:rPr>
            </w:pPr>
            <w:r w:rsidRPr="00754DD0">
              <w:rPr>
                <w:b/>
                <w:sz w:val="20"/>
                <w:szCs w:val="20"/>
              </w:rPr>
              <w:t>ОК6</w:t>
            </w:r>
          </w:p>
        </w:tc>
        <w:tc>
          <w:tcPr>
            <w:tcW w:w="737" w:type="dxa"/>
            <w:vAlign w:val="center"/>
          </w:tcPr>
          <w:p w:rsidR="00320408" w:rsidRPr="00754DD0" w:rsidRDefault="00320408" w:rsidP="008A4C38">
            <w:pPr>
              <w:jc w:val="center"/>
              <w:rPr>
                <w:b/>
                <w:sz w:val="20"/>
                <w:szCs w:val="20"/>
              </w:rPr>
            </w:pPr>
            <w:r w:rsidRPr="00754DD0">
              <w:rPr>
                <w:b/>
                <w:sz w:val="20"/>
                <w:szCs w:val="20"/>
              </w:rPr>
              <w:t>ОК7</w:t>
            </w:r>
          </w:p>
        </w:tc>
        <w:tc>
          <w:tcPr>
            <w:tcW w:w="737" w:type="dxa"/>
            <w:vAlign w:val="center"/>
          </w:tcPr>
          <w:p w:rsidR="00320408" w:rsidRPr="00754DD0" w:rsidRDefault="00320408" w:rsidP="008A4C38">
            <w:pPr>
              <w:jc w:val="center"/>
              <w:rPr>
                <w:b/>
                <w:sz w:val="20"/>
                <w:szCs w:val="20"/>
              </w:rPr>
            </w:pPr>
            <w:r w:rsidRPr="00754DD0">
              <w:rPr>
                <w:b/>
                <w:sz w:val="20"/>
                <w:szCs w:val="20"/>
              </w:rPr>
              <w:t>ОК8</w:t>
            </w:r>
          </w:p>
        </w:tc>
        <w:tc>
          <w:tcPr>
            <w:tcW w:w="737" w:type="dxa"/>
            <w:vAlign w:val="center"/>
          </w:tcPr>
          <w:p w:rsidR="00320408" w:rsidRPr="00754DD0" w:rsidRDefault="00320408" w:rsidP="008A4C38">
            <w:pPr>
              <w:jc w:val="center"/>
              <w:rPr>
                <w:b/>
                <w:sz w:val="20"/>
                <w:szCs w:val="20"/>
              </w:rPr>
            </w:pPr>
            <w:r w:rsidRPr="00754DD0">
              <w:rPr>
                <w:b/>
                <w:sz w:val="20"/>
                <w:szCs w:val="20"/>
              </w:rPr>
              <w:t>ОК9</w:t>
            </w:r>
          </w:p>
        </w:tc>
        <w:tc>
          <w:tcPr>
            <w:tcW w:w="737" w:type="dxa"/>
            <w:vAlign w:val="center"/>
          </w:tcPr>
          <w:p w:rsidR="00320408" w:rsidRPr="00754DD0" w:rsidRDefault="00320408" w:rsidP="008A4C38">
            <w:pPr>
              <w:jc w:val="center"/>
              <w:rPr>
                <w:b/>
                <w:sz w:val="20"/>
                <w:szCs w:val="20"/>
              </w:rPr>
            </w:pPr>
            <w:r w:rsidRPr="00754DD0">
              <w:rPr>
                <w:b/>
                <w:sz w:val="20"/>
                <w:szCs w:val="20"/>
              </w:rPr>
              <w:t>ОК10</w:t>
            </w:r>
          </w:p>
        </w:tc>
        <w:tc>
          <w:tcPr>
            <w:tcW w:w="737" w:type="dxa"/>
            <w:vAlign w:val="center"/>
          </w:tcPr>
          <w:p w:rsidR="00320408" w:rsidRPr="00754DD0" w:rsidRDefault="00320408" w:rsidP="008A4C38">
            <w:pPr>
              <w:jc w:val="center"/>
              <w:rPr>
                <w:b/>
                <w:sz w:val="20"/>
                <w:szCs w:val="20"/>
              </w:rPr>
            </w:pPr>
            <w:r w:rsidRPr="00754DD0">
              <w:rPr>
                <w:b/>
                <w:bCs/>
                <w:sz w:val="20"/>
                <w:szCs w:val="20"/>
              </w:rPr>
              <w:t>ВБ1</w:t>
            </w:r>
          </w:p>
        </w:tc>
        <w:tc>
          <w:tcPr>
            <w:tcW w:w="737" w:type="dxa"/>
            <w:vAlign w:val="center"/>
          </w:tcPr>
          <w:p w:rsidR="00320408" w:rsidRPr="00754DD0" w:rsidRDefault="00320408" w:rsidP="008A4C38">
            <w:pPr>
              <w:jc w:val="center"/>
              <w:rPr>
                <w:b/>
                <w:sz w:val="20"/>
                <w:szCs w:val="20"/>
              </w:rPr>
            </w:pPr>
            <w:r w:rsidRPr="00754DD0">
              <w:rPr>
                <w:b/>
                <w:bCs/>
                <w:sz w:val="20"/>
                <w:szCs w:val="20"/>
              </w:rPr>
              <w:t>ВБ2</w:t>
            </w:r>
          </w:p>
        </w:tc>
        <w:tc>
          <w:tcPr>
            <w:tcW w:w="737" w:type="dxa"/>
            <w:vAlign w:val="center"/>
          </w:tcPr>
          <w:p w:rsidR="00320408" w:rsidRPr="00754DD0" w:rsidRDefault="00320408" w:rsidP="008A4C38">
            <w:pPr>
              <w:jc w:val="center"/>
              <w:rPr>
                <w:b/>
                <w:sz w:val="20"/>
                <w:szCs w:val="20"/>
              </w:rPr>
            </w:pPr>
            <w:r w:rsidRPr="00754DD0">
              <w:rPr>
                <w:b/>
                <w:bCs/>
                <w:sz w:val="20"/>
                <w:szCs w:val="20"/>
              </w:rPr>
              <w:t>ВБ3</w:t>
            </w:r>
          </w:p>
        </w:tc>
        <w:tc>
          <w:tcPr>
            <w:tcW w:w="737" w:type="dxa"/>
            <w:vAlign w:val="center"/>
          </w:tcPr>
          <w:p w:rsidR="00320408" w:rsidRPr="00754DD0" w:rsidRDefault="00320408" w:rsidP="008A4C38">
            <w:pPr>
              <w:jc w:val="center"/>
              <w:rPr>
                <w:b/>
                <w:sz w:val="20"/>
                <w:szCs w:val="20"/>
              </w:rPr>
            </w:pPr>
            <w:r w:rsidRPr="00754DD0">
              <w:rPr>
                <w:b/>
                <w:bCs/>
                <w:sz w:val="20"/>
                <w:szCs w:val="20"/>
              </w:rPr>
              <w:t>ВБ4</w:t>
            </w:r>
          </w:p>
        </w:tc>
        <w:tc>
          <w:tcPr>
            <w:tcW w:w="737" w:type="dxa"/>
            <w:vAlign w:val="center"/>
          </w:tcPr>
          <w:p w:rsidR="00320408" w:rsidRPr="00754DD0" w:rsidRDefault="00320408" w:rsidP="008A4C38">
            <w:pPr>
              <w:jc w:val="center"/>
              <w:rPr>
                <w:b/>
                <w:sz w:val="20"/>
                <w:szCs w:val="20"/>
              </w:rPr>
            </w:pPr>
            <w:r w:rsidRPr="00754DD0">
              <w:rPr>
                <w:b/>
                <w:bCs/>
                <w:sz w:val="20"/>
                <w:szCs w:val="20"/>
              </w:rPr>
              <w:t>ВБ5</w:t>
            </w:r>
          </w:p>
        </w:tc>
        <w:tc>
          <w:tcPr>
            <w:tcW w:w="737" w:type="dxa"/>
            <w:vAlign w:val="center"/>
          </w:tcPr>
          <w:p w:rsidR="00320408" w:rsidRPr="00754DD0" w:rsidRDefault="00320408" w:rsidP="008A4C38">
            <w:pPr>
              <w:jc w:val="center"/>
              <w:rPr>
                <w:b/>
                <w:sz w:val="20"/>
                <w:szCs w:val="20"/>
              </w:rPr>
            </w:pPr>
            <w:r w:rsidRPr="00754DD0">
              <w:rPr>
                <w:b/>
                <w:bCs/>
                <w:sz w:val="20"/>
                <w:szCs w:val="20"/>
              </w:rPr>
              <w:t>ВБ6</w:t>
            </w:r>
          </w:p>
        </w:tc>
        <w:tc>
          <w:tcPr>
            <w:tcW w:w="737" w:type="dxa"/>
            <w:vAlign w:val="center"/>
          </w:tcPr>
          <w:p w:rsidR="00320408" w:rsidRPr="00754DD0" w:rsidRDefault="00320408" w:rsidP="008A4C38">
            <w:pPr>
              <w:jc w:val="center"/>
              <w:rPr>
                <w:b/>
                <w:sz w:val="20"/>
                <w:szCs w:val="20"/>
              </w:rPr>
            </w:pPr>
            <w:r w:rsidRPr="00754DD0">
              <w:rPr>
                <w:b/>
                <w:bCs/>
                <w:sz w:val="20"/>
                <w:szCs w:val="20"/>
              </w:rPr>
              <w:t>ВБ7</w:t>
            </w:r>
          </w:p>
        </w:tc>
      </w:tr>
      <w:tr w:rsidR="000B1F80" w:rsidRPr="00754DD0" w:rsidTr="000B1F80">
        <w:trPr>
          <w:trHeight w:val="397"/>
          <w:jc w:val="center"/>
        </w:trPr>
        <w:tc>
          <w:tcPr>
            <w:tcW w:w="850" w:type="dxa"/>
            <w:vAlign w:val="center"/>
          </w:tcPr>
          <w:p w:rsidR="000B1F80" w:rsidRPr="00754DD0" w:rsidRDefault="000B1F80" w:rsidP="00F3104F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54DD0">
              <w:rPr>
                <w:b/>
                <w:bCs/>
                <w:sz w:val="20"/>
                <w:szCs w:val="20"/>
              </w:rPr>
              <w:t>ПРН1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0B1F80" w:rsidRPr="00754DD0" w:rsidTr="000B1F80">
        <w:trPr>
          <w:trHeight w:val="397"/>
          <w:jc w:val="center"/>
        </w:trPr>
        <w:tc>
          <w:tcPr>
            <w:tcW w:w="850" w:type="dxa"/>
            <w:vAlign w:val="center"/>
          </w:tcPr>
          <w:p w:rsidR="000B1F80" w:rsidRPr="00754DD0" w:rsidRDefault="000B1F80" w:rsidP="00F3104F">
            <w:pPr>
              <w:jc w:val="center"/>
              <w:rPr>
                <w:sz w:val="20"/>
                <w:szCs w:val="20"/>
              </w:rPr>
            </w:pPr>
            <w:r w:rsidRPr="00754DD0">
              <w:rPr>
                <w:b/>
                <w:bCs/>
                <w:sz w:val="20"/>
                <w:szCs w:val="20"/>
              </w:rPr>
              <w:t>ПРН2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0B1F80" w:rsidRPr="00754DD0" w:rsidTr="000B1F80">
        <w:trPr>
          <w:trHeight w:val="397"/>
          <w:jc w:val="center"/>
        </w:trPr>
        <w:tc>
          <w:tcPr>
            <w:tcW w:w="850" w:type="dxa"/>
            <w:vAlign w:val="center"/>
          </w:tcPr>
          <w:p w:rsidR="000B1F80" w:rsidRPr="00754DD0" w:rsidRDefault="000B1F80" w:rsidP="00F3104F">
            <w:pPr>
              <w:jc w:val="center"/>
              <w:rPr>
                <w:b/>
                <w:bCs/>
                <w:sz w:val="20"/>
                <w:szCs w:val="20"/>
              </w:rPr>
            </w:pPr>
            <w:r w:rsidRPr="00754DD0">
              <w:rPr>
                <w:b/>
                <w:bCs/>
                <w:sz w:val="20"/>
                <w:szCs w:val="20"/>
              </w:rPr>
              <w:t>ПРН3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</w:tr>
      <w:tr w:rsidR="000B1F80" w:rsidRPr="00754DD0" w:rsidTr="000B1F80">
        <w:trPr>
          <w:trHeight w:val="397"/>
          <w:jc w:val="center"/>
        </w:trPr>
        <w:tc>
          <w:tcPr>
            <w:tcW w:w="850" w:type="dxa"/>
            <w:vAlign w:val="center"/>
          </w:tcPr>
          <w:p w:rsidR="000B1F80" w:rsidRPr="00754DD0" w:rsidRDefault="000B1F80" w:rsidP="00F3104F">
            <w:pPr>
              <w:jc w:val="center"/>
              <w:rPr>
                <w:b/>
                <w:bCs/>
                <w:sz w:val="20"/>
                <w:szCs w:val="20"/>
              </w:rPr>
            </w:pPr>
            <w:r w:rsidRPr="00754DD0">
              <w:rPr>
                <w:b/>
                <w:bCs/>
                <w:sz w:val="20"/>
                <w:szCs w:val="20"/>
              </w:rPr>
              <w:t>ПРН4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0B1F80" w:rsidRPr="00754DD0" w:rsidTr="000B1F80">
        <w:trPr>
          <w:trHeight w:val="397"/>
          <w:jc w:val="center"/>
        </w:trPr>
        <w:tc>
          <w:tcPr>
            <w:tcW w:w="850" w:type="dxa"/>
            <w:vAlign w:val="center"/>
          </w:tcPr>
          <w:p w:rsidR="000B1F80" w:rsidRPr="00754DD0" w:rsidRDefault="000B1F80" w:rsidP="00F3104F">
            <w:pPr>
              <w:jc w:val="center"/>
              <w:rPr>
                <w:b/>
                <w:bCs/>
                <w:sz w:val="20"/>
                <w:szCs w:val="20"/>
              </w:rPr>
            </w:pPr>
            <w:r w:rsidRPr="00754DD0">
              <w:rPr>
                <w:b/>
                <w:bCs/>
                <w:sz w:val="20"/>
                <w:szCs w:val="20"/>
              </w:rPr>
              <w:t>ПРН5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0B1F80" w:rsidRPr="00754DD0" w:rsidTr="000B1F80">
        <w:trPr>
          <w:trHeight w:val="397"/>
          <w:jc w:val="center"/>
        </w:trPr>
        <w:tc>
          <w:tcPr>
            <w:tcW w:w="850" w:type="dxa"/>
            <w:vAlign w:val="center"/>
          </w:tcPr>
          <w:p w:rsidR="000B1F80" w:rsidRPr="00754DD0" w:rsidRDefault="000B1F80" w:rsidP="00F3104F">
            <w:pPr>
              <w:jc w:val="center"/>
              <w:rPr>
                <w:b/>
                <w:bCs/>
                <w:sz w:val="20"/>
                <w:szCs w:val="20"/>
              </w:rPr>
            </w:pPr>
            <w:r w:rsidRPr="00754DD0">
              <w:rPr>
                <w:b/>
                <w:bCs/>
                <w:sz w:val="20"/>
                <w:szCs w:val="20"/>
              </w:rPr>
              <w:t>ПРН6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</w:tr>
      <w:tr w:rsidR="000B1F80" w:rsidRPr="00754DD0" w:rsidTr="000B1F80">
        <w:trPr>
          <w:trHeight w:val="397"/>
          <w:jc w:val="center"/>
        </w:trPr>
        <w:tc>
          <w:tcPr>
            <w:tcW w:w="850" w:type="dxa"/>
            <w:vAlign w:val="center"/>
          </w:tcPr>
          <w:p w:rsidR="000B1F80" w:rsidRPr="00754DD0" w:rsidRDefault="000B1F80" w:rsidP="00F3104F">
            <w:pPr>
              <w:jc w:val="center"/>
              <w:rPr>
                <w:b/>
                <w:bCs/>
                <w:sz w:val="20"/>
                <w:szCs w:val="20"/>
              </w:rPr>
            </w:pPr>
            <w:r w:rsidRPr="00754DD0">
              <w:rPr>
                <w:b/>
                <w:bCs/>
                <w:sz w:val="20"/>
                <w:szCs w:val="20"/>
              </w:rPr>
              <w:t>ПРН7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0B1F80" w:rsidRPr="00754DD0" w:rsidTr="000B1F80">
        <w:trPr>
          <w:trHeight w:val="397"/>
          <w:jc w:val="center"/>
        </w:trPr>
        <w:tc>
          <w:tcPr>
            <w:tcW w:w="850" w:type="dxa"/>
            <w:vAlign w:val="center"/>
          </w:tcPr>
          <w:p w:rsidR="000B1F80" w:rsidRPr="00754DD0" w:rsidRDefault="000B1F80" w:rsidP="00F3104F">
            <w:pPr>
              <w:jc w:val="center"/>
              <w:rPr>
                <w:b/>
                <w:bCs/>
                <w:sz w:val="20"/>
                <w:szCs w:val="20"/>
              </w:rPr>
            </w:pPr>
            <w:r w:rsidRPr="00754DD0">
              <w:rPr>
                <w:b/>
                <w:bCs/>
                <w:sz w:val="20"/>
                <w:szCs w:val="20"/>
              </w:rPr>
              <w:t>ПРН8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0B1F80" w:rsidRPr="00754DD0" w:rsidTr="000B1F80">
        <w:trPr>
          <w:trHeight w:val="397"/>
          <w:jc w:val="center"/>
        </w:trPr>
        <w:tc>
          <w:tcPr>
            <w:tcW w:w="850" w:type="dxa"/>
            <w:vAlign w:val="center"/>
          </w:tcPr>
          <w:p w:rsidR="000B1F80" w:rsidRPr="00754DD0" w:rsidRDefault="000B1F80" w:rsidP="00F3104F">
            <w:pPr>
              <w:jc w:val="center"/>
              <w:rPr>
                <w:b/>
                <w:bCs/>
                <w:sz w:val="20"/>
                <w:szCs w:val="20"/>
              </w:rPr>
            </w:pPr>
            <w:r w:rsidRPr="00754DD0">
              <w:rPr>
                <w:b/>
                <w:bCs/>
                <w:sz w:val="20"/>
                <w:szCs w:val="20"/>
              </w:rPr>
              <w:t>ПРН9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</w:tr>
      <w:tr w:rsidR="000B1F80" w:rsidRPr="00754DD0" w:rsidTr="000B1F80">
        <w:trPr>
          <w:trHeight w:val="397"/>
          <w:jc w:val="center"/>
        </w:trPr>
        <w:tc>
          <w:tcPr>
            <w:tcW w:w="850" w:type="dxa"/>
            <w:vAlign w:val="center"/>
          </w:tcPr>
          <w:p w:rsidR="000B1F80" w:rsidRPr="00754DD0" w:rsidRDefault="000B1F80" w:rsidP="00F3104F">
            <w:pPr>
              <w:jc w:val="center"/>
              <w:rPr>
                <w:b/>
                <w:bCs/>
                <w:sz w:val="20"/>
                <w:szCs w:val="20"/>
              </w:rPr>
            </w:pPr>
            <w:r w:rsidRPr="00754DD0">
              <w:rPr>
                <w:b/>
                <w:bCs/>
                <w:sz w:val="20"/>
                <w:szCs w:val="20"/>
              </w:rPr>
              <w:t>ПРН10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0B1F80" w:rsidRPr="00754DD0" w:rsidTr="000B1F80">
        <w:trPr>
          <w:trHeight w:val="397"/>
          <w:jc w:val="center"/>
        </w:trPr>
        <w:tc>
          <w:tcPr>
            <w:tcW w:w="850" w:type="dxa"/>
            <w:vAlign w:val="center"/>
          </w:tcPr>
          <w:p w:rsidR="000B1F80" w:rsidRPr="00754DD0" w:rsidRDefault="000B1F80" w:rsidP="00F3104F">
            <w:pPr>
              <w:jc w:val="center"/>
              <w:rPr>
                <w:b/>
                <w:bCs/>
                <w:sz w:val="20"/>
                <w:szCs w:val="20"/>
              </w:rPr>
            </w:pPr>
            <w:r w:rsidRPr="00754DD0">
              <w:rPr>
                <w:b/>
                <w:bCs/>
                <w:sz w:val="20"/>
                <w:szCs w:val="20"/>
              </w:rPr>
              <w:t>ПРН11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0B1F80" w:rsidRPr="00754DD0" w:rsidTr="000B1F80">
        <w:trPr>
          <w:trHeight w:val="397"/>
          <w:jc w:val="center"/>
        </w:trPr>
        <w:tc>
          <w:tcPr>
            <w:tcW w:w="850" w:type="dxa"/>
            <w:vAlign w:val="center"/>
          </w:tcPr>
          <w:p w:rsidR="000B1F80" w:rsidRPr="00754DD0" w:rsidRDefault="000B1F80" w:rsidP="00F3104F">
            <w:pPr>
              <w:jc w:val="center"/>
              <w:rPr>
                <w:b/>
                <w:bCs/>
                <w:sz w:val="20"/>
                <w:szCs w:val="20"/>
              </w:rPr>
            </w:pPr>
            <w:r w:rsidRPr="00754DD0">
              <w:rPr>
                <w:b/>
                <w:bCs/>
                <w:sz w:val="20"/>
                <w:szCs w:val="20"/>
              </w:rPr>
              <w:t>ПРН12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0B1F80" w:rsidRPr="00754DD0" w:rsidTr="000B1F80">
        <w:trPr>
          <w:trHeight w:val="397"/>
          <w:jc w:val="center"/>
        </w:trPr>
        <w:tc>
          <w:tcPr>
            <w:tcW w:w="850" w:type="dxa"/>
            <w:vAlign w:val="center"/>
          </w:tcPr>
          <w:p w:rsidR="000B1F80" w:rsidRPr="00754DD0" w:rsidRDefault="000B1F80" w:rsidP="00F3104F">
            <w:pPr>
              <w:jc w:val="center"/>
              <w:rPr>
                <w:b/>
                <w:bCs/>
                <w:sz w:val="20"/>
                <w:szCs w:val="20"/>
              </w:rPr>
            </w:pPr>
            <w:r w:rsidRPr="00754DD0">
              <w:rPr>
                <w:b/>
                <w:bCs/>
                <w:sz w:val="20"/>
                <w:szCs w:val="20"/>
              </w:rPr>
              <w:t>ПРН13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0B1F80" w:rsidRPr="00754DD0" w:rsidTr="000B1F80">
        <w:trPr>
          <w:trHeight w:val="397"/>
          <w:jc w:val="center"/>
        </w:trPr>
        <w:tc>
          <w:tcPr>
            <w:tcW w:w="850" w:type="dxa"/>
            <w:vAlign w:val="center"/>
          </w:tcPr>
          <w:p w:rsidR="000B1F80" w:rsidRPr="00754DD0" w:rsidRDefault="000B1F80" w:rsidP="00F3104F">
            <w:pPr>
              <w:jc w:val="center"/>
              <w:rPr>
                <w:b/>
                <w:bCs/>
                <w:sz w:val="20"/>
                <w:szCs w:val="20"/>
              </w:rPr>
            </w:pPr>
            <w:r w:rsidRPr="00754DD0">
              <w:rPr>
                <w:b/>
                <w:bCs/>
                <w:sz w:val="20"/>
                <w:szCs w:val="20"/>
              </w:rPr>
              <w:t>ПРН14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</w:tr>
      <w:tr w:rsidR="000B1F80" w:rsidRPr="00754DD0" w:rsidTr="000B1F80">
        <w:trPr>
          <w:trHeight w:val="397"/>
          <w:jc w:val="center"/>
        </w:trPr>
        <w:tc>
          <w:tcPr>
            <w:tcW w:w="850" w:type="dxa"/>
            <w:vAlign w:val="center"/>
          </w:tcPr>
          <w:p w:rsidR="000B1F80" w:rsidRPr="00754DD0" w:rsidRDefault="000B1F80" w:rsidP="00F3104F">
            <w:pPr>
              <w:jc w:val="center"/>
              <w:rPr>
                <w:b/>
                <w:bCs/>
                <w:sz w:val="20"/>
                <w:szCs w:val="20"/>
              </w:rPr>
            </w:pPr>
            <w:r w:rsidRPr="00754DD0">
              <w:rPr>
                <w:b/>
                <w:bCs/>
                <w:sz w:val="20"/>
                <w:szCs w:val="20"/>
              </w:rPr>
              <w:t>ПРН15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0B1F80" w:rsidRPr="00754DD0" w:rsidTr="000B1F80">
        <w:trPr>
          <w:trHeight w:val="397"/>
          <w:jc w:val="center"/>
        </w:trPr>
        <w:tc>
          <w:tcPr>
            <w:tcW w:w="850" w:type="dxa"/>
            <w:vAlign w:val="center"/>
          </w:tcPr>
          <w:p w:rsidR="000B1F80" w:rsidRPr="00754DD0" w:rsidRDefault="000B1F80" w:rsidP="00F3104F">
            <w:pPr>
              <w:jc w:val="center"/>
              <w:rPr>
                <w:b/>
                <w:bCs/>
                <w:sz w:val="20"/>
                <w:szCs w:val="20"/>
              </w:rPr>
            </w:pPr>
            <w:r w:rsidRPr="00754DD0">
              <w:rPr>
                <w:b/>
                <w:bCs/>
                <w:sz w:val="20"/>
                <w:szCs w:val="20"/>
              </w:rPr>
              <w:t>ПРН16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</w:tr>
      <w:tr w:rsidR="000B1F80" w:rsidRPr="00754DD0" w:rsidTr="000B1F80">
        <w:trPr>
          <w:trHeight w:val="397"/>
          <w:jc w:val="center"/>
        </w:trPr>
        <w:tc>
          <w:tcPr>
            <w:tcW w:w="850" w:type="dxa"/>
            <w:vAlign w:val="center"/>
          </w:tcPr>
          <w:p w:rsidR="000B1F80" w:rsidRPr="00754DD0" w:rsidRDefault="000B1F80" w:rsidP="00F3104F">
            <w:pPr>
              <w:jc w:val="center"/>
              <w:rPr>
                <w:b/>
                <w:bCs/>
                <w:sz w:val="20"/>
                <w:szCs w:val="20"/>
              </w:rPr>
            </w:pPr>
            <w:r w:rsidRPr="00754DD0">
              <w:rPr>
                <w:b/>
                <w:bCs/>
                <w:sz w:val="20"/>
                <w:szCs w:val="20"/>
              </w:rPr>
              <w:t>ПРН17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37" w:type="dxa"/>
            <w:vAlign w:val="center"/>
          </w:tcPr>
          <w:p w:rsidR="000B1F80" w:rsidRDefault="000B1F80" w:rsidP="000B1F80">
            <w:pPr>
              <w:jc w:val="center"/>
            </w:pPr>
            <w:r w:rsidRPr="005E234B">
              <w:rPr>
                <w:b/>
                <w:bCs/>
                <w:sz w:val="20"/>
                <w:szCs w:val="20"/>
              </w:rPr>
              <w:t>+</w:t>
            </w:r>
          </w:p>
        </w:tc>
      </w:tr>
    </w:tbl>
    <w:p w:rsidR="009267DB" w:rsidRPr="00635E7B" w:rsidRDefault="009267DB" w:rsidP="009267DB">
      <w:pPr>
        <w:pStyle w:val="a5"/>
        <w:jc w:val="center"/>
        <w:rPr>
          <w:b/>
          <w:bCs/>
        </w:rPr>
      </w:pPr>
    </w:p>
    <w:sectPr w:rsidR="009267DB" w:rsidRPr="00635E7B" w:rsidSect="00754DD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22222204"/>
    <w:multiLevelType w:val="multilevel"/>
    <w:tmpl w:val="44A82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443FF2"/>
    <w:multiLevelType w:val="multilevel"/>
    <w:tmpl w:val="62FAA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A112EAB"/>
    <w:multiLevelType w:val="hybridMultilevel"/>
    <w:tmpl w:val="86BA124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77D42"/>
    <w:multiLevelType w:val="multilevel"/>
    <w:tmpl w:val="21F89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8E01A63"/>
    <w:multiLevelType w:val="multilevel"/>
    <w:tmpl w:val="F9527A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7C358FC"/>
    <w:multiLevelType w:val="multilevel"/>
    <w:tmpl w:val="F126C3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79B15415"/>
    <w:multiLevelType w:val="multilevel"/>
    <w:tmpl w:val="62FAA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F4"/>
    <w:rsid w:val="00006DB9"/>
    <w:rsid w:val="000218F4"/>
    <w:rsid w:val="0002272B"/>
    <w:rsid w:val="000508F5"/>
    <w:rsid w:val="000949F9"/>
    <w:rsid w:val="000A1F41"/>
    <w:rsid w:val="000B1F80"/>
    <w:rsid w:val="000C3B1F"/>
    <w:rsid w:val="001147BF"/>
    <w:rsid w:val="001274DA"/>
    <w:rsid w:val="001413D6"/>
    <w:rsid w:val="00160DD8"/>
    <w:rsid w:val="001841B8"/>
    <w:rsid w:val="001B7BD1"/>
    <w:rsid w:val="00226DCF"/>
    <w:rsid w:val="0028583E"/>
    <w:rsid w:val="002B7219"/>
    <w:rsid w:val="002C1B2C"/>
    <w:rsid w:val="003078E3"/>
    <w:rsid w:val="00310AE5"/>
    <w:rsid w:val="00315056"/>
    <w:rsid w:val="00320408"/>
    <w:rsid w:val="00323B05"/>
    <w:rsid w:val="003244CC"/>
    <w:rsid w:val="00340FA3"/>
    <w:rsid w:val="00347ECD"/>
    <w:rsid w:val="00382190"/>
    <w:rsid w:val="00383ECA"/>
    <w:rsid w:val="003B32CC"/>
    <w:rsid w:val="003C78D3"/>
    <w:rsid w:val="003C7F04"/>
    <w:rsid w:val="003E3BA2"/>
    <w:rsid w:val="003E791F"/>
    <w:rsid w:val="003F7442"/>
    <w:rsid w:val="00407A6D"/>
    <w:rsid w:val="004502E1"/>
    <w:rsid w:val="004647B9"/>
    <w:rsid w:val="00475A2A"/>
    <w:rsid w:val="0048234C"/>
    <w:rsid w:val="004852BC"/>
    <w:rsid w:val="004864A1"/>
    <w:rsid w:val="004B7FCB"/>
    <w:rsid w:val="004D4835"/>
    <w:rsid w:val="004E1292"/>
    <w:rsid w:val="00546DF6"/>
    <w:rsid w:val="0057530F"/>
    <w:rsid w:val="005814FC"/>
    <w:rsid w:val="005C08D8"/>
    <w:rsid w:val="005C397E"/>
    <w:rsid w:val="005E3B47"/>
    <w:rsid w:val="005E75D8"/>
    <w:rsid w:val="005F71DB"/>
    <w:rsid w:val="00600826"/>
    <w:rsid w:val="00612381"/>
    <w:rsid w:val="00633BE4"/>
    <w:rsid w:val="00635E7B"/>
    <w:rsid w:val="00644452"/>
    <w:rsid w:val="00694DB7"/>
    <w:rsid w:val="006B1C31"/>
    <w:rsid w:val="006B6FFC"/>
    <w:rsid w:val="006E2B87"/>
    <w:rsid w:val="00700FC5"/>
    <w:rsid w:val="007058EE"/>
    <w:rsid w:val="007303DE"/>
    <w:rsid w:val="00752F08"/>
    <w:rsid w:val="00754DD0"/>
    <w:rsid w:val="00756CE7"/>
    <w:rsid w:val="0076620A"/>
    <w:rsid w:val="0078443C"/>
    <w:rsid w:val="0079081C"/>
    <w:rsid w:val="007B61E9"/>
    <w:rsid w:val="00804A21"/>
    <w:rsid w:val="00827861"/>
    <w:rsid w:val="0084064C"/>
    <w:rsid w:val="00860CE4"/>
    <w:rsid w:val="00862A17"/>
    <w:rsid w:val="008A4C38"/>
    <w:rsid w:val="008B2656"/>
    <w:rsid w:val="008D5C36"/>
    <w:rsid w:val="00911C8B"/>
    <w:rsid w:val="00917593"/>
    <w:rsid w:val="009267DB"/>
    <w:rsid w:val="00966D1B"/>
    <w:rsid w:val="009948AD"/>
    <w:rsid w:val="009C0C2C"/>
    <w:rsid w:val="009E5DED"/>
    <w:rsid w:val="009F71DC"/>
    <w:rsid w:val="00A03BB3"/>
    <w:rsid w:val="00A22201"/>
    <w:rsid w:val="00A30F09"/>
    <w:rsid w:val="00A44CEC"/>
    <w:rsid w:val="00AB37C3"/>
    <w:rsid w:val="00AC1DD0"/>
    <w:rsid w:val="00AD32A0"/>
    <w:rsid w:val="00B24B32"/>
    <w:rsid w:val="00B304E5"/>
    <w:rsid w:val="00B479DC"/>
    <w:rsid w:val="00B64A6A"/>
    <w:rsid w:val="00BC14EF"/>
    <w:rsid w:val="00BC29B7"/>
    <w:rsid w:val="00BE38E2"/>
    <w:rsid w:val="00C040A0"/>
    <w:rsid w:val="00C666DD"/>
    <w:rsid w:val="00C745D9"/>
    <w:rsid w:val="00C87106"/>
    <w:rsid w:val="00C901C2"/>
    <w:rsid w:val="00CC34A4"/>
    <w:rsid w:val="00CD2DF3"/>
    <w:rsid w:val="00CE38FA"/>
    <w:rsid w:val="00D156DF"/>
    <w:rsid w:val="00D15819"/>
    <w:rsid w:val="00D26115"/>
    <w:rsid w:val="00D27D7B"/>
    <w:rsid w:val="00D51F21"/>
    <w:rsid w:val="00D618E6"/>
    <w:rsid w:val="00D65DDF"/>
    <w:rsid w:val="00D65EDD"/>
    <w:rsid w:val="00E052D6"/>
    <w:rsid w:val="00E15E13"/>
    <w:rsid w:val="00E37579"/>
    <w:rsid w:val="00E97396"/>
    <w:rsid w:val="00EA1EDF"/>
    <w:rsid w:val="00EB1042"/>
    <w:rsid w:val="00EB1CC1"/>
    <w:rsid w:val="00EE2CB3"/>
    <w:rsid w:val="00F0431A"/>
    <w:rsid w:val="00F23B91"/>
    <w:rsid w:val="00F27B19"/>
    <w:rsid w:val="00F3104F"/>
    <w:rsid w:val="00F40161"/>
    <w:rsid w:val="00FB2A61"/>
    <w:rsid w:val="00FE3F9C"/>
    <w:rsid w:val="00FE66CF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32A5"/>
  <w15:docId w15:val="{4E8BECF1-93FB-4B8E-9346-989BE366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34A4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4A4"/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paragraph" w:styleId="a3">
    <w:name w:val="Body Text Indent"/>
    <w:basedOn w:val="a"/>
    <w:link w:val="a4"/>
    <w:rsid w:val="00CC34A4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CC34A4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paragraph" w:customStyle="1" w:styleId="31">
    <w:name w:val="Основной текст 31"/>
    <w:basedOn w:val="a"/>
    <w:rsid w:val="00CC34A4"/>
    <w:pPr>
      <w:spacing w:before="120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5C08D8"/>
    <w:pPr>
      <w:ind w:left="720"/>
      <w:contextualSpacing/>
    </w:pPr>
  </w:style>
  <w:style w:type="paragraph" w:styleId="a6">
    <w:name w:val="No Spacing"/>
    <w:uiPriority w:val="1"/>
    <w:qFormat/>
    <w:rsid w:val="009F71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39"/>
    <w:rsid w:val="0061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71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1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B4789-9031-4F70-BE09-13526054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3225</Words>
  <Characters>18389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ФКН</cp:lastModifiedBy>
  <cp:revision>6</cp:revision>
  <cp:lastPrinted>2019-03-11T08:49:00Z</cp:lastPrinted>
  <dcterms:created xsi:type="dcterms:W3CDTF">2019-03-11T07:43:00Z</dcterms:created>
  <dcterms:modified xsi:type="dcterms:W3CDTF">2019-11-07T12:59:00Z</dcterms:modified>
</cp:coreProperties>
</file>