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FA" w:rsidRDefault="00D039FA" w:rsidP="00CC34A4">
      <w:pPr>
        <w:jc w:val="right"/>
        <w:rPr>
          <w:b/>
          <w:i/>
          <w:sz w:val="28"/>
          <w:szCs w:val="28"/>
        </w:rPr>
      </w:pPr>
    </w:p>
    <w:p w:rsidR="00CC34A4" w:rsidRPr="00477BE8" w:rsidRDefault="007303DE" w:rsidP="00CC34A4">
      <w:pPr>
        <w:jc w:val="right"/>
        <w:rPr>
          <w:b/>
          <w:i/>
          <w:sz w:val="28"/>
          <w:szCs w:val="28"/>
        </w:rPr>
      </w:pPr>
      <w:r>
        <w:rPr>
          <w:b/>
          <w:i/>
          <w:sz w:val="28"/>
          <w:szCs w:val="28"/>
        </w:rPr>
        <w:t xml:space="preserve">       </w:t>
      </w:r>
    </w:p>
    <w:p w:rsidR="00CC34A4" w:rsidRPr="00477BE8" w:rsidRDefault="00CC34A4" w:rsidP="00CC34A4">
      <w:pPr>
        <w:jc w:val="center"/>
        <w:rPr>
          <w:sz w:val="32"/>
          <w:szCs w:val="32"/>
        </w:rPr>
      </w:pPr>
    </w:p>
    <w:p w:rsidR="00CC34A4" w:rsidRPr="00477BE8" w:rsidRDefault="00CC34A4" w:rsidP="00CC34A4">
      <w:pPr>
        <w:jc w:val="center"/>
        <w:rPr>
          <w:sz w:val="32"/>
          <w:szCs w:val="32"/>
        </w:rPr>
      </w:pPr>
      <w:r w:rsidRPr="00477BE8">
        <w:rPr>
          <w:sz w:val="32"/>
          <w:szCs w:val="32"/>
        </w:rPr>
        <w:t>Міністерство освіти і науки України</w:t>
      </w:r>
    </w:p>
    <w:p w:rsidR="00CC34A4" w:rsidRPr="00477BE8" w:rsidRDefault="00CC34A4" w:rsidP="00CC34A4">
      <w:pPr>
        <w:jc w:val="center"/>
        <w:rPr>
          <w:sz w:val="32"/>
          <w:szCs w:val="32"/>
        </w:rPr>
      </w:pPr>
      <w:r w:rsidRPr="00477BE8">
        <w:rPr>
          <w:sz w:val="32"/>
          <w:szCs w:val="32"/>
        </w:rPr>
        <w:t>Харківський національний університет імені В.Н. Каразіна</w:t>
      </w:r>
    </w:p>
    <w:p w:rsidR="00CC34A4" w:rsidRPr="00477BE8" w:rsidRDefault="00CC34A4" w:rsidP="00CC34A4">
      <w:pPr>
        <w:jc w:val="center"/>
        <w:rPr>
          <w:sz w:val="32"/>
          <w:szCs w:val="32"/>
        </w:rPr>
      </w:pPr>
    </w:p>
    <w:p w:rsidR="00CC34A4" w:rsidRPr="00477BE8" w:rsidRDefault="00CC34A4" w:rsidP="00CC34A4">
      <w:pPr>
        <w:ind w:left="5220"/>
        <w:jc w:val="both"/>
      </w:pPr>
    </w:p>
    <w:p w:rsidR="00CC34A4" w:rsidRPr="00477BE8" w:rsidRDefault="00CC34A4" w:rsidP="00CC34A4">
      <w:pPr>
        <w:ind w:left="5220"/>
        <w:jc w:val="both"/>
      </w:pPr>
    </w:p>
    <w:p w:rsidR="00CC34A4" w:rsidRPr="00477BE8" w:rsidRDefault="00CC34A4" w:rsidP="00CC34A4">
      <w:pPr>
        <w:ind w:left="5220"/>
        <w:jc w:val="both"/>
      </w:pPr>
      <w:r w:rsidRPr="00477BE8">
        <w:t xml:space="preserve">Введено в дію наказом від </w:t>
      </w:r>
      <w:r w:rsidR="0011365C">
        <w:t>08.05.2019</w:t>
      </w:r>
      <w:r w:rsidRPr="00477BE8">
        <w:t xml:space="preserve"> р.</w:t>
      </w:r>
    </w:p>
    <w:p w:rsidR="00CC34A4" w:rsidRPr="00477BE8" w:rsidRDefault="00CC34A4" w:rsidP="00CC34A4">
      <w:pPr>
        <w:ind w:left="5220"/>
        <w:jc w:val="both"/>
      </w:pPr>
      <w:r w:rsidRPr="00477BE8">
        <w:t xml:space="preserve">№ </w:t>
      </w:r>
      <w:r w:rsidR="0011365C">
        <w:t>0202-1/267</w:t>
      </w:r>
    </w:p>
    <w:p w:rsidR="00CC34A4" w:rsidRPr="00477BE8" w:rsidRDefault="00CC34A4" w:rsidP="00CC34A4">
      <w:pPr>
        <w:ind w:left="5220"/>
        <w:jc w:val="both"/>
      </w:pPr>
    </w:p>
    <w:p w:rsidR="00CC34A4" w:rsidRPr="00477BE8" w:rsidRDefault="00CC34A4" w:rsidP="00CC34A4">
      <w:pPr>
        <w:ind w:left="5220"/>
        <w:jc w:val="both"/>
      </w:pPr>
    </w:p>
    <w:p w:rsidR="00CC34A4" w:rsidRPr="00477BE8" w:rsidRDefault="00CC34A4" w:rsidP="00CC34A4">
      <w:pPr>
        <w:jc w:val="center"/>
        <w:rPr>
          <w:sz w:val="32"/>
          <w:szCs w:val="32"/>
        </w:rPr>
      </w:pPr>
      <w:bookmarkStart w:id="0" w:name="_GoBack"/>
      <w:bookmarkEnd w:id="0"/>
    </w:p>
    <w:p w:rsidR="00CC34A4" w:rsidRDefault="00CC34A4" w:rsidP="00CC34A4">
      <w:pPr>
        <w:jc w:val="center"/>
        <w:rPr>
          <w:sz w:val="32"/>
          <w:szCs w:val="32"/>
        </w:rPr>
      </w:pPr>
    </w:p>
    <w:p w:rsidR="00092BA7" w:rsidRPr="00477BE8" w:rsidRDefault="00092BA7" w:rsidP="00CC34A4">
      <w:pPr>
        <w:jc w:val="center"/>
        <w:rPr>
          <w:sz w:val="32"/>
          <w:szCs w:val="32"/>
        </w:rPr>
      </w:pPr>
    </w:p>
    <w:p w:rsidR="00CC34A4" w:rsidRPr="00477BE8" w:rsidRDefault="00CC34A4" w:rsidP="00CC34A4">
      <w:pPr>
        <w:jc w:val="center"/>
        <w:rPr>
          <w:sz w:val="32"/>
          <w:szCs w:val="32"/>
        </w:rPr>
      </w:pPr>
    </w:p>
    <w:p w:rsidR="00CC34A4" w:rsidRPr="00092BA7" w:rsidRDefault="00092BA7" w:rsidP="00092BA7">
      <w:pPr>
        <w:jc w:val="center"/>
        <w:rPr>
          <w:sz w:val="20"/>
          <w:szCs w:val="20"/>
        </w:rPr>
      </w:pPr>
      <w:r w:rsidRPr="00092BA7">
        <w:rPr>
          <w:sz w:val="32"/>
          <w:szCs w:val="32"/>
        </w:rPr>
        <w:t>Освітньо-професійна</w:t>
      </w:r>
      <w:r>
        <w:rPr>
          <w:sz w:val="28"/>
          <w:szCs w:val="28"/>
        </w:rPr>
        <w:t xml:space="preserve"> </w:t>
      </w:r>
      <w:r w:rsidR="00CC34A4" w:rsidRPr="00477BE8">
        <w:rPr>
          <w:sz w:val="32"/>
          <w:szCs w:val="32"/>
        </w:rPr>
        <w:t>програма</w:t>
      </w:r>
    </w:p>
    <w:p w:rsidR="00CC34A4" w:rsidRPr="00477BE8" w:rsidRDefault="00CC34A4" w:rsidP="00CC34A4">
      <w:pPr>
        <w:ind w:right="4009"/>
        <w:jc w:val="both"/>
        <w:rPr>
          <w:sz w:val="28"/>
          <w:szCs w:val="28"/>
        </w:rPr>
      </w:pPr>
    </w:p>
    <w:p w:rsidR="00CC34A4" w:rsidRDefault="00092BA7" w:rsidP="00092BA7">
      <w:pPr>
        <w:jc w:val="center"/>
        <w:rPr>
          <w:sz w:val="32"/>
          <w:szCs w:val="32"/>
        </w:rPr>
      </w:pPr>
      <w:r>
        <w:rPr>
          <w:sz w:val="32"/>
          <w:szCs w:val="32"/>
        </w:rPr>
        <w:t>Кібербезпека</w:t>
      </w:r>
    </w:p>
    <w:p w:rsidR="00092BA7" w:rsidRPr="00092BA7" w:rsidRDefault="00092BA7" w:rsidP="00092BA7">
      <w:pPr>
        <w:jc w:val="center"/>
        <w:rPr>
          <w:sz w:val="32"/>
          <w:szCs w:val="32"/>
        </w:rPr>
      </w:pPr>
    </w:p>
    <w:p w:rsidR="00CC34A4" w:rsidRPr="00477BE8" w:rsidRDefault="00CC34A4" w:rsidP="00092BA7">
      <w:pPr>
        <w:ind w:firstLine="432"/>
        <w:rPr>
          <w:sz w:val="32"/>
          <w:szCs w:val="32"/>
        </w:rPr>
      </w:pPr>
      <w:r w:rsidRPr="00477BE8">
        <w:rPr>
          <w:sz w:val="32"/>
          <w:szCs w:val="32"/>
        </w:rPr>
        <w:t xml:space="preserve">Спеціальність </w:t>
      </w:r>
      <w:r w:rsidR="00092BA7">
        <w:rPr>
          <w:sz w:val="32"/>
          <w:szCs w:val="32"/>
        </w:rPr>
        <w:t xml:space="preserve"> 125- Кібербезпека </w:t>
      </w:r>
      <w:r w:rsidRPr="00477BE8">
        <w:rPr>
          <w:sz w:val="28"/>
          <w:szCs w:val="28"/>
        </w:rPr>
        <w:t>___________________________________________________</w:t>
      </w:r>
    </w:p>
    <w:p w:rsidR="00CC34A4" w:rsidRPr="00477BE8" w:rsidRDefault="00CC34A4" w:rsidP="00CC34A4">
      <w:pPr>
        <w:keepNext/>
        <w:tabs>
          <w:tab w:val="num" w:pos="432"/>
        </w:tabs>
        <w:spacing w:after="240"/>
        <w:ind w:left="432" w:right="281" w:hanging="432"/>
        <w:jc w:val="center"/>
        <w:outlineLvl w:val="0"/>
        <w:rPr>
          <w:caps/>
          <w:sz w:val="20"/>
          <w:szCs w:val="20"/>
        </w:rPr>
      </w:pPr>
      <w:r w:rsidRPr="00477BE8">
        <w:rPr>
          <w:sz w:val="20"/>
          <w:szCs w:val="20"/>
        </w:rPr>
        <w:t>(шифр,  назва спеціальності)</w:t>
      </w:r>
    </w:p>
    <w:p w:rsidR="00CC34A4" w:rsidRPr="00477BE8" w:rsidRDefault="00CC34A4" w:rsidP="00092BA7">
      <w:pPr>
        <w:rPr>
          <w:sz w:val="20"/>
          <w:szCs w:val="20"/>
        </w:rPr>
      </w:pPr>
      <w:r w:rsidRPr="00477BE8">
        <w:rPr>
          <w:sz w:val="28"/>
          <w:szCs w:val="28"/>
        </w:rPr>
        <w:t xml:space="preserve">  </w:t>
      </w:r>
      <w:r w:rsidR="00092BA7">
        <w:rPr>
          <w:sz w:val="28"/>
          <w:szCs w:val="28"/>
        </w:rPr>
        <w:tab/>
      </w:r>
    </w:p>
    <w:p w:rsidR="00CC34A4" w:rsidRPr="00477BE8" w:rsidRDefault="00CC34A4" w:rsidP="00CC34A4">
      <w:pPr>
        <w:ind w:right="4009"/>
        <w:jc w:val="both"/>
        <w:rPr>
          <w:sz w:val="16"/>
          <w:szCs w:val="16"/>
        </w:rPr>
      </w:pPr>
    </w:p>
    <w:p w:rsidR="00CC34A4" w:rsidRPr="00477BE8" w:rsidRDefault="00CC34A4" w:rsidP="00CC34A4">
      <w:pPr>
        <w:rPr>
          <w:sz w:val="20"/>
          <w:szCs w:val="20"/>
        </w:rPr>
      </w:pPr>
    </w:p>
    <w:p w:rsidR="00CC34A4" w:rsidRPr="00092BA7" w:rsidRDefault="00092BA7" w:rsidP="00092BA7">
      <w:pPr>
        <w:jc w:val="center"/>
        <w:rPr>
          <w:sz w:val="20"/>
          <w:szCs w:val="20"/>
        </w:rPr>
      </w:pPr>
      <w:r>
        <w:rPr>
          <w:sz w:val="28"/>
          <w:szCs w:val="28"/>
        </w:rPr>
        <w:t xml:space="preserve">Перший (бакалаврський) </w:t>
      </w:r>
      <w:r w:rsidR="00CC34A4" w:rsidRPr="00477BE8">
        <w:rPr>
          <w:sz w:val="32"/>
          <w:szCs w:val="32"/>
        </w:rPr>
        <w:t>рівень вищої освіти</w:t>
      </w:r>
    </w:p>
    <w:p w:rsidR="00CC34A4" w:rsidRPr="00477BE8" w:rsidRDefault="00CC34A4" w:rsidP="00CC34A4"/>
    <w:p w:rsidR="00CC34A4" w:rsidRPr="00477BE8" w:rsidRDefault="00CC34A4" w:rsidP="00CC34A4">
      <w:pPr>
        <w:ind w:right="4009"/>
        <w:jc w:val="both"/>
        <w:rPr>
          <w:sz w:val="32"/>
          <w:szCs w:val="32"/>
        </w:rPr>
      </w:pPr>
    </w:p>
    <w:p w:rsidR="00CC34A4" w:rsidRDefault="00CC34A4" w:rsidP="00CC34A4">
      <w:pPr>
        <w:rPr>
          <w:sz w:val="22"/>
          <w:szCs w:val="22"/>
        </w:rPr>
      </w:pPr>
    </w:p>
    <w:p w:rsidR="00092BA7" w:rsidRDefault="00092BA7" w:rsidP="00CC34A4">
      <w:pPr>
        <w:rPr>
          <w:sz w:val="22"/>
          <w:szCs w:val="22"/>
        </w:rPr>
      </w:pPr>
    </w:p>
    <w:p w:rsidR="00092BA7" w:rsidRDefault="00092BA7" w:rsidP="00CC34A4">
      <w:pPr>
        <w:rPr>
          <w:sz w:val="22"/>
          <w:szCs w:val="22"/>
        </w:rPr>
      </w:pPr>
    </w:p>
    <w:p w:rsidR="00092BA7" w:rsidRDefault="00092BA7" w:rsidP="00CC34A4">
      <w:pPr>
        <w:rPr>
          <w:sz w:val="22"/>
          <w:szCs w:val="22"/>
        </w:rPr>
      </w:pPr>
    </w:p>
    <w:p w:rsidR="00092BA7" w:rsidRPr="00477BE8" w:rsidRDefault="00092BA7" w:rsidP="00CC34A4">
      <w:pPr>
        <w:rPr>
          <w:sz w:val="22"/>
          <w:szCs w:val="22"/>
        </w:rPr>
      </w:pPr>
    </w:p>
    <w:p w:rsidR="00CC34A4" w:rsidRPr="00477BE8" w:rsidRDefault="00CC34A4" w:rsidP="00CC34A4">
      <w:pPr>
        <w:rPr>
          <w:sz w:val="22"/>
          <w:szCs w:val="22"/>
        </w:rPr>
      </w:pPr>
    </w:p>
    <w:p w:rsidR="0011365C" w:rsidRDefault="00CC34A4" w:rsidP="00CC34A4">
      <w:pPr>
        <w:spacing w:line="360" w:lineRule="auto"/>
      </w:pPr>
      <w:r w:rsidRPr="00477BE8">
        <w:t>Затверджено  в</w:t>
      </w:r>
      <w:r w:rsidR="0011365C">
        <w:t>ченою радою університету  “</w:t>
      </w:r>
      <w:r w:rsidRPr="00477BE8">
        <w:t>_</w:t>
      </w:r>
      <w:r w:rsidR="0011365C" w:rsidRPr="0011365C">
        <w:rPr>
          <w:u w:val="single"/>
        </w:rPr>
        <w:t>22</w:t>
      </w:r>
      <w:r w:rsidRPr="00477BE8">
        <w:t>_”  _</w:t>
      </w:r>
      <w:r w:rsidR="0011365C">
        <w:rPr>
          <w:u w:val="single"/>
        </w:rPr>
        <w:t>квітня</w:t>
      </w:r>
      <w:r w:rsidRPr="00477BE8">
        <w:t xml:space="preserve"> 20</w:t>
      </w:r>
      <w:r w:rsidR="0011365C">
        <w:t>19</w:t>
      </w:r>
      <w:r w:rsidRPr="00477BE8">
        <w:t xml:space="preserve"> року, протокол №</w:t>
      </w:r>
      <w:r w:rsidR="0011365C">
        <w:t>5</w:t>
      </w:r>
      <w:r w:rsidRPr="00477BE8">
        <w:t>.</w:t>
      </w:r>
    </w:p>
    <w:p w:rsidR="005C08D8" w:rsidRDefault="00CC34A4" w:rsidP="00CC34A4">
      <w:pPr>
        <w:spacing w:line="360" w:lineRule="auto"/>
      </w:pPr>
      <w:r w:rsidRPr="00477BE8">
        <w:br w:type="page"/>
      </w:r>
    </w:p>
    <w:p w:rsidR="005C08D8" w:rsidRDefault="005C08D8" w:rsidP="005C08D8">
      <w:pPr>
        <w:spacing w:line="360" w:lineRule="auto"/>
        <w:jc w:val="center"/>
        <w:rPr>
          <w:b/>
        </w:rPr>
      </w:pPr>
      <w:r w:rsidRPr="005C08D8">
        <w:rPr>
          <w:b/>
        </w:rPr>
        <w:lastRenderedPageBreak/>
        <w:t>ЛИСТ ПОГОДЖЕННЯ</w:t>
      </w:r>
    </w:p>
    <w:p w:rsidR="005C08D8" w:rsidRDefault="005C08D8" w:rsidP="005C08D8">
      <w:pPr>
        <w:spacing w:line="360" w:lineRule="auto"/>
        <w:jc w:val="center"/>
        <w:rPr>
          <w:b/>
        </w:rPr>
      </w:pPr>
      <w:r>
        <w:rPr>
          <w:b/>
        </w:rPr>
        <w:t>освітньо-професійної програми</w:t>
      </w:r>
    </w:p>
    <w:p w:rsidR="005C08D8" w:rsidRDefault="005C08D8" w:rsidP="005C08D8">
      <w:pPr>
        <w:spacing w:line="360" w:lineRule="auto"/>
        <w:jc w:val="center"/>
        <w:rPr>
          <w:b/>
        </w:rPr>
      </w:pPr>
    </w:p>
    <w:p w:rsidR="005C08D8" w:rsidRDefault="005C08D8" w:rsidP="009F71DC">
      <w:pPr>
        <w:pStyle w:val="a5"/>
        <w:numPr>
          <w:ilvl w:val="1"/>
          <w:numId w:val="2"/>
        </w:numPr>
      </w:pPr>
      <w:r>
        <w:t>Вчена рада факультету/інституту</w:t>
      </w:r>
      <w:r w:rsidR="00A22201">
        <w:t>: протокол №____</w:t>
      </w:r>
      <w:r>
        <w:t xml:space="preserve"> від «_____»____________201___р.</w:t>
      </w:r>
    </w:p>
    <w:p w:rsidR="009F71DC" w:rsidRDefault="009F71DC" w:rsidP="009F71DC">
      <w:pPr>
        <w:pStyle w:val="a5"/>
        <w:ind w:left="420"/>
      </w:pPr>
    </w:p>
    <w:p w:rsidR="005C08D8" w:rsidRPr="009F71DC" w:rsidRDefault="005C08D8" w:rsidP="00092BA7">
      <w:pPr>
        <w:spacing w:line="360" w:lineRule="auto"/>
        <w:ind w:firstLine="420"/>
        <w:jc w:val="both"/>
      </w:pPr>
      <w:r w:rsidRPr="009F71DC">
        <w:t xml:space="preserve">Голова </w:t>
      </w:r>
      <w:r w:rsidR="009F71DC" w:rsidRPr="009F71DC">
        <w:t>Вченої ради</w:t>
      </w:r>
      <w:r w:rsidRPr="009F71DC">
        <w:t xml:space="preserve"> факультету</w:t>
      </w:r>
      <w:r w:rsidR="00092BA7">
        <w:t xml:space="preserve">   </w:t>
      </w:r>
      <w:r w:rsidR="00092BA7">
        <w:tab/>
      </w:r>
      <w:r w:rsidR="00092BA7">
        <w:tab/>
      </w:r>
      <w:r w:rsidR="00092BA7">
        <w:tab/>
      </w:r>
      <w:r w:rsidR="00092BA7">
        <w:tab/>
        <w:t xml:space="preserve">В.Т. </w:t>
      </w:r>
      <w:proofErr w:type="spellStart"/>
      <w:r w:rsidR="00092BA7">
        <w:t>Лазурик</w:t>
      </w:r>
      <w:proofErr w:type="spellEnd"/>
    </w:p>
    <w:p w:rsidR="005C08D8" w:rsidRDefault="005C08D8" w:rsidP="005C08D8">
      <w:pPr>
        <w:spacing w:line="360" w:lineRule="auto"/>
        <w:jc w:val="both"/>
        <w:rPr>
          <w:b/>
        </w:rPr>
      </w:pPr>
    </w:p>
    <w:p w:rsidR="009F71DC" w:rsidRDefault="005C08D8" w:rsidP="009F71DC">
      <w:pPr>
        <w:pStyle w:val="a5"/>
        <w:numPr>
          <w:ilvl w:val="1"/>
          <w:numId w:val="2"/>
        </w:numPr>
        <w:spacing w:line="360" w:lineRule="auto"/>
      </w:pPr>
      <w:r w:rsidRPr="009F71DC">
        <w:t>Методична комісія факультету</w:t>
      </w:r>
      <w:r w:rsidR="009F71DC">
        <w:t xml:space="preserve">/інституту: </w:t>
      </w:r>
    </w:p>
    <w:p w:rsidR="005C08D8" w:rsidRPr="009F71DC" w:rsidRDefault="009F71DC" w:rsidP="009F71DC">
      <w:pPr>
        <w:pStyle w:val="a5"/>
        <w:spacing w:line="360" w:lineRule="auto"/>
        <w:ind w:left="420"/>
      </w:pPr>
      <w:r>
        <w:t xml:space="preserve">протокол №_____ від </w:t>
      </w:r>
      <w:r w:rsidR="005C08D8" w:rsidRPr="009F71DC">
        <w:t>«_</w:t>
      </w:r>
      <w:r w:rsidR="00BC29B7">
        <w:t>___</w:t>
      </w:r>
      <w:r w:rsidR="005C08D8" w:rsidRPr="009F71DC">
        <w:t>__»_______</w:t>
      </w:r>
      <w:r>
        <w:t>_</w:t>
      </w:r>
      <w:r w:rsidR="00BC29B7">
        <w:t>______</w:t>
      </w:r>
      <w:r>
        <w:t>___</w:t>
      </w:r>
      <w:r w:rsidR="005C08D8" w:rsidRPr="009F71DC">
        <w:t>201___р.</w:t>
      </w:r>
    </w:p>
    <w:p w:rsidR="005C08D8" w:rsidRPr="009F71DC" w:rsidRDefault="005C08D8" w:rsidP="00092BA7">
      <w:pPr>
        <w:spacing w:line="360" w:lineRule="auto"/>
        <w:ind w:firstLine="360"/>
        <w:jc w:val="both"/>
      </w:pPr>
      <w:r w:rsidRPr="009F71DC">
        <w:t>Голова методичної комісії факультету</w:t>
      </w:r>
      <w:r w:rsidR="00092BA7">
        <w:t xml:space="preserve"> </w:t>
      </w:r>
      <w:r w:rsidR="00092BA7">
        <w:tab/>
      </w:r>
      <w:r w:rsidR="00092BA7">
        <w:tab/>
      </w:r>
      <w:r w:rsidR="00092BA7">
        <w:tab/>
        <w:t xml:space="preserve">А.Г. </w:t>
      </w:r>
      <w:proofErr w:type="spellStart"/>
      <w:r w:rsidR="00092BA7">
        <w:t>Бердников</w:t>
      </w:r>
      <w:proofErr w:type="spellEnd"/>
    </w:p>
    <w:p w:rsidR="005C08D8" w:rsidRDefault="005C08D8" w:rsidP="005C08D8">
      <w:pPr>
        <w:spacing w:line="360" w:lineRule="auto"/>
        <w:jc w:val="both"/>
        <w:rPr>
          <w:b/>
        </w:rPr>
      </w:pPr>
    </w:p>
    <w:p w:rsidR="009F71DC" w:rsidRDefault="009F71DC" w:rsidP="009F71DC">
      <w:pPr>
        <w:pStyle w:val="a5"/>
        <w:numPr>
          <w:ilvl w:val="1"/>
          <w:numId w:val="3"/>
        </w:numPr>
      </w:pPr>
      <w:r>
        <w:t>Кафедра: протокол №____ від «_____»____________201___р.</w:t>
      </w:r>
    </w:p>
    <w:p w:rsidR="009F71DC" w:rsidRDefault="009F71DC" w:rsidP="009F71DC">
      <w:pPr>
        <w:pStyle w:val="a5"/>
        <w:ind w:left="420"/>
      </w:pPr>
    </w:p>
    <w:p w:rsidR="009F71DC" w:rsidRPr="009F71DC" w:rsidRDefault="00BC29B7" w:rsidP="00092BA7">
      <w:pPr>
        <w:spacing w:line="360" w:lineRule="auto"/>
        <w:ind w:firstLine="360"/>
        <w:jc w:val="both"/>
      </w:pPr>
      <w:r>
        <w:t xml:space="preserve">Завідувач кафедри </w:t>
      </w:r>
      <w:r w:rsidR="00092BA7">
        <w:t xml:space="preserve"> </w:t>
      </w:r>
      <w:r w:rsidR="00092BA7">
        <w:tab/>
      </w:r>
      <w:r w:rsidR="00092BA7">
        <w:tab/>
      </w:r>
      <w:r w:rsidR="00092BA7">
        <w:tab/>
      </w:r>
      <w:r w:rsidR="00092BA7">
        <w:tab/>
        <w:t xml:space="preserve">С.Г. Рассомахін </w:t>
      </w:r>
    </w:p>
    <w:p w:rsidR="009F71DC" w:rsidRDefault="009F71DC" w:rsidP="005C08D8">
      <w:pPr>
        <w:spacing w:line="360" w:lineRule="auto"/>
        <w:jc w:val="both"/>
        <w:rPr>
          <w:b/>
        </w:rPr>
      </w:pPr>
    </w:p>
    <w:p w:rsidR="005C08D8" w:rsidRDefault="005C08D8"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p>
    <w:p w:rsidR="00BC29B7" w:rsidRDefault="00BC29B7" w:rsidP="005C08D8">
      <w:pPr>
        <w:spacing w:line="360" w:lineRule="auto"/>
        <w:jc w:val="center"/>
        <w:rPr>
          <w:b/>
        </w:rPr>
      </w:pPr>
      <w:r>
        <w:rPr>
          <w:b/>
        </w:rPr>
        <w:lastRenderedPageBreak/>
        <w:t>ПЕРЕДМОВА</w:t>
      </w:r>
    </w:p>
    <w:p w:rsidR="005C08D8" w:rsidRDefault="00612381" w:rsidP="00612381">
      <w:pPr>
        <w:spacing w:line="360" w:lineRule="auto"/>
        <w:jc w:val="both"/>
      </w:pPr>
      <w:r w:rsidRPr="00612381">
        <w:t>Розроблено робочою групою у складі:</w:t>
      </w:r>
    </w:p>
    <w:tbl>
      <w:tblPr>
        <w:tblStyle w:val="a7"/>
        <w:tblW w:w="9493" w:type="dxa"/>
        <w:tblLook w:val="04A0" w:firstRow="1" w:lastRow="0" w:firstColumn="1" w:lastColumn="0" w:noHBand="0" w:noVBand="1"/>
      </w:tblPr>
      <w:tblGrid>
        <w:gridCol w:w="3236"/>
        <w:gridCol w:w="2996"/>
        <w:gridCol w:w="3261"/>
      </w:tblGrid>
      <w:tr w:rsidR="00612381" w:rsidTr="00612381">
        <w:tc>
          <w:tcPr>
            <w:tcW w:w="3236" w:type="dxa"/>
          </w:tcPr>
          <w:p w:rsidR="00612381" w:rsidRDefault="00612381" w:rsidP="00BB7CA7">
            <w:pPr>
              <w:jc w:val="center"/>
              <w:rPr>
                <w:sz w:val="22"/>
                <w:szCs w:val="22"/>
              </w:rPr>
            </w:pPr>
          </w:p>
          <w:p w:rsidR="00612381" w:rsidRPr="00612381" w:rsidRDefault="00612381" w:rsidP="00BB7CA7">
            <w:pPr>
              <w:jc w:val="center"/>
              <w:rPr>
                <w:sz w:val="22"/>
                <w:szCs w:val="22"/>
              </w:rPr>
            </w:pPr>
            <w:r w:rsidRPr="00612381">
              <w:rPr>
                <w:sz w:val="22"/>
                <w:szCs w:val="22"/>
              </w:rPr>
              <w:t>Прізвище, ім’я, по батькові</w:t>
            </w:r>
          </w:p>
        </w:tc>
        <w:tc>
          <w:tcPr>
            <w:tcW w:w="2996" w:type="dxa"/>
          </w:tcPr>
          <w:p w:rsidR="00612381" w:rsidRPr="00612381" w:rsidRDefault="00612381" w:rsidP="00BB7CA7">
            <w:pPr>
              <w:jc w:val="center"/>
              <w:rPr>
                <w:sz w:val="22"/>
                <w:szCs w:val="22"/>
              </w:rPr>
            </w:pPr>
            <w:r w:rsidRPr="00612381">
              <w:rPr>
                <w:sz w:val="22"/>
                <w:szCs w:val="22"/>
              </w:rPr>
              <w:t>Найменування посади (для сумісників – місце основної роботи, посада)</w:t>
            </w:r>
          </w:p>
        </w:tc>
        <w:tc>
          <w:tcPr>
            <w:tcW w:w="3261" w:type="dxa"/>
          </w:tcPr>
          <w:p w:rsidR="00612381" w:rsidRPr="00612381" w:rsidRDefault="00612381" w:rsidP="00BB7CA7">
            <w:pPr>
              <w:jc w:val="center"/>
              <w:rPr>
                <w:sz w:val="22"/>
                <w:szCs w:val="22"/>
              </w:rPr>
            </w:pPr>
            <w:r w:rsidRPr="00612381">
              <w:rPr>
                <w:sz w:val="22"/>
                <w:szCs w:val="22"/>
              </w:rPr>
              <w:t>Науковий ступінь, вчене звання, за якою кафедрою (спеціальністю) присвоєно</w:t>
            </w:r>
          </w:p>
        </w:tc>
      </w:tr>
      <w:tr w:rsidR="00612381" w:rsidTr="00612381">
        <w:tc>
          <w:tcPr>
            <w:tcW w:w="3236" w:type="dxa"/>
          </w:tcPr>
          <w:p w:rsidR="00612381" w:rsidRDefault="00612381" w:rsidP="00BB7CA7">
            <w:pPr>
              <w:jc w:val="both"/>
            </w:pPr>
            <w:r>
              <w:t>Керівник робочої групи</w:t>
            </w:r>
          </w:p>
        </w:tc>
        <w:tc>
          <w:tcPr>
            <w:tcW w:w="2996" w:type="dxa"/>
          </w:tcPr>
          <w:p w:rsidR="00612381" w:rsidRDefault="00612381" w:rsidP="00BB7CA7">
            <w:pPr>
              <w:jc w:val="both"/>
            </w:pPr>
          </w:p>
        </w:tc>
        <w:tc>
          <w:tcPr>
            <w:tcW w:w="3261" w:type="dxa"/>
          </w:tcPr>
          <w:p w:rsidR="00612381" w:rsidRDefault="00612381" w:rsidP="00BB7CA7">
            <w:pPr>
              <w:jc w:val="both"/>
            </w:pPr>
          </w:p>
        </w:tc>
      </w:tr>
      <w:tr w:rsidR="00612381" w:rsidTr="00612381">
        <w:tc>
          <w:tcPr>
            <w:tcW w:w="3236" w:type="dxa"/>
          </w:tcPr>
          <w:p w:rsidR="00612381" w:rsidRDefault="00BB7CA7" w:rsidP="00BB7CA7">
            <w:pPr>
              <w:jc w:val="both"/>
            </w:pPr>
            <w:r>
              <w:t>Рассомахін Сергій Геннадійович</w:t>
            </w:r>
          </w:p>
        </w:tc>
        <w:tc>
          <w:tcPr>
            <w:tcW w:w="2996" w:type="dxa"/>
          </w:tcPr>
          <w:p w:rsidR="00612381" w:rsidRDefault="00BB7CA7" w:rsidP="00BB7CA7">
            <w:pPr>
              <w:jc w:val="both"/>
            </w:pPr>
            <w:r>
              <w:t>Завідувач кафедри безпеки інформаційних систем і технологій</w:t>
            </w:r>
          </w:p>
        </w:tc>
        <w:tc>
          <w:tcPr>
            <w:tcW w:w="3261" w:type="dxa"/>
          </w:tcPr>
          <w:p w:rsidR="00612381" w:rsidRDefault="00BB7CA7" w:rsidP="00BB7CA7">
            <w:pPr>
              <w:jc w:val="both"/>
            </w:pPr>
            <w:r>
              <w:t>Доктор технічних наук (05.13.06 - Інформаційні технології), доцент за кафедрою автоматизованих систем управління</w:t>
            </w:r>
          </w:p>
        </w:tc>
      </w:tr>
      <w:tr w:rsidR="00612381" w:rsidTr="00612381">
        <w:tc>
          <w:tcPr>
            <w:tcW w:w="3236" w:type="dxa"/>
          </w:tcPr>
          <w:p w:rsidR="00612381" w:rsidRDefault="00612381" w:rsidP="00BB7CA7">
            <w:pPr>
              <w:jc w:val="both"/>
            </w:pPr>
            <w:r>
              <w:t xml:space="preserve">Члени </w:t>
            </w:r>
            <w:r w:rsidR="00E97396">
              <w:t>робочої</w:t>
            </w:r>
            <w:r>
              <w:t xml:space="preserve"> групи</w:t>
            </w:r>
          </w:p>
        </w:tc>
        <w:tc>
          <w:tcPr>
            <w:tcW w:w="2996" w:type="dxa"/>
          </w:tcPr>
          <w:p w:rsidR="00612381" w:rsidRDefault="00612381" w:rsidP="00BB7CA7">
            <w:pPr>
              <w:jc w:val="both"/>
            </w:pPr>
          </w:p>
        </w:tc>
        <w:tc>
          <w:tcPr>
            <w:tcW w:w="3261" w:type="dxa"/>
          </w:tcPr>
          <w:p w:rsidR="00612381" w:rsidRDefault="00612381" w:rsidP="00BB7CA7">
            <w:pPr>
              <w:jc w:val="both"/>
            </w:pPr>
          </w:p>
        </w:tc>
      </w:tr>
      <w:tr w:rsidR="00612381" w:rsidTr="00612381">
        <w:tc>
          <w:tcPr>
            <w:tcW w:w="3236" w:type="dxa"/>
          </w:tcPr>
          <w:p w:rsidR="00612381" w:rsidRDefault="00BB7CA7" w:rsidP="00BB7CA7">
            <w:pPr>
              <w:jc w:val="both"/>
            </w:pPr>
            <w:r>
              <w:t>Єсін Віталій Іванович</w:t>
            </w:r>
          </w:p>
        </w:tc>
        <w:tc>
          <w:tcPr>
            <w:tcW w:w="2996" w:type="dxa"/>
          </w:tcPr>
          <w:p w:rsidR="00612381" w:rsidRDefault="00BB7CA7" w:rsidP="00BB7CA7">
            <w:pPr>
              <w:jc w:val="both"/>
            </w:pPr>
            <w:r>
              <w:t>Професор кафедри безпеки інформаційних систем і технологій</w:t>
            </w:r>
          </w:p>
        </w:tc>
        <w:tc>
          <w:tcPr>
            <w:tcW w:w="3261" w:type="dxa"/>
          </w:tcPr>
          <w:p w:rsidR="00612381" w:rsidRDefault="00BB7CA7" w:rsidP="00BB7CA7">
            <w:pPr>
              <w:jc w:val="both"/>
            </w:pPr>
            <w:r>
              <w:t xml:space="preserve">Доктор технічних наук (05.13.06 - Інформаційні технології), доцент за кафедрою </w:t>
            </w:r>
            <w:r w:rsidRPr="00D61421">
              <w:t>спец. дисциплін</w:t>
            </w:r>
          </w:p>
        </w:tc>
      </w:tr>
      <w:tr w:rsidR="00612381" w:rsidTr="00612381">
        <w:tc>
          <w:tcPr>
            <w:tcW w:w="3236" w:type="dxa"/>
          </w:tcPr>
          <w:p w:rsidR="00612381" w:rsidRDefault="00BB7CA7" w:rsidP="00BB7CA7">
            <w:pPr>
              <w:jc w:val="both"/>
            </w:pPr>
            <w:r>
              <w:t>Кузнецов Олександр Олександрович</w:t>
            </w:r>
          </w:p>
        </w:tc>
        <w:tc>
          <w:tcPr>
            <w:tcW w:w="2996" w:type="dxa"/>
          </w:tcPr>
          <w:p w:rsidR="00612381" w:rsidRDefault="00BB7CA7" w:rsidP="00BB7CA7">
            <w:pPr>
              <w:jc w:val="both"/>
            </w:pPr>
            <w:r>
              <w:t>Професор кафедри безпеки інформаційних систем і технологій</w:t>
            </w:r>
          </w:p>
        </w:tc>
        <w:tc>
          <w:tcPr>
            <w:tcW w:w="3261" w:type="dxa"/>
          </w:tcPr>
          <w:p w:rsidR="00612381" w:rsidRDefault="00BB7CA7" w:rsidP="00BB7CA7">
            <w:pPr>
              <w:jc w:val="both"/>
            </w:pPr>
            <w:r>
              <w:t xml:space="preserve">Доктор технічних наук (05.13.21), професор </w:t>
            </w:r>
            <w:r w:rsidRPr="00D61421">
              <w:t xml:space="preserve">за спеціальністю 20.02.12 </w:t>
            </w:r>
            <w:r w:rsidRPr="00BB7CA7">
              <w:rPr>
                <w:lang w:val="ru-RU"/>
              </w:rPr>
              <w:t xml:space="preserve">- </w:t>
            </w:r>
            <w:r w:rsidRPr="00D61421">
              <w:t>військова кібернетика, системи управління та зв'язок</w:t>
            </w:r>
          </w:p>
        </w:tc>
      </w:tr>
      <w:tr w:rsidR="00612381" w:rsidTr="00612381">
        <w:tc>
          <w:tcPr>
            <w:tcW w:w="3236" w:type="dxa"/>
          </w:tcPr>
          <w:p w:rsidR="00612381" w:rsidRDefault="00BB7CA7" w:rsidP="00BB7CA7">
            <w:pPr>
              <w:jc w:val="both"/>
            </w:pPr>
            <w:r>
              <w:t>Колованова Євгенія Павлівна</w:t>
            </w:r>
          </w:p>
        </w:tc>
        <w:tc>
          <w:tcPr>
            <w:tcW w:w="2996" w:type="dxa"/>
          </w:tcPr>
          <w:p w:rsidR="00612381" w:rsidRDefault="00BB7CA7" w:rsidP="00BB7CA7">
            <w:pPr>
              <w:jc w:val="both"/>
            </w:pPr>
            <w:r>
              <w:t>Доцент кафедри безпеки інформаційних систем і технологій</w:t>
            </w:r>
          </w:p>
        </w:tc>
        <w:tc>
          <w:tcPr>
            <w:tcW w:w="3261" w:type="dxa"/>
          </w:tcPr>
          <w:p w:rsidR="00612381" w:rsidRDefault="00BB7CA7" w:rsidP="00BB7CA7">
            <w:pPr>
              <w:jc w:val="both"/>
            </w:pPr>
            <w:r>
              <w:t>Кандидат технічних наук (05.13.21)</w:t>
            </w:r>
          </w:p>
        </w:tc>
      </w:tr>
    </w:tbl>
    <w:p w:rsidR="00612381" w:rsidRDefault="00612381" w:rsidP="00612381">
      <w:pPr>
        <w:spacing w:line="360" w:lineRule="auto"/>
        <w:jc w:val="both"/>
      </w:pPr>
    </w:p>
    <w:p w:rsidR="00612381" w:rsidRDefault="00AB2625" w:rsidP="00AB2625">
      <w:pPr>
        <w:spacing w:line="360" w:lineRule="auto"/>
        <w:ind w:firstLine="360"/>
        <w:jc w:val="both"/>
      </w:pPr>
      <w:r>
        <w:t xml:space="preserve">При розробці </w:t>
      </w:r>
      <w:r w:rsidR="003F572C">
        <w:t xml:space="preserve">Програми враховані вимоги </w:t>
      </w:r>
      <w:r w:rsidR="00B479DC">
        <w:t>Освітнього стандарту спеціальності</w:t>
      </w:r>
      <w:r w:rsidR="007C0548">
        <w:t xml:space="preserve"> </w:t>
      </w:r>
      <w:r>
        <w:t>125-</w:t>
      </w:r>
      <w:r w:rsidR="003F572C">
        <w:t>«</w:t>
      </w:r>
      <w:r w:rsidR="007C0548">
        <w:t>Кібербезпека</w:t>
      </w:r>
      <w:r w:rsidR="003F572C">
        <w:t>»</w:t>
      </w:r>
      <w:r w:rsidR="00B479DC">
        <w:t xml:space="preserve"> </w:t>
      </w:r>
      <w:r>
        <w:t>для першого (бакалаврського)</w:t>
      </w:r>
      <w:r w:rsidR="003F572C">
        <w:t xml:space="preserve"> </w:t>
      </w:r>
      <w:r w:rsidR="00B479DC">
        <w:t>рівн</w:t>
      </w:r>
      <w:r>
        <w:t xml:space="preserve">я освіти, що </w:t>
      </w:r>
      <w:r>
        <w:rPr>
          <w:lang w:eastAsia="ru-RU"/>
        </w:rPr>
        <w:t xml:space="preserve">погоджено рішенням Національного агентства із забезпечення якості вищої освіти від 22 травня 2017 р. № 72 та </w:t>
      </w:r>
      <w:r>
        <w:t xml:space="preserve"> затверджено Наказом МОН України № 1074 від 04.10.2018 р.</w:t>
      </w:r>
    </w:p>
    <w:p w:rsidR="003F572C" w:rsidRDefault="003F572C">
      <w:pPr>
        <w:suppressAutoHyphens w:val="0"/>
        <w:spacing w:after="160" w:line="259" w:lineRule="auto"/>
      </w:pPr>
      <w:r>
        <w:br w:type="page"/>
      </w:r>
    </w:p>
    <w:p w:rsidR="00475A2A" w:rsidRPr="00855F34" w:rsidRDefault="00475A2A" w:rsidP="00475A2A">
      <w:pPr>
        <w:pStyle w:val="a5"/>
        <w:numPr>
          <w:ilvl w:val="0"/>
          <w:numId w:val="5"/>
        </w:numPr>
        <w:spacing w:line="360" w:lineRule="auto"/>
        <w:jc w:val="center"/>
        <w:rPr>
          <w:b/>
          <w:bCs/>
        </w:rPr>
      </w:pPr>
      <w:r w:rsidRPr="00855F34">
        <w:rPr>
          <w:b/>
          <w:bCs/>
        </w:rPr>
        <w:lastRenderedPageBreak/>
        <w:t>Профіль освітньої програми</w:t>
      </w:r>
      <w:r w:rsidR="00855F34" w:rsidRPr="00855F34">
        <w:rPr>
          <w:b/>
          <w:bCs/>
        </w:rPr>
        <w:t xml:space="preserve"> </w:t>
      </w:r>
      <w:r w:rsidR="00855F34">
        <w:rPr>
          <w:b/>
          <w:bCs/>
        </w:rPr>
        <w:t>«</w:t>
      </w:r>
      <w:r w:rsidR="00855F34" w:rsidRPr="00855F34">
        <w:rPr>
          <w:b/>
          <w:bCs/>
        </w:rPr>
        <w:t>Кібербезпека</w:t>
      </w:r>
      <w:r w:rsidR="00855F34">
        <w:rPr>
          <w:b/>
          <w:bCs/>
        </w:rPr>
        <w:t>»</w:t>
      </w:r>
    </w:p>
    <w:p w:rsidR="00475A2A" w:rsidRDefault="00475A2A" w:rsidP="00855F34">
      <w:pPr>
        <w:pStyle w:val="a5"/>
        <w:spacing w:line="360" w:lineRule="auto"/>
        <w:jc w:val="center"/>
        <w:rPr>
          <w:b/>
          <w:bCs/>
        </w:rPr>
      </w:pPr>
      <w:r>
        <w:rPr>
          <w:b/>
          <w:bCs/>
        </w:rPr>
        <w:t xml:space="preserve">зі спеціальності </w:t>
      </w:r>
      <w:r w:rsidR="00855F34">
        <w:rPr>
          <w:b/>
          <w:bCs/>
        </w:rPr>
        <w:t xml:space="preserve"> 125 – Кібербезпека</w:t>
      </w:r>
    </w:p>
    <w:tbl>
      <w:tblPr>
        <w:tblStyle w:val="a7"/>
        <w:tblW w:w="5000" w:type="pct"/>
        <w:tblLook w:val="04A0" w:firstRow="1" w:lastRow="0" w:firstColumn="1" w:lastColumn="0" w:noHBand="0" w:noVBand="1"/>
      </w:tblPr>
      <w:tblGrid>
        <w:gridCol w:w="2972"/>
        <w:gridCol w:w="6373"/>
      </w:tblGrid>
      <w:tr w:rsidR="00475A2A" w:rsidTr="00795F87">
        <w:tc>
          <w:tcPr>
            <w:tcW w:w="5000" w:type="pct"/>
            <w:gridSpan w:val="2"/>
          </w:tcPr>
          <w:p w:rsidR="00475A2A" w:rsidRDefault="00475A2A" w:rsidP="00475A2A">
            <w:pPr>
              <w:pStyle w:val="a5"/>
              <w:spacing w:line="360" w:lineRule="auto"/>
              <w:ind w:left="0"/>
              <w:jc w:val="center"/>
              <w:rPr>
                <w:b/>
                <w:bCs/>
              </w:rPr>
            </w:pPr>
            <w:r>
              <w:rPr>
                <w:b/>
                <w:bCs/>
              </w:rPr>
              <w:t>1 – Загальна інформація</w:t>
            </w:r>
          </w:p>
        </w:tc>
      </w:tr>
      <w:tr w:rsidR="00475A2A" w:rsidTr="00795F87">
        <w:tc>
          <w:tcPr>
            <w:tcW w:w="1590" w:type="pct"/>
          </w:tcPr>
          <w:p w:rsidR="00475A2A" w:rsidRDefault="00475A2A" w:rsidP="00226DCF">
            <w:pPr>
              <w:pStyle w:val="a5"/>
              <w:ind w:left="0"/>
              <w:rPr>
                <w:b/>
                <w:bCs/>
              </w:rPr>
            </w:pPr>
            <w:r>
              <w:rPr>
                <w:b/>
                <w:bCs/>
              </w:rPr>
              <w:t xml:space="preserve">Ступінь вищої освіти та назва кваліфікації </w:t>
            </w:r>
          </w:p>
        </w:tc>
        <w:tc>
          <w:tcPr>
            <w:tcW w:w="3410" w:type="pct"/>
          </w:tcPr>
          <w:p w:rsidR="00855F34" w:rsidRDefault="00855F34" w:rsidP="00E7243F">
            <w:pPr>
              <w:pStyle w:val="a5"/>
              <w:shd w:val="clear" w:color="auto" w:fill="FFFFFF"/>
              <w:ind w:left="0"/>
              <w:jc w:val="both"/>
              <w:textAlignment w:val="baseline"/>
              <w:rPr>
                <w:lang w:eastAsia="uk-UA"/>
              </w:rPr>
            </w:pPr>
            <w:r w:rsidRPr="00544249">
              <w:rPr>
                <w:lang w:eastAsia="uk-UA"/>
              </w:rPr>
              <w:t>Перший (бакалаврський) рівень</w:t>
            </w:r>
            <w:r>
              <w:rPr>
                <w:lang w:eastAsia="uk-UA"/>
              </w:rPr>
              <w:t>,</w:t>
            </w:r>
          </w:p>
          <w:p w:rsidR="00475A2A" w:rsidRPr="00855F34" w:rsidRDefault="00E7243F" w:rsidP="00E7243F">
            <w:pPr>
              <w:pStyle w:val="a5"/>
              <w:shd w:val="clear" w:color="auto" w:fill="FFFFFF"/>
              <w:ind w:left="0"/>
              <w:jc w:val="both"/>
              <w:textAlignment w:val="baseline"/>
              <w:rPr>
                <w:lang w:eastAsia="uk-UA"/>
              </w:rPr>
            </w:pPr>
            <w:r>
              <w:rPr>
                <w:lang w:eastAsia="uk-UA"/>
              </w:rPr>
              <w:t>б</w:t>
            </w:r>
            <w:r w:rsidR="00855F34" w:rsidRPr="00544249">
              <w:rPr>
                <w:lang w:eastAsia="uk-UA"/>
              </w:rPr>
              <w:t>акалавр</w:t>
            </w:r>
            <w:r w:rsidR="00855F34">
              <w:rPr>
                <w:lang w:eastAsia="uk-UA"/>
              </w:rPr>
              <w:t xml:space="preserve"> з кібербезпеки </w:t>
            </w:r>
          </w:p>
        </w:tc>
      </w:tr>
      <w:tr w:rsidR="00475A2A" w:rsidTr="00795F87">
        <w:tc>
          <w:tcPr>
            <w:tcW w:w="1590" w:type="pct"/>
          </w:tcPr>
          <w:p w:rsidR="00475A2A" w:rsidRDefault="00475A2A" w:rsidP="00226DCF">
            <w:pPr>
              <w:pStyle w:val="a5"/>
              <w:ind w:left="0"/>
              <w:rPr>
                <w:b/>
                <w:bCs/>
              </w:rPr>
            </w:pPr>
            <w:r>
              <w:rPr>
                <w:b/>
                <w:bCs/>
              </w:rPr>
              <w:t xml:space="preserve">Тип </w:t>
            </w:r>
            <w:r w:rsidR="00FF0B97">
              <w:rPr>
                <w:b/>
                <w:bCs/>
              </w:rPr>
              <w:t>диплому та обсяг освітньої програми</w:t>
            </w:r>
          </w:p>
        </w:tc>
        <w:tc>
          <w:tcPr>
            <w:tcW w:w="3410" w:type="pct"/>
          </w:tcPr>
          <w:p w:rsidR="00475A2A" w:rsidRPr="00E7243F" w:rsidRDefault="00E7243F" w:rsidP="008D3368">
            <w:pPr>
              <w:pStyle w:val="a5"/>
              <w:ind w:left="0"/>
              <w:rPr>
                <w:bCs/>
              </w:rPr>
            </w:pPr>
            <w:r w:rsidRPr="00E7243F">
              <w:rPr>
                <w:bCs/>
              </w:rPr>
              <w:t>240 кредитів</w:t>
            </w:r>
            <w:r w:rsidR="008D3368">
              <w:rPr>
                <w:bCs/>
              </w:rPr>
              <w:t xml:space="preserve"> Є</w:t>
            </w:r>
            <w:r w:rsidR="008D3368" w:rsidRPr="008D3368">
              <w:rPr>
                <w:bCs/>
              </w:rPr>
              <w:t>КТС, 4 роки</w:t>
            </w:r>
          </w:p>
        </w:tc>
      </w:tr>
      <w:tr w:rsidR="00475A2A" w:rsidTr="00795F87">
        <w:tc>
          <w:tcPr>
            <w:tcW w:w="1590" w:type="pct"/>
          </w:tcPr>
          <w:p w:rsidR="00475A2A" w:rsidRDefault="006E2B87" w:rsidP="00226DCF">
            <w:pPr>
              <w:pStyle w:val="a5"/>
              <w:ind w:left="0"/>
              <w:rPr>
                <w:b/>
                <w:bCs/>
              </w:rPr>
            </w:pPr>
            <w:r>
              <w:rPr>
                <w:b/>
                <w:bCs/>
              </w:rPr>
              <w:t>Офіційна назва програми</w:t>
            </w:r>
          </w:p>
        </w:tc>
        <w:tc>
          <w:tcPr>
            <w:tcW w:w="3410" w:type="pct"/>
          </w:tcPr>
          <w:p w:rsidR="00475A2A" w:rsidRPr="00E7243F" w:rsidRDefault="00E7243F" w:rsidP="00E7243F">
            <w:pPr>
              <w:pStyle w:val="a5"/>
              <w:ind w:left="0"/>
              <w:rPr>
                <w:bCs/>
              </w:rPr>
            </w:pPr>
            <w:r w:rsidRPr="00E7243F">
              <w:rPr>
                <w:bCs/>
              </w:rPr>
              <w:t>Кібербезпека</w:t>
            </w:r>
          </w:p>
        </w:tc>
      </w:tr>
      <w:tr w:rsidR="00475A2A" w:rsidTr="00795F87">
        <w:tc>
          <w:tcPr>
            <w:tcW w:w="1590" w:type="pct"/>
          </w:tcPr>
          <w:p w:rsidR="00475A2A" w:rsidRDefault="006E2B87" w:rsidP="00226DCF">
            <w:pPr>
              <w:pStyle w:val="a5"/>
              <w:ind w:left="0"/>
              <w:rPr>
                <w:b/>
                <w:bCs/>
              </w:rPr>
            </w:pPr>
            <w:r>
              <w:rPr>
                <w:b/>
                <w:bCs/>
              </w:rPr>
              <w:t>Наявність акредитації</w:t>
            </w:r>
          </w:p>
        </w:tc>
        <w:tc>
          <w:tcPr>
            <w:tcW w:w="3410" w:type="pct"/>
          </w:tcPr>
          <w:p w:rsidR="00475A2A" w:rsidRPr="00E7243F" w:rsidRDefault="00EB3B3C" w:rsidP="00E7243F">
            <w:pPr>
              <w:pStyle w:val="a5"/>
              <w:ind w:left="0"/>
              <w:rPr>
                <w:bCs/>
              </w:rPr>
            </w:pPr>
            <w:r>
              <w:rPr>
                <w:bCs/>
              </w:rPr>
              <w:t>Сертифікат про акредитацію серія НД № 2189535, від 17 листопада 2015 р., протокол № 119.</w:t>
            </w:r>
          </w:p>
        </w:tc>
      </w:tr>
      <w:tr w:rsidR="00475A2A" w:rsidTr="00795F87">
        <w:tc>
          <w:tcPr>
            <w:tcW w:w="1590" w:type="pct"/>
          </w:tcPr>
          <w:p w:rsidR="00475A2A" w:rsidRDefault="006E2B87" w:rsidP="00226DCF">
            <w:pPr>
              <w:pStyle w:val="a5"/>
              <w:ind w:left="0"/>
              <w:rPr>
                <w:b/>
                <w:bCs/>
              </w:rPr>
            </w:pPr>
            <w:r>
              <w:rPr>
                <w:b/>
                <w:bCs/>
              </w:rPr>
              <w:t>Цикл/рівень</w:t>
            </w:r>
          </w:p>
        </w:tc>
        <w:tc>
          <w:tcPr>
            <w:tcW w:w="3410" w:type="pct"/>
          </w:tcPr>
          <w:p w:rsidR="00475A2A" w:rsidRPr="00E7243F" w:rsidRDefault="00E7243F" w:rsidP="00E7243F">
            <w:pPr>
              <w:pStyle w:val="a5"/>
              <w:ind w:left="0"/>
              <w:rPr>
                <w:bCs/>
              </w:rPr>
            </w:pPr>
            <w:r>
              <w:rPr>
                <w:bCs/>
              </w:rPr>
              <w:t>Перший</w:t>
            </w:r>
          </w:p>
        </w:tc>
      </w:tr>
      <w:tr w:rsidR="00475A2A" w:rsidTr="00795F87">
        <w:tc>
          <w:tcPr>
            <w:tcW w:w="1590" w:type="pct"/>
          </w:tcPr>
          <w:p w:rsidR="00475A2A" w:rsidRDefault="0084064C" w:rsidP="00226DCF">
            <w:pPr>
              <w:pStyle w:val="a5"/>
              <w:ind w:left="0"/>
              <w:rPr>
                <w:b/>
                <w:bCs/>
              </w:rPr>
            </w:pPr>
            <w:r>
              <w:rPr>
                <w:b/>
                <w:bCs/>
              </w:rPr>
              <w:t>Передумови</w:t>
            </w:r>
          </w:p>
        </w:tc>
        <w:tc>
          <w:tcPr>
            <w:tcW w:w="3410" w:type="pct"/>
          </w:tcPr>
          <w:p w:rsidR="00475A2A" w:rsidRPr="00E7243F" w:rsidRDefault="00E7243F" w:rsidP="00E7243F">
            <w:pPr>
              <w:pStyle w:val="a5"/>
              <w:ind w:left="0"/>
              <w:rPr>
                <w:bCs/>
              </w:rPr>
            </w:pPr>
            <w:r>
              <w:rPr>
                <w:bCs/>
              </w:rPr>
              <w:t xml:space="preserve">Наявність </w:t>
            </w:r>
            <w:r w:rsidRPr="00544249">
              <w:rPr>
                <w:lang w:eastAsia="uk-UA"/>
              </w:rPr>
              <w:t>повної загальної середньої освіти з терміном навчання 11 років</w:t>
            </w:r>
          </w:p>
        </w:tc>
      </w:tr>
      <w:tr w:rsidR="0084064C" w:rsidTr="00795F87">
        <w:tc>
          <w:tcPr>
            <w:tcW w:w="1590" w:type="pct"/>
          </w:tcPr>
          <w:p w:rsidR="0084064C" w:rsidRDefault="00917593" w:rsidP="00226DCF">
            <w:pPr>
              <w:pStyle w:val="a5"/>
              <w:ind w:left="0"/>
              <w:rPr>
                <w:b/>
                <w:bCs/>
              </w:rPr>
            </w:pPr>
            <w:r>
              <w:rPr>
                <w:b/>
                <w:bCs/>
              </w:rPr>
              <w:t>Мова викладання</w:t>
            </w:r>
          </w:p>
        </w:tc>
        <w:tc>
          <w:tcPr>
            <w:tcW w:w="3410" w:type="pct"/>
          </w:tcPr>
          <w:p w:rsidR="0084064C" w:rsidRPr="00E7243F" w:rsidRDefault="00E7243F" w:rsidP="00E7243F">
            <w:pPr>
              <w:pStyle w:val="a5"/>
              <w:ind w:left="0"/>
              <w:rPr>
                <w:bCs/>
              </w:rPr>
            </w:pPr>
            <w:r>
              <w:rPr>
                <w:bCs/>
              </w:rPr>
              <w:t>державна</w:t>
            </w:r>
          </w:p>
        </w:tc>
      </w:tr>
      <w:tr w:rsidR="00917593" w:rsidTr="00795F87">
        <w:tc>
          <w:tcPr>
            <w:tcW w:w="1590" w:type="pct"/>
          </w:tcPr>
          <w:p w:rsidR="00917593" w:rsidRDefault="00917593" w:rsidP="00226DCF">
            <w:pPr>
              <w:pStyle w:val="a5"/>
              <w:ind w:left="0"/>
              <w:rPr>
                <w:b/>
                <w:bCs/>
              </w:rPr>
            </w:pPr>
            <w:r>
              <w:rPr>
                <w:b/>
                <w:bCs/>
              </w:rPr>
              <w:t>Термін дії освітньої програми</w:t>
            </w:r>
          </w:p>
        </w:tc>
        <w:tc>
          <w:tcPr>
            <w:tcW w:w="3410" w:type="pct"/>
          </w:tcPr>
          <w:p w:rsidR="00917593" w:rsidRPr="00E7243F" w:rsidRDefault="00E7243F" w:rsidP="00E7243F">
            <w:pPr>
              <w:pStyle w:val="a5"/>
              <w:ind w:left="0"/>
              <w:rPr>
                <w:bCs/>
              </w:rPr>
            </w:pPr>
            <w:r>
              <w:rPr>
                <w:bCs/>
              </w:rPr>
              <w:t>5 років</w:t>
            </w:r>
          </w:p>
        </w:tc>
      </w:tr>
      <w:tr w:rsidR="00917593" w:rsidTr="00795F87">
        <w:tc>
          <w:tcPr>
            <w:tcW w:w="1590" w:type="pct"/>
          </w:tcPr>
          <w:p w:rsidR="00917593" w:rsidRDefault="00226DCF" w:rsidP="00226DCF">
            <w:pPr>
              <w:pStyle w:val="a5"/>
              <w:ind w:left="0"/>
              <w:rPr>
                <w:b/>
                <w:bCs/>
              </w:rPr>
            </w:pPr>
            <w:r>
              <w:rPr>
                <w:b/>
                <w:bCs/>
              </w:rPr>
              <w:t>Інтернет-адреса постійного розміщення опису освітньої програми</w:t>
            </w:r>
          </w:p>
        </w:tc>
        <w:tc>
          <w:tcPr>
            <w:tcW w:w="3410" w:type="pct"/>
          </w:tcPr>
          <w:p w:rsidR="00917593" w:rsidRPr="00E7243F" w:rsidRDefault="00E7243F" w:rsidP="00E7243F">
            <w:pPr>
              <w:pStyle w:val="a5"/>
              <w:ind w:left="0"/>
              <w:rPr>
                <w:bCs/>
                <w:lang w:val="en-US"/>
              </w:rPr>
            </w:pPr>
            <w:r w:rsidRPr="00E7243F">
              <w:rPr>
                <w:bCs/>
                <w:lang w:val="en-US"/>
              </w:rPr>
              <w:t>csd.univer.kharkov.ua</w:t>
            </w:r>
          </w:p>
        </w:tc>
      </w:tr>
      <w:tr w:rsidR="00D618E6" w:rsidTr="00795F87">
        <w:tc>
          <w:tcPr>
            <w:tcW w:w="5000" w:type="pct"/>
            <w:gridSpan w:val="2"/>
          </w:tcPr>
          <w:p w:rsidR="00D618E6" w:rsidRDefault="00D618E6" w:rsidP="00D618E6">
            <w:pPr>
              <w:pStyle w:val="a5"/>
              <w:spacing w:line="360" w:lineRule="auto"/>
              <w:ind w:left="0"/>
              <w:jc w:val="center"/>
              <w:rPr>
                <w:b/>
                <w:bCs/>
              </w:rPr>
            </w:pPr>
            <w:r>
              <w:rPr>
                <w:b/>
                <w:bCs/>
              </w:rPr>
              <w:t>2 - Мета освітньої програми</w:t>
            </w:r>
          </w:p>
        </w:tc>
      </w:tr>
      <w:tr w:rsidR="00917593" w:rsidTr="00795F87">
        <w:trPr>
          <w:trHeight w:val="507"/>
        </w:trPr>
        <w:tc>
          <w:tcPr>
            <w:tcW w:w="1590" w:type="pct"/>
          </w:tcPr>
          <w:p w:rsidR="00917593" w:rsidRDefault="00D618E6" w:rsidP="00475A2A">
            <w:pPr>
              <w:pStyle w:val="a5"/>
              <w:spacing w:line="360" w:lineRule="auto"/>
              <w:ind w:left="0"/>
              <w:rPr>
                <w:b/>
                <w:bCs/>
              </w:rPr>
            </w:pPr>
            <w:r>
              <w:rPr>
                <w:b/>
                <w:bCs/>
              </w:rPr>
              <w:t xml:space="preserve">Мета програми </w:t>
            </w:r>
          </w:p>
        </w:tc>
        <w:tc>
          <w:tcPr>
            <w:tcW w:w="3410" w:type="pct"/>
          </w:tcPr>
          <w:p w:rsidR="00917593" w:rsidRPr="00E7243F" w:rsidRDefault="00E7243F" w:rsidP="00DC69AE">
            <w:pPr>
              <w:pStyle w:val="a5"/>
              <w:ind w:left="0"/>
              <w:rPr>
                <w:bCs/>
              </w:rPr>
            </w:pPr>
            <w:r w:rsidRPr="00E7243F">
              <w:rPr>
                <w:bCs/>
              </w:rPr>
              <w:t>Визначення основних компонент</w:t>
            </w:r>
            <w:r>
              <w:rPr>
                <w:bCs/>
              </w:rPr>
              <w:t xml:space="preserve">, програмних компетентностей та форм атестації </w:t>
            </w:r>
            <w:r w:rsidR="00DC69AE">
              <w:rPr>
                <w:bCs/>
              </w:rPr>
              <w:t>в</w:t>
            </w:r>
            <w:r>
              <w:rPr>
                <w:bCs/>
              </w:rPr>
              <w:t>ипускників.</w:t>
            </w:r>
          </w:p>
        </w:tc>
      </w:tr>
      <w:tr w:rsidR="00D618E6" w:rsidTr="00795F87">
        <w:tc>
          <w:tcPr>
            <w:tcW w:w="5000" w:type="pct"/>
            <w:gridSpan w:val="2"/>
          </w:tcPr>
          <w:p w:rsidR="00D618E6" w:rsidRDefault="00D618E6" w:rsidP="00E7243F">
            <w:pPr>
              <w:pStyle w:val="a5"/>
              <w:ind w:left="0"/>
              <w:jc w:val="center"/>
              <w:rPr>
                <w:b/>
                <w:bCs/>
              </w:rPr>
            </w:pPr>
            <w:r>
              <w:rPr>
                <w:b/>
                <w:bCs/>
              </w:rPr>
              <w:t>3 – Характеристика освітньої програми</w:t>
            </w:r>
          </w:p>
        </w:tc>
      </w:tr>
      <w:tr w:rsidR="00917593" w:rsidTr="00795F87">
        <w:tc>
          <w:tcPr>
            <w:tcW w:w="1590" w:type="pct"/>
          </w:tcPr>
          <w:p w:rsidR="00917593" w:rsidRDefault="00D618E6" w:rsidP="00D618E6">
            <w:pPr>
              <w:pStyle w:val="a5"/>
              <w:ind w:left="0"/>
              <w:rPr>
                <w:b/>
                <w:bCs/>
              </w:rPr>
            </w:pPr>
            <w:r>
              <w:rPr>
                <w:b/>
                <w:bCs/>
              </w:rPr>
              <w:t xml:space="preserve">Предметна область (галузь знань, спеціальність, спеціалізація </w:t>
            </w:r>
            <w:r w:rsidRPr="00D618E6">
              <w:rPr>
                <w:bCs/>
              </w:rPr>
              <w:t>(за наявності)</w:t>
            </w:r>
            <w:r>
              <w:rPr>
                <w:b/>
                <w:bCs/>
              </w:rPr>
              <w:t>)</w:t>
            </w:r>
          </w:p>
        </w:tc>
        <w:tc>
          <w:tcPr>
            <w:tcW w:w="3410" w:type="pct"/>
          </w:tcPr>
          <w:p w:rsidR="00E7243F" w:rsidRDefault="00E7243F" w:rsidP="00E7243F">
            <w:pPr>
              <w:pStyle w:val="a5"/>
              <w:ind w:left="0"/>
              <w:rPr>
                <w:bCs/>
              </w:rPr>
            </w:pPr>
            <w:r>
              <w:rPr>
                <w:bCs/>
              </w:rPr>
              <w:t xml:space="preserve">12 – Інформаційні технології; </w:t>
            </w:r>
          </w:p>
          <w:p w:rsidR="00917593" w:rsidRPr="00E7243F" w:rsidRDefault="00E7243F" w:rsidP="00E7243F">
            <w:pPr>
              <w:pStyle w:val="a5"/>
              <w:ind w:left="0"/>
              <w:rPr>
                <w:bCs/>
              </w:rPr>
            </w:pPr>
            <w:r>
              <w:rPr>
                <w:bCs/>
              </w:rPr>
              <w:t>125 – Кібербезпека.</w:t>
            </w:r>
          </w:p>
        </w:tc>
      </w:tr>
      <w:tr w:rsidR="00917593" w:rsidTr="00795F87">
        <w:tc>
          <w:tcPr>
            <w:tcW w:w="1590" w:type="pct"/>
          </w:tcPr>
          <w:p w:rsidR="00917593" w:rsidRDefault="00D618E6" w:rsidP="00D618E6">
            <w:pPr>
              <w:pStyle w:val="a5"/>
              <w:ind w:left="0"/>
              <w:rPr>
                <w:b/>
                <w:bCs/>
              </w:rPr>
            </w:pPr>
            <w:r>
              <w:rPr>
                <w:b/>
                <w:bCs/>
              </w:rPr>
              <w:t>Орієнтація освітньої програми</w:t>
            </w:r>
          </w:p>
        </w:tc>
        <w:tc>
          <w:tcPr>
            <w:tcW w:w="3410" w:type="pct"/>
          </w:tcPr>
          <w:p w:rsidR="00917593" w:rsidRPr="00E7243F" w:rsidRDefault="00A6223D" w:rsidP="00A6223D">
            <w:pPr>
              <w:pStyle w:val="a5"/>
              <w:ind w:left="0"/>
              <w:rPr>
                <w:bCs/>
              </w:rPr>
            </w:pPr>
            <w:r w:rsidRPr="00A6223D">
              <w:rPr>
                <w:bCs/>
              </w:rPr>
              <w:t>Освітньо</w:t>
            </w:r>
            <w:r w:rsidR="00E7243F">
              <w:rPr>
                <w:bCs/>
              </w:rPr>
              <w:t>-професійна.</w:t>
            </w:r>
          </w:p>
        </w:tc>
      </w:tr>
      <w:tr w:rsidR="00917593" w:rsidTr="00795F87">
        <w:tc>
          <w:tcPr>
            <w:tcW w:w="1590" w:type="pct"/>
          </w:tcPr>
          <w:p w:rsidR="00917593" w:rsidRDefault="00D618E6" w:rsidP="00D618E6">
            <w:pPr>
              <w:pStyle w:val="a5"/>
              <w:ind w:left="0"/>
              <w:rPr>
                <w:b/>
                <w:bCs/>
              </w:rPr>
            </w:pPr>
            <w:r>
              <w:rPr>
                <w:b/>
                <w:bCs/>
              </w:rPr>
              <w:t>Основний фокус освітньої програми та спеціалізації</w:t>
            </w:r>
          </w:p>
        </w:tc>
        <w:tc>
          <w:tcPr>
            <w:tcW w:w="3410" w:type="pct"/>
          </w:tcPr>
          <w:p w:rsidR="00917593" w:rsidRPr="00E7243F" w:rsidRDefault="00E7243F" w:rsidP="00E7243F">
            <w:pPr>
              <w:pStyle w:val="a5"/>
              <w:ind w:left="0"/>
              <w:rPr>
                <w:bCs/>
              </w:rPr>
            </w:pPr>
            <w:r>
              <w:rPr>
                <w:bCs/>
              </w:rPr>
              <w:t>Безпека інформаційно-комунікаційних систем</w:t>
            </w:r>
            <w:r w:rsidR="00DC69AE">
              <w:rPr>
                <w:bCs/>
              </w:rPr>
              <w:t xml:space="preserve"> і технологій</w:t>
            </w:r>
            <w:r w:rsidR="00FE1F80">
              <w:rPr>
                <w:bCs/>
              </w:rPr>
              <w:t>.</w:t>
            </w:r>
          </w:p>
        </w:tc>
      </w:tr>
      <w:tr w:rsidR="00917593" w:rsidTr="00795F87">
        <w:tc>
          <w:tcPr>
            <w:tcW w:w="1590" w:type="pct"/>
          </w:tcPr>
          <w:p w:rsidR="00917593" w:rsidRDefault="00D618E6" w:rsidP="00D618E6">
            <w:pPr>
              <w:pStyle w:val="a5"/>
              <w:ind w:left="0"/>
              <w:rPr>
                <w:b/>
                <w:bCs/>
              </w:rPr>
            </w:pPr>
            <w:r>
              <w:rPr>
                <w:b/>
                <w:bCs/>
              </w:rPr>
              <w:t>Особливості програми</w:t>
            </w:r>
          </w:p>
        </w:tc>
        <w:tc>
          <w:tcPr>
            <w:tcW w:w="3410" w:type="pct"/>
          </w:tcPr>
          <w:p w:rsidR="00917593" w:rsidRPr="00E7243F" w:rsidRDefault="00DC69AE" w:rsidP="00DC69AE">
            <w:pPr>
              <w:pStyle w:val="a5"/>
              <w:ind w:left="0"/>
              <w:rPr>
                <w:bCs/>
              </w:rPr>
            </w:pPr>
            <w:r>
              <w:rPr>
                <w:bCs/>
              </w:rPr>
              <w:t xml:space="preserve">Підготовка фахівців, </w:t>
            </w:r>
            <w:r w:rsidRPr="00544249">
              <w:rPr>
                <w:lang w:eastAsia="uk-UA"/>
              </w:rPr>
              <w:t xml:space="preserve">здатних використовувати і впроваджувати технології </w:t>
            </w:r>
            <w:r>
              <w:rPr>
                <w:lang w:eastAsia="uk-UA"/>
              </w:rPr>
              <w:t xml:space="preserve">інформаційної та/або кібербезпеки. 75% </w:t>
            </w:r>
            <w:r w:rsidRPr="00544249">
              <w:rPr>
                <w:lang w:eastAsia="uk-UA"/>
              </w:rPr>
              <w:t xml:space="preserve">обсягу освітньої програми спрямовано на забезпечення загальних та спеціальних (фахових) </w:t>
            </w:r>
            <w:r>
              <w:rPr>
                <w:lang w:eastAsia="uk-UA"/>
              </w:rPr>
              <w:t>компетентносте</w:t>
            </w:r>
            <w:r w:rsidRPr="00544249">
              <w:rPr>
                <w:lang w:eastAsia="uk-UA"/>
              </w:rPr>
              <w:t xml:space="preserve">й за спеціальністю </w:t>
            </w:r>
            <w:r>
              <w:rPr>
                <w:lang w:eastAsia="uk-UA"/>
              </w:rPr>
              <w:t>125.</w:t>
            </w:r>
          </w:p>
        </w:tc>
      </w:tr>
      <w:tr w:rsidR="00D618E6" w:rsidTr="00795F87">
        <w:tc>
          <w:tcPr>
            <w:tcW w:w="5000" w:type="pct"/>
            <w:gridSpan w:val="2"/>
          </w:tcPr>
          <w:p w:rsidR="00D618E6" w:rsidRDefault="00D618E6" w:rsidP="00862A17">
            <w:pPr>
              <w:pStyle w:val="a5"/>
              <w:ind w:left="0"/>
              <w:jc w:val="center"/>
              <w:rPr>
                <w:b/>
                <w:bCs/>
              </w:rPr>
            </w:pPr>
            <w:r>
              <w:rPr>
                <w:b/>
                <w:bCs/>
              </w:rPr>
              <w:t xml:space="preserve">4 – Придатність випускників до працевлаштування </w:t>
            </w:r>
          </w:p>
          <w:p w:rsidR="00D618E6" w:rsidRDefault="00D618E6" w:rsidP="00862A17">
            <w:pPr>
              <w:pStyle w:val="a5"/>
              <w:ind w:left="0"/>
              <w:jc w:val="center"/>
              <w:rPr>
                <w:b/>
                <w:bCs/>
              </w:rPr>
            </w:pPr>
            <w:r>
              <w:rPr>
                <w:b/>
                <w:bCs/>
              </w:rPr>
              <w:t>та подальшого навчання</w:t>
            </w:r>
          </w:p>
        </w:tc>
      </w:tr>
      <w:tr w:rsidR="00917593" w:rsidTr="00795F87">
        <w:tc>
          <w:tcPr>
            <w:tcW w:w="1590" w:type="pct"/>
          </w:tcPr>
          <w:p w:rsidR="00917593" w:rsidRPr="00862A17" w:rsidRDefault="00862A17" w:rsidP="00862A17">
            <w:pPr>
              <w:pStyle w:val="a5"/>
              <w:ind w:left="0"/>
              <w:rPr>
                <w:b/>
                <w:bCs/>
              </w:rPr>
            </w:pPr>
            <w:r>
              <w:rPr>
                <w:b/>
                <w:bCs/>
              </w:rPr>
              <w:t>Придатність до працевлаштування</w:t>
            </w:r>
          </w:p>
        </w:tc>
        <w:tc>
          <w:tcPr>
            <w:tcW w:w="3410" w:type="pct"/>
          </w:tcPr>
          <w:p w:rsidR="00DC69AE" w:rsidRPr="00544249" w:rsidRDefault="00DC69AE" w:rsidP="00DC69AE">
            <w:pPr>
              <w:ind w:left="34"/>
              <w:jc w:val="both"/>
              <w:rPr>
                <w:lang w:eastAsia="uk-UA"/>
              </w:rPr>
            </w:pPr>
            <w:r w:rsidRPr="00544249">
              <w:rPr>
                <w:u w:val="single"/>
                <w:lang w:eastAsia="uk-UA"/>
              </w:rPr>
              <w:t>Об’єкти професійної діяльності випускників</w:t>
            </w:r>
            <w:r w:rsidRPr="00544249">
              <w:rPr>
                <w:lang w:eastAsia="uk-UA"/>
              </w:rPr>
              <w:t xml:space="preserve">: </w:t>
            </w:r>
          </w:p>
          <w:p w:rsidR="00DC69AE" w:rsidRPr="00544249" w:rsidRDefault="00DC69AE" w:rsidP="00DC69AE">
            <w:pPr>
              <w:numPr>
                <w:ilvl w:val="0"/>
                <w:numId w:val="7"/>
              </w:numPr>
              <w:suppressAutoHyphens w:val="0"/>
              <w:jc w:val="both"/>
              <w:rPr>
                <w:lang w:eastAsia="uk-UA"/>
              </w:rPr>
            </w:pPr>
            <w:r w:rsidRPr="00544249">
              <w:rPr>
                <w:lang w:eastAsia="uk-UA"/>
              </w:rPr>
              <w:t>об'єкти інформатизації, включаючи комп'ютерні, автоматизовані, телекомунікаційні, інформаційні, інформаційно-аналітичні, інформаційно-телекомунікаційні системи, інформаційні ресурси і технології;</w:t>
            </w:r>
          </w:p>
          <w:p w:rsidR="00DC69AE" w:rsidRPr="00544249" w:rsidRDefault="00DC69AE" w:rsidP="00DC69AE">
            <w:pPr>
              <w:numPr>
                <w:ilvl w:val="0"/>
                <w:numId w:val="7"/>
              </w:numPr>
              <w:suppressAutoHyphens w:val="0"/>
              <w:jc w:val="both"/>
              <w:rPr>
                <w:lang w:eastAsia="uk-UA"/>
              </w:rPr>
            </w:pPr>
            <w:r w:rsidRPr="00544249">
              <w:rPr>
                <w:lang w:eastAsia="uk-UA"/>
              </w:rPr>
              <w:t>технології забезпечення безпеки інформації;</w:t>
            </w:r>
          </w:p>
          <w:p w:rsidR="00917593" w:rsidRDefault="00DC69AE" w:rsidP="00DC69AE">
            <w:pPr>
              <w:pStyle w:val="a5"/>
              <w:ind w:left="0"/>
              <w:rPr>
                <w:b/>
                <w:bCs/>
              </w:rPr>
            </w:pPr>
            <w:r w:rsidRPr="00544249">
              <w:rPr>
                <w:lang w:eastAsia="uk-UA"/>
              </w:rPr>
              <w:lastRenderedPageBreak/>
              <w:t>процеси управління інформаційною</w:t>
            </w:r>
            <w:r>
              <w:rPr>
                <w:lang w:eastAsia="uk-UA"/>
              </w:rPr>
              <w:t xml:space="preserve"> та/або кібербезпекою</w:t>
            </w:r>
            <w:r w:rsidRPr="00544249">
              <w:rPr>
                <w:lang w:eastAsia="uk-UA"/>
              </w:rPr>
              <w:t xml:space="preserve"> </w:t>
            </w:r>
            <w:r>
              <w:rPr>
                <w:lang w:eastAsia="uk-UA"/>
              </w:rPr>
              <w:t>об’єктів</w:t>
            </w:r>
            <w:r w:rsidRPr="00544249">
              <w:rPr>
                <w:lang w:eastAsia="uk-UA"/>
              </w:rPr>
              <w:t>, що підлягають захисту.</w:t>
            </w:r>
          </w:p>
        </w:tc>
      </w:tr>
      <w:tr w:rsidR="00917593" w:rsidRPr="00A6223D" w:rsidTr="00795F87">
        <w:tc>
          <w:tcPr>
            <w:tcW w:w="1590" w:type="pct"/>
          </w:tcPr>
          <w:p w:rsidR="00917593" w:rsidRPr="00A6223D" w:rsidRDefault="00862A17" w:rsidP="00862A17">
            <w:pPr>
              <w:pStyle w:val="a5"/>
              <w:ind w:left="0"/>
              <w:rPr>
                <w:b/>
                <w:bCs/>
              </w:rPr>
            </w:pPr>
            <w:r w:rsidRPr="00A6223D">
              <w:rPr>
                <w:b/>
                <w:bCs/>
              </w:rPr>
              <w:lastRenderedPageBreak/>
              <w:t>Подальше навчання</w:t>
            </w:r>
          </w:p>
        </w:tc>
        <w:tc>
          <w:tcPr>
            <w:tcW w:w="3410" w:type="pct"/>
          </w:tcPr>
          <w:p w:rsidR="009C1DA8" w:rsidRPr="00A6223D" w:rsidRDefault="00DC69AE" w:rsidP="009C1DA8">
            <w:pPr>
              <w:pStyle w:val="a5"/>
              <w:ind w:left="0"/>
              <w:rPr>
                <w:b/>
                <w:bCs/>
              </w:rPr>
            </w:pPr>
            <w:r w:rsidRPr="00A6223D">
              <w:rPr>
                <w:lang w:eastAsia="uk-UA"/>
              </w:rPr>
              <w:t xml:space="preserve">Можливість продовжити навчання за освітньою програмою </w:t>
            </w:r>
            <w:r w:rsidR="009C1DA8" w:rsidRPr="00A6223D">
              <w:rPr>
                <w:bCs/>
              </w:rPr>
              <w:t>другого рівня вищої освіти</w:t>
            </w:r>
            <w:r w:rsidR="009C1DA8" w:rsidRPr="00A6223D">
              <w:rPr>
                <w:lang w:eastAsia="uk-UA"/>
              </w:rPr>
              <w:t xml:space="preserve"> </w:t>
            </w:r>
            <w:r w:rsidR="009C1DA8" w:rsidRPr="00A6223D">
              <w:rPr>
                <w:bCs/>
              </w:rPr>
              <w:t>(магістр)</w:t>
            </w:r>
            <w:r w:rsidR="00FE1F80" w:rsidRPr="00A6223D">
              <w:rPr>
                <w:bCs/>
              </w:rPr>
              <w:t>.</w:t>
            </w:r>
          </w:p>
        </w:tc>
      </w:tr>
      <w:tr w:rsidR="00862A17" w:rsidRPr="00A6223D" w:rsidTr="00795F87">
        <w:tc>
          <w:tcPr>
            <w:tcW w:w="5000" w:type="pct"/>
            <w:gridSpan w:val="2"/>
          </w:tcPr>
          <w:p w:rsidR="00862A17" w:rsidRPr="00A6223D" w:rsidRDefault="00862A17" w:rsidP="00862A17">
            <w:pPr>
              <w:pStyle w:val="a5"/>
              <w:ind w:left="0"/>
              <w:jc w:val="center"/>
              <w:rPr>
                <w:b/>
                <w:bCs/>
              </w:rPr>
            </w:pPr>
            <w:r w:rsidRPr="00A6223D">
              <w:rPr>
                <w:b/>
                <w:bCs/>
              </w:rPr>
              <w:t>5 – Викладання та оцінювання</w:t>
            </w:r>
          </w:p>
        </w:tc>
      </w:tr>
      <w:tr w:rsidR="00917593" w:rsidRPr="00A6223D" w:rsidTr="00795F87">
        <w:tc>
          <w:tcPr>
            <w:tcW w:w="1590" w:type="pct"/>
          </w:tcPr>
          <w:p w:rsidR="00917593" w:rsidRPr="00A6223D" w:rsidRDefault="00862A17" w:rsidP="00862A17">
            <w:pPr>
              <w:pStyle w:val="a5"/>
              <w:ind w:left="0"/>
              <w:rPr>
                <w:b/>
                <w:bCs/>
              </w:rPr>
            </w:pPr>
            <w:r w:rsidRPr="00A6223D">
              <w:rPr>
                <w:b/>
                <w:bCs/>
              </w:rPr>
              <w:t>Викладання та навчання</w:t>
            </w:r>
          </w:p>
        </w:tc>
        <w:tc>
          <w:tcPr>
            <w:tcW w:w="3410" w:type="pct"/>
          </w:tcPr>
          <w:p w:rsidR="00917593" w:rsidRPr="00A6223D" w:rsidRDefault="00DC69AE" w:rsidP="00FE1F80">
            <w:pPr>
              <w:pStyle w:val="a5"/>
              <w:ind w:left="0"/>
              <w:rPr>
                <w:bCs/>
              </w:rPr>
            </w:pPr>
            <w:r w:rsidRPr="00A6223D">
              <w:rPr>
                <w:bCs/>
              </w:rPr>
              <w:t>Денна форма навч</w:t>
            </w:r>
            <w:r w:rsidR="00FE1F80" w:rsidRPr="00A6223D">
              <w:rPr>
                <w:bCs/>
              </w:rPr>
              <w:t>ання. Лекції, лабораторні роботи, семінари, практичні заняття, самостійна робота на основі підручників та конспектів, консультації з викладачами, виробнича та переддипломна практика, написання дипломної роботи.</w:t>
            </w:r>
          </w:p>
        </w:tc>
      </w:tr>
      <w:tr w:rsidR="00917593" w:rsidTr="00795F87">
        <w:tc>
          <w:tcPr>
            <w:tcW w:w="1590" w:type="pct"/>
          </w:tcPr>
          <w:p w:rsidR="00917593" w:rsidRPr="00A6223D" w:rsidRDefault="00862A17" w:rsidP="00862A17">
            <w:pPr>
              <w:pStyle w:val="a5"/>
              <w:ind w:left="0"/>
              <w:rPr>
                <w:b/>
                <w:bCs/>
              </w:rPr>
            </w:pPr>
            <w:r w:rsidRPr="00A6223D">
              <w:rPr>
                <w:b/>
                <w:bCs/>
              </w:rPr>
              <w:t>Оцінювання</w:t>
            </w:r>
            <w:r w:rsidR="002C1B2C" w:rsidRPr="00A6223D">
              <w:rPr>
                <w:b/>
                <w:bCs/>
              </w:rPr>
              <w:t xml:space="preserve">   </w:t>
            </w:r>
          </w:p>
        </w:tc>
        <w:tc>
          <w:tcPr>
            <w:tcW w:w="3410" w:type="pct"/>
          </w:tcPr>
          <w:p w:rsidR="00917593" w:rsidRPr="00DC69AE" w:rsidRDefault="00FE1F80" w:rsidP="00FE1F80">
            <w:pPr>
              <w:pStyle w:val="a5"/>
              <w:ind w:left="0"/>
              <w:rPr>
                <w:bCs/>
              </w:rPr>
            </w:pPr>
            <w:r w:rsidRPr="00A6223D">
              <w:rPr>
                <w:bCs/>
              </w:rPr>
              <w:t>Письмові екзамени, звіти з лабораторних та практичних робіт, курсові роботи, поточний контроль, захист дипломного проекту.</w:t>
            </w:r>
          </w:p>
        </w:tc>
      </w:tr>
      <w:tr w:rsidR="002C1B2C" w:rsidTr="00795F87">
        <w:tc>
          <w:tcPr>
            <w:tcW w:w="5000" w:type="pct"/>
            <w:gridSpan w:val="2"/>
          </w:tcPr>
          <w:p w:rsidR="002C1B2C" w:rsidRDefault="002C1B2C" w:rsidP="002C1B2C">
            <w:pPr>
              <w:pStyle w:val="a5"/>
              <w:ind w:left="0"/>
              <w:jc w:val="center"/>
              <w:rPr>
                <w:b/>
                <w:bCs/>
              </w:rPr>
            </w:pPr>
            <w:r>
              <w:rPr>
                <w:b/>
                <w:bCs/>
              </w:rPr>
              <w:t>6 – Програмні компетентності</w:t>
            </w:r>
          </w:p>
        </w:tc>
      </w:tr>
      <w:tr w:rsidR="002C1B2C" w:rsidTr="00795F87">
        <w:tc>
          <w:tcPr>
            <w:tcW w:w="1590" w:type="pct"/>
          </w:tcPr>
          <w:p w:rsidR="002C1B2C" w:rsidRDefault="002C1B2C" w:rsidP="00862A17">
            <w:pPr>
              <w:pStyle w:val="a5"/>
              <w:ind w:left="0"/>
              <w:rPr>
                <w:b/>
                <w:bCs/>
              </w:rPr>
            </w:pPr>
            <w:r>
              <w:rPr>
                <w:b/>
                <w:bCs/>
              </w:rPr>
              <w:t>Інтегральна компетентність</w:t>
            </w:r>
          </w:p>
        </w:tc>
        <w:tc>
          <w:tcPr>
            <w:tcW w:w="3410" w:type="pct"/>
          </w:tcPr>
          <w:p w:rsidR="002C1B2C" w:rsidRPr="00DC69AE" w:rsidRDefault="00D039FA" w:rsidP="00862A17">
            <w:pPr>
              <w:pStyle w:val="a5"/>
              <w:ind w:left="0"/>
              <w:rPr>
                <w:bCs/>
              </w:rPr>
            </w:pPr>
            <w:r w:rsidRPr="00544249">
              <w:t xml:space="preserve">Здатність розв’язувати складні спеціалізовані задачі та практичні проблеми у галузі забезпечення </w:t>
            </w:r>
            <w:r w:rsidRPr="00544249">
              <w:rPr>
                <w:lang w:eastAsia="uk-UA"/>
              </w:rPr>
              <w:t>інформаційної безпеки і\або кібербезпеки</w:t>
            </w:r>
            <w:r w:rsidRPr="00544249">
              <w:t>, що характеризується комплексністю та неповною визначеністю умов.</w:t>
            </w:r>
          </w:p>
        </w:tc>
      </w:tr>
      <w:tr w:rsidR="002C1B2C" w:rsidTr="00795F87">
        <w:tc>
          <w:tcPr>
            <w:tcW w:w="1590" w:type="pct"/>
          </w:tcPr>
          <w:p w:rsidR="002C1B2C" w:rsidRDefault="002C1B2C" w:rsidP="00862A17">
            <w:pPr>
              <w:pStyle w:val="a5"/>
              <w:ind w:left="0"/>
              <w:rPr>
                <w:b/>
                <w:bCs/>
              </w:rPr>
            </w:pPr>
            <w:r>
              <w:rPr>
                <w:b/>
                <w:bCs/>
              </w:rPr>
              <w:t>Загальні компетентності</w:t>
            </w:r>
          </w:p>
        </w:tc>
        <w:tc>
          <w:tcPr>
            <w:tcW w:w="3410" w:type="pct"/>
          </w:tcPr>
          <w:p w:rsidR="00D039FA" w:rsidRPr="00D039FA" w:rsidRDefault="00D039FA" w:rsidP="00D039FA">
            <w:pPr>
              <w:pStyle w:val="a5"/>
              <w:ind w:left="0"/>
              <w:rPr>
                <w:bCs/>
              </w:rPr>
            </w:pPr>
            <w:r w:rsidRPr="00D039FA">
              <w:rPr>
                <w:b/>
                <w:bCs/>
              </w:rPr>
              <w:t>КЗ 1</w:t>
            </w:r>
            <w:r w:rsidRPr="00D039FA">
              <w:rPr>
                <w:bCs/>
              </w:rPr>
              <w:t xml:space="preserve">. Здатність застосовувати знання у практичних ситуаціях. </w:t>
            </w:r>
          </w:p>
          <w:p w:rsidR="00D039FA" w:rsidRPr="00D039FA" w:rsidRDefault="00D039FA" w:rsidP="00D039FA">
            <w:pPr>
              <w:pStyle w:val="a5"/>
              <w:ind w:left="0"/>
              <w:rPr>
                <w:bCs/>
              </w:rPr>
            </w:pPr>
            <w:r w:rsidRPr="00D039FA">
              <w:rPr>
                <w:b/>
                <w:bCs/>
              </w:rPr>
              <w:t>КЗ 2</w:t>
            </w:r>
            <w:r w:rsidRPr="00D039FA">
              <w:rPr>
                <w:bCs/>
              </w:rPr>
              <w:t xml:space="preserve">. Знання та розуміння предметної області та розуміння професії. </w:t>
            </w:r>
          </w:p>
          <w:p w:rsidR="00D039FA" w:rsidRPr="00D039FA" w:rsidRDefault="00D039FA" w:rsidP="00D039FA">
            <w:pPr>
              <w:pStyle w:val="a5"/>
              <w:ind w:left="0"/>
              <w:rPr>
                <w:bCs/>
              </w:rPr>
            </w:pPr>
            <w:r w:rsidRPr="00D039FA">
              <w:rPr>
                <w:b/>
                <w:bCs/>
              </w:rPr>
              <w:t>КЗ 3</w:t>
            </w:r>
            <w:r w:rsidRPr="00D039FA">
              <w:rPr>
                <w:bCs/>
              </w:rPr>
              <w:t xml:space="preserve">. Здатність професійно спілкуватися державною та іноземною мовами як усно, так і письмово. </w:t>
            </w:r>
          </w:p>
          <w:p w:rsidR="00D039FA" w:rsidRPr="00D039FA" w:rsidRDefault="00D039FA" w:rsidP="00D039FA">
            <w:pPr>
              <w:pStyle w:val="a5"/>
              <w:ind w:left="0"/>
              <w:rPr>
                <w:bCs/>
              </w:rPr>
            </w:pPr>
            <w:r w:rsidRPr="00D039FA">
              <w:rPr>
                <w:b/>
                <w:bCs/>
              </w:rPr>
              <w:t>КЗ 4</w:t>
            </w:r>
            <w:r w:rsidRPr="00D039FA">
              <w:rPr>
                <w:bCs/>
              </w:rPr>
              <w:t>. Вміння виявляти, ставити та вирішувати проблеми за професійним спрямуванням.</w:t>
            </w:r>
          </w:p>
          <w:p w:rsidR="00D039FA" w:rsidRPr="00D039FA" w:rsidRDefault="00D039FA" w:rsidP="00D039FA">
            <w:pPr>
              <w:pStyle w:val="a5"/>
              <w:ind w:left="0"/>
              <w:rPr>
                <w:bCs/>
              </w:rPr>
            </w:pPr>
            <w:r w:rsidRPr="00D039FA">
              <w:rPr>
                <w:b/>
                <w:bCs/>
              </w:rPr>
              <w:t>КЗ 5</w:t>
            </w:r>
            <w:r w:rsidRPr="00D039FA">
              <w:rPr>
                <w:bCs/>
              </w:rPr>
              <w:t>. Здатність до пошуку, оброблення та аналізу інформації.</w:t>
            </w:r>
          </w:p>
          <w:p w:rsidR="00D039FA" w:rsidRPr="00D039FA" w:rsidRDefault="00D039FA" w:rsidP="00D039FA">
            <w:pPr>
              <w:pStyle w:val="a5"/>
              <w:ind w:left="0"/>
              <w:rPr>
                <w:bCs/>
              </w:rPr>
            </w:pPr>
            <w:r w:rsidRPr="00D039FA">
              <w:rPr>
                <w:b/>
                <w:bCs/>
              </w:rPr>
              <w:t>КЗ 6</w:t>
            </w:r>
            <w:r w:rsidRPr="00D039FA">
              <w:rPr>
                <w:bCs/>
              </w:rPr>
              <w:t>.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2C1B2C" w:rsidRPr="00DC69AE" w:rsidRDefault="00D039FA" w:rsidP="00D039FA">
            <w:pPr>
              <w:pStyle w:val="a5"/>
              <w:ind w:left="0"/>
              <w:rPr>
                <w:bCs/>
              </w:rPr>
            </w:pPr>
            <w:r w:rsidRPr="00D039FA">
              <w:rPr>
                <w:b/>
                <w:bCs/>
              </w:rPr>
              <w:t>КЗ 7</w:t>
            </w:r>
            <w:r w:rsidRPr="00D039FA">
              <w:rPr>
                <w:bCs/>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2C1B2C" w:rsidTr="00795F87">
        <w:tc>
          <w:tcPr>
            <w:tcW w:w="1590" w:type="pct"/>
          </w:tcPr>
          <w:p w:rsidR="002C1B2C" w:rsidRDefault="002C1B2C" w:rsidP="00862A17">
            <w:pPr>
              <w:pStyle w:val="a5"/>
              <w:ind w:left="0"/>
              <w:rPr>
                <w:b/>
                <w:bCs/>
              </w:rPr>
            </w:pPr>
            <w:r>
              <w:rPr>
                <w:b/>
                <w:bCs/>
              </w:rPr>
              <w:t>Фахові компетентності</w:t>
            </w:r>
          </w:p>
        </w:tc>
        <w:tc>
          <w:tcPr>
            <w:tcW w:w="3410" w:type="pct"/>
          </w:tcPr>
          <w:p w:rsidR="00A9237F" w:rsidRPr="00A9237F" w:rsidRDefault="00A9237F" w:rsidP="00A9237F">
            <w:pPr>
              <w:pStyle w:val="a5"/>
              <w:ind w:left="0"/>
              <w:rPr>
                <w:bCs/>
              </w:rPr>
            </w:pPr>
            <w:r w:rsidRPr="00A9237F">
              <w:rPr>
                <w:b/>
                <w:bCs/>
              </w:rPr>
              <w:t>КФ 1</w:t>
            </w:r>
            <w:r w:rsidRPr="00A9237F">
              <w:rPr>
                <w:bCs/>
              </w:rPr>
              <w:t>. Здатність застосовувати законодавчу та нормативно-правову базу, а також державні та міжнародні вимоги, практики і стандарти з метою здійснення професійної діяльності в галузі інформаційної та/або кібербезпеки.</w:t>
            </w:r>
          </w:p>
          <w:p w:rsidR="00A9237F" w:rsidRPr="00A9237F" w:rsidRDefault="00A9237F" w:rsidP="00A9237F">
            <w:pPr>
              <w:pStyle w:val="a5"/>
              <w:ind w:left="0"/>
              <w:rPr>
                <w:bCs/>
              </w:rPr>
            </w:pPr>
            <w:r w:rsidRPr="00A9237F">
              <w:rPr>
                <w:b/>
                <w:bCs/>
              </w:rPr>
              <w:t>КФ 2</w:t>
            </w:r>
            <w:r w:rsidRPr="00A9237F">
              <w:rPr>
                <w:bCs/>
              </w:rPr>
              <w:t xml:space="preserve">. Здатність до використання інформаційно-комунікаційних технологій, сучасних методів і моделей інформаційної безпеки та/або кібербезпеки. </w:t>
            </w:r>
          </w:p>
          <w:p w:rsidR="00A9237F" w:rsidRPr="00A9237F" w:rsidRDefault="00A9237F" w:rsidP="00A9237F">
            <w:pPr>
              <w:pStyle w:val="a5"/>
              <w:ind w:left="0"/>
              <w:rPr>
                <w:bCs/>
              </w:rPr>
            </w:pPr>
            <w:r w:rsidRPr="00A9237F">
              <w:rPr>
                <w:b/>
                <w:bCs/>
              </w:rPr>
              <w:t>КФ 3</w:t>
            </w:r>
            <w:r w:rsidRPr="00A9237F">
              <w:rPr>
                <w:bCs/>
              </w:rPr>
              <w:t>. 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p w:rsidR="00A9237F" w:rsidRPr="00A9237F" w:rsidRDefault="00A9237F" w:rsidP="00A9237F">
            <w:pPr>
              <w:pStyle w:val="a5"/>
              <w:ind w:left="0"/>
              <w:rPr>
                <w:bCs/>
              </w:rPr>
            </w:pPr>
            <w:r w:rsidRPr="00A9237F">
              <w:rPr>
                <w:b/>
                <w:bCs/>
              </w:rPr>
              <w:lastRenderedPageBreak/>
              <w:t>КФ 4</w:t>
            </w:r>
            <w:r w:rsidRPr="00A9237F">
              <w:rPr>
                <w:bCs/>
              </w:rPr>
              <w:t>. Здатність забезпечувати неперервність бізнесу згідно встановленої політики інформаційної та/або кібербезпеки.</w:t>
            </w:r>
          </w:p>
          <w:p w:rsidR="00A9237F" w:rsidRPr="00A9237F" w:rsidRDefault="00A9237F" w:rsidP="00A9237F">
            <w:pPr>
              <w:pStyle w:val="a5"/>
              <w:ind w:left="0"/>
              <w:rPr>
                <w:bCs/>
              </w:rPr>
            </w:pPr>
            <w:r w:rsidRPr="00A9237F">
              <w:rPr>
                <w:b/>
                <w:bCs/>
              </w:rPr>
              <w:t>КФ 5</w:t>
            </w:r>
            <w:r w:rsidRPr="00A9237F">
              <w:rPr>
                <w:bCs/>
              </w:rPr>
              <w:t>. 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та/або кібербезпеки.</w:t>
            </w:r>
          </w:p>
          <w:p w:rsidR="00A9237F" w:rsidRPr="00A9237F" w:rsidRDefault="00A9237F" w:rsidP="00A9237F">
            <w:pPr>
              <w:pStyle w:val="a5"/>
              <w:ind w:left="0"/>
              <w:rPr>
                <w:bCs/>
              </w:rPr>
            </w:pPr>
            <w:r w:rsidRPr="00A9237F">
              <w:rPr>
                <w:b/>
                <w:bCs/>
              </w:rPr>
              <w:t>КФ 6</w:t>
            </w:r>
            <w:r w:rsidRPr="00A9237F">
              <w:rPr>
                <w:bCs/>
              </w:rPr>
              <w:t>. Здатність відновлювати штатне функціонування інформаційних, інформаційно-телекомунікаційних (автоматизованих) систем після реалізації загроз , здійснення кібератак, збоїв та відмов різних класів та походження.</w:t>
            </w:r>
          </w:p>
          <w:p w:rsidR="00A9237F" w:rsidRPr="00A9237F" w:rsidRDefault="00A9237F" w:rsidP="00A9237F">
            <w:pPr>
              <w:pStyle w:val="a5"/>
              <w:ind w:left="0"/>
              <w:rPr>
                <w:bCs/>
              </w:rPr>
            </w:pPr>
            <w:r w:rsidRPr="00A9237F">
              <w:rPr>
                <w:b/>
                <w:bCs/>
              </w:rPr>
              <w:t>КФ 7</w:t>
            </w:r>
            <w:r w:rsidRPr="00A9237F">
              <w:rPr>
                <w:bCs/>
              </w:rPr>
              <w:t xml:space="preserve">. 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 </w:t>
            </w:r>
          </w:p>
          <w:p w:rsidR="00A9237F" w:rsidRPr="00A9237F" w:rsidRDefault="00A9237F" w:rsidP="00A9237F">
            <w:pPr>
              <w:pStyle w:val="a5"/>
              <w:ind w:left="0"/>
              <w:rPr>
                <w:bCs/>
              </w:rPr>
            </w:pPr>
            <w:r w:rsidRPr="00A9237F">
              <w:rPr>
                <w:b/>
                <w:bCs/>
              </w:rPr>
              <w:t>КФ 8</w:t>
            </w:r>
            <w:r w:rsidRPr="00A9237F">
              <w:rPr>
                <w:bCs/>
              </w:rPr>
              <w:t>. Здатність здійснювати процедури управління інцидентами, проводити розслідування, надавати їм оцінку.</w:t>
            </w:r>
          </w:p>
          <w:p w:rsidR="00A9237F" w:rsidRPr="00A9237F" w:rsidRDefault="00A9237F" w:rsidP="00A9237F">
            <w:pPr>
              <w:pStyle w:val="a5"/>
              <w:ind w:left="0"/>
              <w:rPr>
                <w:bCs/>
              </w:rPr>
            </w:pPr>
            <w:r w:rsidRPr="00A9237F">
              <w:rPr>
                <w:b/>
                <w:bCs/>
              </w:rPr>
              <w:t>КФ 9</w:t>
            </w:r>
            <w:r w:rsidRPr="00A9237F">
              <w:rPr>
                <w:bCs/>
              </w:rPr>
              <w:t>. Здатність здійснювати професійну діяльність на основі впровадженої системи управління інформаційною та/або кібербезпекою.</w:t>
            </w:r>
          </w:p>
          <w:p w:rsidR="00A9237F" w:rsidRPr="00A9237F" w:rsidRDefault="00A9237F" w:rsidP="00A9237F">
            <w:pPr>
              <w:pStyle w:val="a5"/>
              <w:ind w:left="0"/>
              <w:rPr>
                <w:bCs/>
              </w:rPr>
            </w:pPr>
            <w:r w:rsidRPr="00A9237F">
              <w:rPr>
                <w:b/>
                <w:bCs/>
              </w:rPr>
              <w:t>КФ 10</w:t>
            </w:r>
            <w:r w:rsidRPr="00A9237F">
              <w:rPr>
                <w:bCs/>
              </w:rPr>
              <w:t>. Здатність застосовувати методи та засоби криптографічного та технічного захисту інформації на об’єктах інформаційної діяльності.</w:t>
            </w:r>
          </w:p>
          <w:p w:rsidR="00A9237F" w:rsidRPr="00A9237F" w:rsidRDefault="00A9237F" w:rsidP="00A9237F">
            <w:pPr>
              <w:pStyle w:val="a5"/>
              <w:ind w:left="0"/>
              <w:rPr>
                <w:bCs/>
              </w:rPr>
            </w:pPr>
            <w:r w:rsidRPr="00A9237F">
              <w:rPr>
                <w:b/>
                <w:bCs/>
              </w:rPr>
              <w:t>КФ 11</w:t>
            </w:r>
            <w:r w:rsidRPr="00A9237F">
              <w:rPr>
                <w:bCs/>
              </w:rPr>
              <w:t>. Здатність виконувати моніторинг процесів функціонування інформаційних, інформаційно-телекомунікаційних (автоматизованих) систем згідно встановленої політики інформаційної та/або кібербезпеки.</w:t>
            </w:r>
          </w:p>
          <w:p w:rsidR="002C1B2C" w:rsidRPr="00DC69AE" w:rsidRDefault="00A9237F" w:rsidP="00A9237F">
            <w:pPr>
              <w:pStyle w:val="a5"/>
              <w:ind w:left="0"/>
              <w:rPr>
                <w:bCs/>
              </w:rPr>
            </w:pPr>
            <w:r w:rsidRPr="00A9237F">
              <w:rPr>
                <w:b/>
                <w:bCs/>
              </w:rPr>
              <w:t>КФ 12</w:t>
            </w:r>
            <w:r w:rsidRPr="00A9237F">
              <w:rPr>
                <w:bCs/>
              </w:rPr>
              <w:t>.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та/або кібербезпеки.</w:t>
            </w:r>
          </w:p>
        </w:tc>
      </w:tr>
      <w:tr w:rsidR="002C1B2C" w:rsidTr="00795F87">
        <w:tc>
          <w:tcPr>
            <w:tcW w:w="5000" w:type="pct"/>
            <w:gridSpan w:val="2"/>
          </w:tcPr>
          <w:p w:rsidR="002C1B2C" w:rsidRDefault="002C1B2C" w:rsidP="002C1B2C">
            <w:pPr>
              <w:pStyle w:val="a5"/>
              <w:ind w:left="0"/>
              <w:jc w:val="center"/>
              <w:rPr>
                <w:b/>
                <w:bCs/>
              </w:rPr>
            </w:pPr>
            <w:r>
              <w:rPr>
                <w:b/>
                <w:bCs/>
              </w:rPr>
              <w:lastRenderedPageBreak/>
              <w:t>7 – Програмні результати навчання</w:t>
            </w:r>
          </w:p>
        </w:tc>
      </w:tr>
      <w:tr w:rsidR="002C1B2C" w:rsidTr="00795F87">
        <w:tc>
          <w:tcPr>
            <w:tcW w:w="1590" w:type="pct"/>
          </w:tcPr>
          <w:p w:rsidR="002C1B2C" w:rsidRDefault="002C1B2C" w:rsidP="00862A17">
            <w:pPr>
              <w:pStyle w:val="a5"/>
              <w:ind w:left="0"/>
              <w:rPr>
                <w:b/>
                <w:bCs/>
              </w:rPr>
            </w:pPr>
            <w:r>
              <w:rPr>
                <w:b/>
                <w:bCs/>
              </w:rPr>
              <w:t>Програмні результати навчання</w:t>
            </w:r>
          </w:p>
        </w:tc>
        <w:tc>
          <w:tcPr>
            <w:tcW w:w="3410" w:type="pct"/>
          </w:tcPr>
          <w:p w:rsidR="00FB1D82" w:rsidRPr="00FB1D82" w:rsidRDefault="003F2132" w:rsidP="00FB1D82">
            <w:pPr>
              <w:pStyle w:val="a5"/>
              <w:ind w:left="0"/>
              <w:rPr>
                <w:bCs/>
              </w:rPr>
            </w:pPr>
            <w:r w:rsidRPr="003F2132">
              <w:rPr>
                <w:b/>
                <w:bCs/>
              </w:rPr>
              <w:t>ПРН 1</w:t>
            </w:r>
            <w:r w:rsidR="00FB1D82">
              <w:rPr>
                <w:bCs/>
              </w:rPr>
              <w:t xml:space="preserve"> </w:t>
            </w:r>
            <w:r w:rsidR="00FB1D82" w:rsidRPr="00FB1D82">
              <w:rPr>
                <w:bCs/>
              </w:rPr>
              <w:t>застосовувати знання державної та іноземних мов з метою забезпечення ефективності професійної комунікації;</w:t>
            </w:r>
          </w:p>
          <w:p w:rsidR="00FB1D82" w:rsidRPr="00FB1D82" w:rsidRDefault="003F2132" w:rsidP="00FB1D82">
            <w:pPr>
              <w:pStyle w:val="a5"/>
              <w:ind w:left="0"/>
              <w:rPr>
                <w:bCs/>
              </w:rPr>
            </w:pPr>
            <w:r w:rsidRPr="003F2132">
              <w:rPr>
                <w:b/>
                <w:bCs/>
              </w:rPr>
              <w:t xml:space="preserve">ПРН </w:t>
            </w:r>
            <w:r>
              <w:rPr>
                <w:b/>
                <w:bCs/>
              </w:rPr>
              <w:t>2</w:t>
            </w:r>
            <w:r w:rsidR="00FB1D82">
              <w:rPr>
                <w:bCs/>
              </w:rPr>
              <w:t xml:space="preserve"> </w:t>
            </w:r>
            <w:r w:rsidR="00FB1D82" w:rsidRPr="00FB1D82">
              <w:rPr>
                <w:bCs/>
              </w:rPr>
              <w:t>організовувати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діяльності, оцінювати їхню ефективність;</w:t>
            </w:r>
          </w:p>
          <w:p w:rsidR="00FB1D82" w:rsidRPr="00FB1D82" w:rsidRDefault="003F2132" w:rsidP="00FB1D82">
            <w:pPr>
              <w:pStyle w:val="a5"/>
              <w:ind w:left="0"/>
              <w:rPr>
                <w:bCs/>
              </w:rPr>
            </w:pPr>
            <w:r w:rsidRPr="003F2132">
              <w:rPr>
                <w:b/>
                <w:bCs/>
              </w:rPr>
              <w:t xml:space="preserve">ПРН </w:t>
            </w:r>
            <w:r>
              <w:rPr>
                <w:b/>
                <w:bCs/>
              </w:rPr>
              <w:t>3</w:t>
            </w:r>
            <w:r w:rsidR="00FB1D82">
              <w:rPr>
                <w:bCs/>
              </w:rPr>
              <w:t xml:space="preserve"> </w:t>
            </w:r>
            <w:r w:rsidR="00FB1D82" w:rsidRPr="00FB1D82">
              <w:rPr>
                <w:bCs/>
              </w:rPr>
              <w:t>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rsidR="00FB1D82" w:rsidRPr="00FB1D82" w:rsidRDefault="003F2132" w:rsidP="00FB1D82">
            <w:pPr>
              <w:pStyle w:val="a5"/>
              <w:ind w:left="0"/>
              <w:rPr>
                <w:bCs/>
              </w:rPr>
            </w:pPr>
            <w:r w:rsidRPr="003F2132">
              <w:rPr>
                <w:b/>
                <w:bCs/>
              </w:rPr>
              <w:t xml:space="preserve">ПРН </w:t>
            </w:r>
            <w:r>
              <w:rPr>
                <w:b/>
                <w:bCs/>
              </w:rPr>
              <w:t>4</w:t>
            </w:r>
            <w:r w:rsidR="00FB1D82">
              <w:rPr>
                <w:bCs/>
              </w:rPr>
              <w:t xml:space="preserve"> </w:t>
            </w:r>
            <w:r w:rsidR="00FB1D82" w:rsidRPr="00FB1D82">
              <w:rPr>
                <w:bCs/>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p>
          <w:p w:rsidR="00FB1D82" w:rsidRPr="00FB1D82" w:rsidRDefault="003F2132" w:rsidP="00FB1D82">
            <w:pPr>
              <w:pStyle w:val="a5"/>
              <w:ind w:left="0"/>
              <w:rPr>
                <w:bCs/>
              </w:rPr>
            </w:pPr>
            <w:r w:rsidRPr="003F2132">
              <w:rPr>
                <w:b/>
                <w:bCs/>
              </w:rPr>
              <w:t xml:space="preserve">ПРН </w:t>
            </w:r>
            <w:r>
              <w:rPr>
                <w:b/>
                <w:bCs/>
              </w:rPr>
              <w:t>5</w:t>
            </w:r>
            <w:r w:rsidR="00FB1D82">
              <w:rPr>
                <w:bCs/>
              </w:rPr>
              <w:t xml:space="preserve"> </w:t>
            </w:r>
            <w:r w:rsidR="00FB1D82" w:rsidRPr="00FB1D82">
              <w:rPr>
                <w:bCs/>
              </w:rPr>
              <w:t>адаптуватися в умовах частої зміни технологій професійної діяльності, прогнозувати кінцевий результат;</w:t>
            </w:r>
          </w:p>
          <w:p w:rsidR="00FB1D82" w:rsidRPr="00FB1D82" w:rsidRDefault="003F2132" w:rsidP="00FB1D82">
            <w:pPr>
              <w:pStyle w:val="a5"/>
              <w:ind w:left="0"/>
              <w:rPr>
                <w:bCs/>
              </w:rPr>
            </w:pPr>
            <w:r w:rsidRPr="003F2132">
              <w:rPr>
                <w:b/>
                <w:bCs/>
              </w:rPr>
              <w:lastRenderedPageBreak/>
              <w:t xml:space="preserve">ПРН </w:t>
            </w:r>
            <w:r>
              <w:rPr>
                <w:b/>
                <w:bCs/>
              </w:rPr>
              <w:t>6</w:t>
            </w:r>
            <w:r w:rsidR="00FB1D82">
              <w:rPr>
                <w:bCs/>
              </w:rPr>
              <w:t xml:space="preserve"> </w:t>
            </w:r>
            <w:r w:rsidR="00FB1D82" w:rsidRPr="00FB1D82">
              <w:rPr>
                <w:bCs/>
              </w:rPr>
              <w:t>критично осмислювати основні теорії, принципи, методи і поняття у навчанні та професійній діяльності;</w:t>
            </w:r>
          </w:p>
          <w:p w:rsidR="00FB1D82" w:rsidRPr="00FB1D82" w:rsidRDefault="003F2132" w:rsidP="00FB1D82">
            <w:pPr>
              <w:pStyle w:val="a5"/>
              <w:ind w:left="0"/>
              <w:rPr>
                <w:bCs/>
              </w:rPr>
            </w:pPr>
            <w:r w:rsidRPr="003F2132">
              <w:rPr>
                <w:b/>
                <w:bCs/>
              </w:rPr>
              <w:t xml:space="preserve">ПРН </w:t>
            </w:r>
            <w:r>
              <w:rPr>
                <w:b/>
                <w:bCs/>
              </w:rPr>
              <w:t>7</w:t>
            </w:r>
            <w:r w:rsidR="00FB1D82">
              <w:rPr>
                <w:bCs/>
              </w:rPr>
              <w:t xml:space="preserve"> </w:t>
            </w:r>
            <w:r w:rsidR="00FB1D82" w:rsidRPr="00FB1D82">
              <w:rPr>
                <w:bCs/>
              </w:rPr>
              <w:t>діяти на основі законодавчої та нормативно-правової бази України та вимог відповідних стандартів, у тому числі міжнародних в галузі інформаційної та /або кібербезпеки;</w:t>
            </w:r>
          </w:p>
          <w:p w:rsidR="00FB1D82" w:rsidRPr="00FB1D82" w:rsidRDefault="003F2132" w:rsidP="00FB1D82">
            <w:pPr>
              <w:pStyle w:val="a5"/>
              <w:ind w:left="0"/>
              <w:rPr>
                <w:bCs/>
              </w:rPr>
            </w:pPr>
            <w:r w:rsidRPr="003F2132">
              <w:rPr>
                <w:b/>
                <w:bCs/>
              </w:rPr>
              <w:t xml:space="preserve">ПРН </w:t>
            </w:r>
            <w:r>
              <w:rPr>
                <w:b/>
                <w:bCs/>
              </w:rPr>
              <w:t>8</w:t>
            </w:r>
            <w:r w:rsidR="00FB1D82">
              <w:rPr>
                <w:bCs/>
              </w:rPr>
              <w:t xml:space="preserve"> </w:t>
            </w:r>
            <w:r w:rsidR="00FB1D82" w:rsidRPr="00FB1D82">
              <w:rPr>
                <w:bCs/>
              </w:rPr>
              <w:t>готувати пропозиції до нормативних актів щодо забезпечення  інформаційної та /або кібербезпеки;</w:t>
            </w:r>
          </w:p>
          <w:p w:rsidR="00FB1D82" w:rsidRPr="00FB1D82" w:rsidRDefault="003F2132" w:rsidP="00FB1D82">
            <w:pPr>
              <w:pStyle w:val="a5"/>
              <w:ind w:left="0"/>
              <w:rPr>
                <w:bCs/>
              </w:rPr>
            </w:pPr>
            <w:r w:rsidRPr="003F2132">
              <w:rPr>
                <w:b/>
                <w:bCs/>
              </w:rPr>
              <w:t xml:space="preserve">ПРН </w:t>
            </w:r>
            <w:r>
              <w:rPr>
                <w:b/>
                <w:bCs/>
              </w:rPr>
              <w:t>9</w:t>
            </w:r>
            <w:r w:rsidR="00FB1D82">
              <w:rPr>
                <w:bCs/>
              </w:rPr>
              <w:t xml:space="preserve"> </w:t>
            </w:r>
            <w:r w:rsidR="00FB1D82" w:rsidRPr="00FB1D82">
              <w:rPr>
                <w:bCs/>
              </w:rPr>
              <w:t>впроваджувати процеси, що базуються на національних та міжнародних стандартах, виявлення, ідентифікації, аналізу та реагування на інциденти інформаційної та/або кібербезпеки;</w:t>
            </w:r>
          </w:p>
          <w:p w:rsidR="00FB1D82" w:rsidRPr="00FB1D82" w:rsidRDefault="003F2132" w:rsidP="00FB1D82">
            <w:pPr>
              <w:pStyle w:val="a5"/>
              <w:ind w:left="0"/>
              <w:rPr>
                <w:bCs/>
              </w:rPr>
            </w:pPr>
            <w:r w:rsidRPr="003F2132">
              <w:rPr>
                <w:b/>
                <w:bCs/>
              </w:rPr>
              <w:t>ПРН 1</w:t>
            </w:r>
            <w:r>
              <w:rPr>
                <w:b/>
                <w:bCs/>
              </w:rPr>
              <w:t xml:space="preserve">0 </w:t>
            </w:r>
            <w:r w:rsidR="00FB1D82" w:rsidRPr="00FB1D82">
              <w:rPr>
                <w:bCs/>
              </w:rPr>
              <w:t>виконувати аналіз та декомпозицію інформаційно-телекомунікаційних систем;</w:t>
            </w:r>
          </w:p>
          <w:p w:rsidR="00FB1D82" w:rsidRPr="00FB1D82" w:rsidRDefault="003F2132" w:rsidP="00FB1D82">
            <w:pPr>
              <w:pStyle w:val="a5"/>
              <w:ind w:left="0"/>
              <w:rPr>
                <w:bCs/>
              </w:rPr>
            </w:pPr>
            <w:r w:rsidRPr="003F2132">
              <w:rPr>
                <w:b/>
                <w:bCs/>
              </w:rPr>
              <w:t>ПРН 1</w:t>
            </w:r>
            <w:r>
              <w:rPr>
                <w:b/>
                <w:bCs/>
              </w:rPr>
              <w:t xml:space="preserve">1 </w:t>
            </w:r>
            <w:r w:rsidR="00FB1D82" w:rsidRPr="00FB1D82">
              <w:rPr>
                <w:bCs/>
              </w:rPr>
              <w:t>виконувати аналіз зв’язків між інформаційними процесами на віддалених обчислювальних системах;</w:t>
            </w:r>
          </w:p>
          <w:p w:rsidR="00FB1D82" w:rsidRPr="00FB1D82" w:rsidRDefault="003F2132" w:rsidP="00FB1D82">
            <w:pPr>
              <w:pStyle w:val="a5"/>
              <w:ind w:left="0"/>
              <w:rPr>
                <w:bCs/>
              </w:rPr>
            </w:pPr>
            <w:r w:rsidRPr="003F2132">
              <w:rPr>
                <w:b/>
                <w:bCs/>
              </w:rPr>
              <w:t>ПРН 1</w:t>
            </w:r>
            <w:r>
              <w:rPr>
                <w:b/>
                <w:bCs/>
              </w:rPr>
              <w:t xml:space="preserve">2 </w:t>
            </w:r>
            <w:r w:rsidR="00FB1D82" w:rsidRPr="00FB1D82">
              <w:rPr>
                <w:bCs/>
              </w:rPr>
              <w:t>розробляти моделі загроз та порушника;</w:t>
            </w:r>
          </w:p>
          <w:p w:rsidR="00FB1D82" w:rsidRPr="00FB1D82" w:rsidRDefault="003F2132" w:rsidP="00FB1D82">
            <w:pPr>
              <w:pStyle w:val="a5"/>
              <w:ind w:left="0"/>
              <w:rPr>
                <w:bCs/>
              </w:rPr>
            </w:pPr>
            <w:r w:rsidRPr="003F2132">
              <w:rPr>
                <w:b/>
                <w:bCs/>
              </w:rPr>
              <w:t>ПРН 1</w:t>
            </w:r>
            <w:r>
              <w:rPr>
                <w:b/>
                <w:bCs/>
              </w:rPr>
              <w:t xml:space="preserve">3 </w:t>
            </w:r>
            <w:r w:rsidR="00FB1D82" w:rsidRPr="00FB1D82">
              <w:rPr>
                <w:bCs/>
              </w:rPr>
              <w:t>аналізувати проекти інформаційно-телекомунікаційних систем базуючись на стандартизованих технологіях та протоколах передачі даних;</w:t>
            </w:r>
          </w:p>
          <w:p w:rsidR="00FB1D82" w:rsidRPr="00FB1D82" w:rsidRDefault="003F2132" w:rsidP="00FB1D82">
            <w:pPr>
              <w:pStyle w:val="a5"/>
              <w:ind w:left="0"/>
              <w:rPr>
                <w:bCs/>
              </w:rPr>
            </w:pPr>
            <w:r w:rsidRPr="003F2132">
              <w:rPr>
                <w:b/>
                <w:bCs/>
              </w:rPr>
              <w:t>ПРН 1</w:t>
            </w:r>
            <w:r>
              <w:rPr>
                <w:b/>
                <w:bCs/>
              </w:rPr>
              <w:t xml:space="preserve">4 </w:t>
            </w:r>
            <w:r w:rsidR="00FB1D82" w:rsidRPr="00FB1D82">
              <w:rPr>
                <w:bCs/>
              </w:rPr>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w:t>
            </w:r>
          </w:p>
          <w:p w:rsidR="00FB1D82" w:rsidRPr="00FB1D82" w:rsidRDefault="003F2132" w:rsidP="00FB1D82">
            <w:pPr>
              <w:pStyle w:val="a5"/>
              <w:ind w:left="0"/>
              <w:rPr>
                <w:bCs/>
              </w:rPr>
            </w:pPr>
            <w:r w:rsidRPr="003F2132">
              <w:rPr>
                <w:b/>
                <w:bCs/>
              </w:rPr>
              <w:t>ПРН 1</w:t>
            </w:r>
            <w:r>
              <w:rPr>
                <w:b/>
                <w:bCs/>
              </w:rPr>
              <w:t xml:space="preserve">5 </w:t>
            </w:r>
            <w:r w:rsidR="00FB1D82" w:rsidRPr="00FB1D82">
              <w:rPr>
                <w:bCs/>
              </w:rPr>
              <w:t>використовувати сучасне програмно-апаратне забезпечення інформаційно-комунікаційних технологій;</w:t>
            </w:r>
          </w:p>
          <w:p w:rsidR="00FB1D82" w:rsidRPr="00FB1D82" w:rsidRDefault="003F2132" w:rsidP="00FB1D82">
            <w:pPr>
              <w:pStyle w:val="a5"/>
              <w:ind w:left="0"/>
              <w:rPr>
                <w:bCs/>
              </w:rPr>
            </w:pPr>
            <w:r w:rsidRPr="003F2132">
              <w:rPr>
                <w:b/>
                <w:bCs/>
              </w:rPr>
              <w:t>ПРН 1</w:t>
            </w:r>
            <w:r>
              <w:rPr>
                <w:b/>
                <w:bCs/>
              </w:rPr>
              <w:t xml:space="preserve">6 </w:t>
            </w:r>
            <w:r w:rsidR="00FB1D82" w:rsidRPr="00FB1D82">
              <w:rPr>
                <w:bCs/>
              </w:rPr>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p>
          <w:p w:rsidR="00FB1D82" w:rsidRPr="00FB1D82" w:rsidRDefault="003F2132" w:rsidP="00FB1D82">
            <w:pPr>
              <w:pStyle w:val="a5"/>
              <w:ind w:left="0"/>
              <w:rPr>
                <w:bCs/>
              </w:rPr>
            </w:pPr>
            <w:r w:rsidRPr="003F2132">
              <w:rPr>
                <w:b/>
                <w:bCs/>
              </w:rPr>
              <w:t>ПРН 1</w:t>
            </w:r>
            <w:r>
              <w:rPr>
                <w:b/>
                <w:bCs/>
              </w:rPr>
              <w:t xml:space="preserve">7 </w:t>
            </w:r>
            <w:r w:rsidR="00FB1D82" w:rsidRPr="00FB1D82">
              <w:rPr>
                <w:bCs/>
              </w:rPr>
              <w:t>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архітектур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p w:rsidR="00FB1D82" w:rsidRPr="00FB1D82" w:rsidRDefault="003F2132" w:rsidP="00FB1D82">
            <w:pPr>
              <w:pStyle w:val="a5"/>
              <w:ind w:left="0"/>
              <w:rPr>
                <w:bCs/>
              </w:rPr>
            </w:pPr>
            <w:r w:rsidRPr="003F2132">
              <w:rPr>
                <w:b/>
                <w:bCs/>
              </w:rPr>
              <w:t>ПРН 1</w:t>
            </w:r>
            <w:r>
              <w:rPr>
                <w:b/>
                <w:bCs/>
              </w:rPr>
              <w:t xml:space="preserve">8 </w:t>
            </w:r>
            <w:r w:rsidR="00FB1D82" w:rsidRPr="00FB1D82">
              <w:rPr>
                <w:bCs/>
              </w:rPr>
              <w:t>використовувати програмні та програмно-апаратні комплекси захисту інформаційних ресурсів;</w:t>
            </w:r>
          </w:p>
          <w:p w:rsidR="00FB1D82" w:rsidRPr="00FB1D82" w:rsidRDefault="003F2132" w:rsidP="00FB1D82">
            <w:pPr>
              <w:pStyle w:val="a5"/>
              <w:ind w:left="0"/>
              <w:rPr>
                <w:bCs/>
              </w:rPr>
            </w:pPr>
            <w:r w:rsidRPr="003F2132">
              <w:rPr>
                <w:b/>
                <w:bCs/>
              </w:rPr>
              <w:t>ПРН 1</w:t>
            </w:r>
            <w:r>
              <w:rPr>
                <w:b/>
                <w:bCs/>
              </w:rPr>
              <w:t xml:space="preserve">9 </w:t>
            </w:r>
            <w:r w:rsidR="00FB1D82" w:rsidRPr="00FB1D82">
              <w:rPr>
                <w:bCs/>
              </w:rPr>
              <w:t>застосовувати теорії та методи захисту для забезпечення безпеки інформації в інформаційно-телекомунікаційних системах;</w:t>
            </w:r>
          </w:p>
          <w:p w:rsidR="00FB1D82" w:rsidRPr="00FB1D82" w:rsidRDefault="003F2132" w:rsidP="00FB1D82">
            <w:pPr>
              <w:pStyle w:val="a5"/>
              <w:ind w:left="0"/>
              <w:rPr>
                <w:bCs/>
              </w:rPr>
            </w:pPr>
            <w:r w:rsidRPr="003F2132">
              <w:rPr>
                <w:b/>
                <w:bCs/>
              </w:rPr>
              <w:t xml:space="preserve">ПРН </w:t>
            </w:r>
            <w:r>
              <w:rPr>
                <w:b/>
                <w:bCs/>
              </w:rPr>
              <w:t xml:space="preserve">20 </w:t>
            </w:r>
            <w:r w:rsidR="00FB1D82" w:rsidRPr="00FB1D82">
              <w:rPr>
                <w:bCs/>
              </w:rPr>
              <w:t xml:space="preserve">забезпечувати функціонування спеціального програмного забезпечення, щодо захисту  інформації від руйнуючих програмних впливів, руйнуючих кодів в інформаційно-телекомунікаційних системах; </w:t>
            </w:r>
          </w:p>
          <w:p w:rsidR="00FB1D82" w:rsidRPr="00FB1D82" w:rsidRDefault="003F2132" w:rsidP="00FB1D82">
            <w:pPr>
              <w:pStyle w:val="a5"/>
              <w:ind w:left="0"/>
              <w:rPr>
                <w:bCs/>
              </w:rPr>
            </w:pPr>
            <w:r w:rsidRPr="003F2132">
              <w:rPr>
                <w:b/>
                <w:bCs/>
              </w:rPr>
              <w:t xml:space="preserve">ПРН </w:t>
            </w:r>
            <w:r>
              <w:rPr>
                <w:b/>
                <w:bCs/>
              </w:rPr>
              <w:t>2</w:t>
            </w:r>
            <w:r w:rsidRPr="003F2132">
              <w:rPr>
                <w:b/>
                <w:bCs/>
              </w:rPr>
              <w:t>1</w:t>
            </w:r>
            <w:r>
              <w:rPr>
                <w:b/>
                <w:bCs/>
              </w:rPr>
              <w:t xml:space="preserve"> </w:t>
            </w:r>
            <w:r w:rsidR="00FB1D82" w:rsidRPr="00FB1D82">
              <w:rPr>
                <w:bCs/>
              </w:rPr>
              <w:t>вирішувати задачі забезпечення та супроводу (в</w:t>
            </w:r>
            <w:r w:rsidR="00E73EB8">
              <w:rPr>
                <w:bCs/>
              </w:rPr>
              <w:t xml:space="preserve"> </w:t>
            </w:r>
            <w:r w:rsidR="00FB1D82" w:rsidRPr="00FB1D82">
              <w:rPr>
                <w:bCs/>
              </w:rPr>
              <w:t xml:space="preserve">т. числі: огляд, тестування, підзвітність) системи управління доступом згідно встановленої політики безпеки в </w:t>
            </w:r>
            <w:r w:rsidR="00FB1D82" w:rsidRPr="00FB1D82">
              <w:rPr>
                <w:bCs/>
              </w:rPr>
              <w:lastRenderedPageBreak/>
              <w:t>інформаційних та інформаційно-телекомунікаційних (автоматизованих)  системах;</w:t>
            </w:r>
          </w:p>
          <w:p w:rsidR="00FB1D82" w:rsidRPr="00FB1D82" w:rsidRDefault="003F2132" w:rsidP="00FB1D82">
            <w:pPr>
              <w:pStyle w:val="a5"/>
              <w:ind w:left="0"/>
              <w:rPr>
                <w:bCs/>
              </w:rPr>
            </w:pPr>
            <w:r w:rsidRPr="003F2132">
              <w:rPr>
                <w:b/>
                <w:bCs/>
              </w:rPr>
              <w:t xml:space="preserve">ПРН </w:t>
            </w:r>
            <w:r>
              <w:rPr>
                <w:b/>
                <w:bCs/>
              </w:rPr>
              <w:t xml:space="preserve">22 </w:t>
            </w:r>
            <w:r w:rsidR="00FB1D82" w:rsidRPr="00FB1D82">
              <w:rPr>
                <w:bCs/>
              </w:rPr>
              <w:t>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інформаційної і\або кібербезпеки;</w:t>
            </w:r>
          </w:p>
          <w:p w:rsidR="00FB1D82" w:rsidRPr="00FB1D82" w:rsidRDefault="003F2132" w:rsidP="00FB1D82">
            <w:pPr>
              <w:pStyle w:val="a5"/>
              <w:ind w:left="0"/>
              <w:rPr>
                <w:bCs/>
              </w:rPr>
            </w:pPr>
            <w:r w:rsidRPr="003F2132">
              <w:rPr>
                <w:b/>
                <w:bCs/>
              </w:rPr>
              <w:t xml:space="preserve">ПРН </w:t>
            </w:r>
            <w:r>
              <w:rPr>
                <w:b/>
                <w:bCs/>
              </w:rPr>
              <w:t xml:space="preserve">23 </w:t>
            </w:r>
            <w:r w:rsidR="00FB1D82" w:rsidRPr="00FB1D82">
              <w:rPr>
                <w:bCs/>
              </w:rPr>
              <w:t>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p>
          <w:p w:rsidR="00FB1D82" w:rsidRPr="00FB1D82" w:rsidRDefault="003F2132" w:rsidP="00FB1D82">
            <w:pPr>
              <w:pStyle w:val="a5"/>
              <w:ind w:left="0"/>
              <w:rPr>
                <w:bCs/>
              </w:rPr>
            </w:pPr>
            <w:r w:rsidRPr="003F2132">
              <w:rPr>
                <w:b/>
                <w:bCs/>
              </w:rPr>
              <w:t xml:space="preserve">ПРН </w:t>
            </w:r>
            <w:r>
              <w:rPr>
                <w:b/>
                <w:bCs/>
              </w:rPr>
              <w:t xml:space="preserve">24 </w:t>
            </w:r>
            <w:r w:rsidR="00FB1D82" w:rsidRPr="00FB1D82">
              <w:rPr>
                <w:bCs/>
              </w:rPr>
              <w:t>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p w:rsidR="00FB1D82" w:rsidRPr="00FB1D82" w:rsidRDefault="003F2132" w:rsidP="00FB1D82">
            <w:pPr>
              <w:pStyle w:val="a5"/>
              <w:ind w:left="0"/>
              <w:rPr>
                <w:bCs/>
              </w:rPr>
            </w:pPr>
            <w:r w:rsidRPr="003F2132">
              <w:rPr>
                <w:b/>
                <w:bCs/>
              </w:rPr>
              <w:t xml:space="preserve">ПРН </w:t>
            </w:r>
            <w:r>
              <w:rPr>
                <w:b/>
                <w:bCs/>
              </w:rPr>
              <w:t xml:space="preserve">25 </w:t>
            </w:r>
            <w:r w:rsidR="00FB1D82" w:rsidRPr="00FB1D82">
              <w:rPr>
                <w:bCs/>
              </w:rPr>
              <w:t>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p w:rsidR="00FB1D82" w:rsidRPr="00FB1D82" w:rsidRDefault="003F2132" w:rsidP="00FB1D82">
            <w:pPr>
              <w:pStyle w:val="a5"/>
              <w:ind w:left="0"/>
              <w:rPr>
                <w:bCs/>
              </w:rPr>
            </w:pPr>
            <w:r w:rsidRPr="003F2132">
              <w:rPr>
                <w:b/>
                <w:bCs/>
              </w:rPr>
              <w:t xml:space="preserve">ПРН </w:t>
            </w:r>
            <w:r>
              <w:rPr>
                <w:b/>
                <w:bCs/>
              </w:rPr>
              <w:t xml:space="preserve">26 </w:t>
            </w:r>
            <w:r w:rsidR="00FB1D82" w:rsidRPr="00FB1D82">
              <w:rPr>
                <w:bCs/>
              </w:rPr>
              <w:t>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p>
          <w:p w:rsidR="00FB1D82" w:rsidRPr="00FB1D82" w:rsidRDefault="003F2132" w:rsidP="00FB1D82">
            <w:pPr>
              <w:pStyle w:val="a5"/>
              <w:ind w:left="0"/>
              <w:rPr>
                <w:bCs/>
              </w:rPr>
            </w:pPr>
            <w:r w:rsidRPr="003F2132">
              <w:rPr>
                <w:b/>
                <w:bCs/>
              </w:rPr>
              <w:t xml:space="preserve">ПРН </w:t>
            </w:r>
            <w:r>
              <w:rPr>
                <w:b/>
                <w:bCs/>
              </w:rPr>
              <w:t xml:space="preserve">27 </w:t>
            </w:r>
            <w:r w:rsidR="00FB1D82" w:rsidRPr="00FB1D82">
              <w:rPr>
                <w:bCs/>
              </w:rPr>
              <w:t>вирішувати задачі захисту потоків даних в інформаційних, інформаційно-телекомунікаційних (автоматизованих) системах;</w:t>
            </w:r>
          </w:p>
          <w:p w:rsidR="00FB1D82" w:rsidRPr="00FB1D82" w:rsidRDefault="003F2132" w:rsidP="00FB1D82">
            <w:pPr>
              <w:pStyle w:val="a5"/>
              <w:ind w:left="0"/>
              <w:rPr>
                <w:bCs/>
              </w:rPr>
            </w:pPr>
            <w:r w:rsidRPr="003F2132">
              <w:rPr>
                <w:b/>
                <w:bCs/>
              </w:rPr>
              <w:t xml:space="preserve">ПРН </w:t>
            </w:r>
            <w:r>
              <w:rPr>
                <w:b/>
                <w:bCs/>
              </w:rPr>
              <w:t xml:space="preserve">28 </w:t>
            </w:r>
            <w:r w:rsidR="00FB1D82" w:rsidRPr="00FB1D82">
              <w:rPr>
                <w:bCs/>
              </w:rPr>
              <w:t>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та\або кібербезпеки;</w:t>
            </w:r>
          </w:p>
          <w:p w:rsidR="00FB1D82" w:rsidRPr="00FB1D82" w:rsidRDefault="003F2132" w:rsidP="00FB1D82">
            <w:pPr>
              <w:pStyle w:val="a5"/>
              <w:ind w:left="0"/>
              <w:rPr>
                <w:bCs/>
              </w:rPr>
            </w:pPr>
            <w:r w:rsidRPr="003F2132">
              <w:rPr>
                <w:b/>
                <w:bCs/>
              </w:rPr>
              <w:t xml:space="preserve">ПРН </w:t>
            </w:r>
            <w:r>
              <w:rPr>
                <w:b/>
                <w:bCs/>
              </w:rPr>
              <w:t xml:space="preserve">29 </w:t>
            </w:r>
            <w:r w:rsidR="00FB1D82" w:rsidRPr="00FB1D82">
              <w:rPr>
                <w:bCs/>
              </w:rPr>
              <w:t>здійснювати оцінювання можливості реалізації потенційних загроз інформації, що обробляється в інформаційно-телекомунікаційних системах та ефективності використання комплексів засобів захисту в умовах реалізації загроз різних класів;</w:t>
            </w:r>
          </w:p>
          <w:p w:rsidR="00FB1D82" w:rsidRPr="00FB1D82" w:rsidRDefault="003F2132" w:rsidP="00FB1D82">
            <w:pPr>
              <w:pStyle w:val="a5"/>
              <w:ind w:left="34"/>
              <w:rPr>
                <w:bCs/>
              </w:rPr>
            </w:pPr>
            <w:r w:rsidRPr="003F2132">
              <w:rPr>
                <w:b/>
                <w:bCs/>
              </w:rPr>
              <w:t xml:space="preserve">ПРН </w:t>
            </w:r>
            <w:r>
              <w:rPr>
                <w:b/>
                <w:bCs/>
              </w:rPr>
              <w:t xml:space="preserve">30 </w:t>
            </w:r>
            <w:r w:rsidR="00FB1D82" w:rsidRPr="00FB1D82">
              <w:rPr>
                <w:bCs/>
              </w:rPr>
              <w:t>здійснювати оцінювання можливості несанкціонованого доступу  до елементів інформаційно-телекомунікаційних систем;</w:t>
            </w:r>
          </w:p>
          <w:p w:rsidR="00FB1D82" w:rsidRPr="00FB1D82" w:rsidRDefault="003F2132" w:rsidP="00FB1D82">
            <w:pPr>
              <w:pStyle w:val="a5"/>
              <w:ind w:left="0"/>
              <w:rPr>
                <w:bCs/>
              </w:rPr>
            </w:pPr>
            <w:r w:rsidRPr="003F2132">
              <w:rPr>
                <w:b/>
                <w:bCs/>
              </w:rPr>
              <w:t xml:space="preserve">ПРН </w:t>
            </w:r>
            <w:r>
              <w:rPr>
                <w:b/>
                <w:bCs/>
              </w:rPr>
              <w:t>3</w:t>
            </w:r>
            <w:r w:rsidRPr="003F2132">
              <w:rPr>
                <w:b/>
                <w:bCs/>
              </w:rPr>
              <w:t>1</w:t>
            </w:r>
            <w:r>
              <w:rPr>
                <w:b/>
                <w:bCs/>
              </w:rPr>
              <w:t xml:space="preserve"> </w:t>
            </w:r>
            <w:r w:rsidR="00FB1D82" w:rsidRPr="00FB1D82">
              <w:rPr>
                <w:bCs/>
              </w:rPr>
              <w:t>застосовувати теорії та методи захисту для забезпечення безпеки елементів інформаційно-телекомунікаційних систем;</w:t>
            </w:r>
          </w:p>
          <w:p w:rsidR="00FB1D82" w:rsidRPr="00FB1D82" w:rsidRDefault="003F2132" w:rsidP="00FB1D82">
            <w:pPr>
              <w:pStyle w:val="a5"/>
              <w:ind w:left="0"/>
              <w:rPr>
                <w:bCs/>
              </w:rPr>
            </w:pPr>
            <w:r w:rsidRPr="003F2132">
              <w:rPr>
                <w:b/>
                <w:bCs/>
              </w:rPr>
              <w:t xml:space="preserve">ПРН </w:t>
            </w:r>
            <w:r>
              <w:rPr>
                <w:b/>
                <w:bCs/>
              </w:rPr>
              <w:t xml:space="preserve">32 </w:t>
            </w:r>
            <w:r w:rsidR="00FB1D82" w:rsidRPr="00FB1D82">
              <w:rPr>
                <w:bCs/>
              </w:rPr>
              <w:t>вирішувати задачі управління процесами відновлення штатного функціонування  інформаційно-телекомунікаційних систем з використанням процедур резервування згідно встановленої політики безпеки;</w:t>
            </w:r>
          </w:p>
          <w:p w:rsidR="00FB1D82" w:rsidRPr="00FB1D82" w:rsidRDefault="003F2132" w:rsidP="00FB1D82">
            <w:pPr>
              <w:pStyle w:val="a5"/>
              <w:ind w:left="0"/>
              <w:rPr>
                <w:bCs/>
              </w:rPr>
            </w:pPr>
            <w:r w:rsidRPr="003F2132">
              <w:rPr>
                <w:b/>
                <w:bCs/>
              </w:rPr>
              <w:t xml:space="preserve">ПРН </w:t>
            </w:r>
            <w:r>
              <w:rPr>
                <w:b/>
                <w:bCs/>
              </w:rPr>
              <w:t xml:space="preserve">33 </w:t>
            </w:r>
            <w:r w:rsidR="00FB1D82" w:rsidRPr="00FB1D82">
              <w:rPr>
                <w:bCs/>
              </w:rPr>
              <w:t>вирішувати задачі  забезпечення безперервності бізнес процесів організації на основі теорії ризиків;</w:t>
            </w:r>
          </w:p>
          <w:p w:rsidR="00FB1D82" w:rsidRPr="00FB1D82" w:rsidRDefault="003F2132" w:rsidP="00FB1D82">
            <w:pPr>
              <w:pStyle w:val="a5"/>
              <w:ind w:left="0"/>
              <w:rPr>
                <w:bCs/>
              </w:rPr>
            </w:pPr>
            <w:r w:rsidRPr="003F2132">
              <w:rPr>
                <w:b/>
                <w:bCs/>
              </w:rPr>
              <w:lastRenderedPageBreak/>
              <w:t xml:space="preserve">ПРН </w:t>
            </w:r>
            <w:r>
              <w:rPr>
                <w:b/>
                <w:bCs/>
              </w:rPr>
              <w:t xml:space="preserve">34 </w:t>
            </w:r>
            <w:r w:rsidR="00FB1D82" w:rsidRPr="00FB1D82">
              <w:rPr>
                <w:bCs/>
              </w:rPr>
              <w:t>приймати участь у розробці та впровадженні стратегії інформаційної безпеки та/або кібербезпеки відповідно до цілей і завдань організації;</w:t>
            </w:r>
          </w:p>
          <w:p w:rsidR="00FB1D82" w:rsidRPr="00FB1D82" w:rsidRDefault="003F2132" w:rsidP="00FB1D82">
            <w:pPr>
              <w:pStyle w:val="a5"/>
              <w:ind w:left="0"/>
              <w:rPr>
                <w:bCs/>
              </w:rPr>
            </w:pPr>
            <w:r w:rsidRPr="003F2132">
              <w:rPr>
                <w:b/>
                <w:bCs/>
              </w:rPr>
              <w:t xml:space="preserve">ПРН </w:t>
            </w:r>
            <w:r>
              <w:rPr>
                <w:b/>
                <w:bCs/>
              </w:rPr>
              <w:t xml:space="preserve">35 </w:t>
            </w:r>
            <w:r w:rsidR="00FB1D82" w:rsidRPr="00FB1D82">
              <w:rPr>
                <w:bCs/>
              </w:rPr>
              <w:t>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кібербезпеки;</w:t>
            </w:r>
          </w:p>
          <w:p w:rsidR="00FB1D82" w:rsidRPr="00FB1D82" w:rsidRDefault="003F2132" w:rsidP="00FB1D82">
            <w:pPr>
              <w:pStyle w:val="a5"/>
              <w:ind w:left="0"/>
              <w:rPr>
                <w:bCs/>
              </w:rPr>
            </w:pPr>
            <w:r w:rsidRPr="003F2132">
              <w:rPr>
                <w:b/>
                <w:bCs/>
              </w:rPr>
              <w:t xml:space="preserve">ПРН </w:t>
            </w:r>
            <w:r>
              <w:rPr>
                <w:b/>
                <w:bCs/>
              </w:rPr>
              <w:t xml:space="preserve">36 </w:t>
            </w:r>
            <w:r w:rsidR="00FB1D82" w:rsidRPr="00FB1D82">
              <w:rPr>
                <w:bCs/>
              </w:rPr>
              <w:t>виявляти небезпечні сигнали технічних засобів;</w:t>
            </w:r>
          </w:p>
          <w:p w:rsidR="00FB1D82" w:rsidRPr="00FB1D82" w:rsidRDefault="003F2132" w:rsidP="00FB1D82">
            <w:pPr>
              <w:pStyle w:val="a5"/>
              <w:ind w:left="0"/>
              <w:rPr>
                <w:bCs/>
              </w:rPr>
            </w:pPr>
            <w:r w:rsidRPr="003F2132">
              <w:rPr>
                <w:b/>
                <w:bCs/>
              </w:rPr>
              <w:t xml:space="preserve">ПРН </w:t>
            </w:r>
            <w:r>
              <w:rPr>
                <w:b/>
                <w:bCs/>
              </w:rPr>
              <w:t xml:space="preserve">37 </w:t>
            </w:r>
            <w:r w:rsidR="00FB1D82" w:rsidRPr="00FB1D82">
              <w:rPr>
                <w:bCs/>
              </w:rPr>
              <w:t>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rsidR="00FB1D82" w:rsidRPr="00FB1D82" w:rsidRDefault="003F2132" w:rsidP="00FB1D82">
            <w:pPr>
              <w:pStyle w:val="a5"/>
              <w:ind w:left="0"/>
              <w:rPr>
                <w:bCs/>
              </w:rPr>
            </w:pPr>
            <w:r w:rsidRPr="003F2132">
              <w:rPr>
                <w:b/>
                <w:bCs/>
              </w:rPr>
              <w:t xml:space="preserve">ПРН </w:t>
            </w:r>
            <w:r>
              <w:rPr>
                <w:b/>
                <w:bCs/>
              </w:rPr>
              <w:t xml:space="preserve">38 </w:t>
            </w:r>
            <w:r w:rsidR="00FB1D82" w:rsidRPr="00FB1D82">
              <w:rPr>
                <w:bCs/>
              </w:rPr>
              <w:t>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p>
          <w:p w:rsidR="00FB1D82" w:rsidRPr="00FB1D82" w:rsidRDefault="003F2132" w:rsidP="00FB1D82">
            <w:pPr>
              <w:pStyle w:val="a5"/>
              <w:ind w:left="0"/>
              <w:rPr>
                <w:bCs/>
              </w:rPr>
            </w:pPr>
            <w:r w:rsidRPr="003F2132">
              <w:rPr>
                <w:b/>
                <w:bCs/>
              </w:rPr>
              <w:t xml:space="preserve">ПРН </w:t>
            </w:r>
            <w:r>
              <w:rPr>
                <w:b/>
                <w:bCs/>
              </w:rPr>
              <w:t xml:space="preserve">39 </w:t>
            </w:r>
            <w:r w:rsidR="00FB1D82" w:rsidRPr="00FB1D82">
              <w:rPr>
                <w:bCs/>
              </w:rPr>
              <w:t>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p>
          <w:p w:rsidR="00FB1D82" w:rsidRPr="00FB1D82" w:rsidRDefault="003F2132" w:rsidP="00FB1D82">
            <w:pPr>
              <w:pStyle w:val="a5"/>
              <w:ind w:left="0"/>
              <w:rPr>
                <w:bCs/>
              </w:rPr>
            </w:pPr>
            <w:r w:rsidRPr="003F2132">
              <w:rPr>
                <w:b/>
                <w:bCs/>
              </w:rPr>
              <w:t xml:space="preserve">ПРН </w:t>
            </w:r>
            <w:r>
              <w:rPr>
                <w:b/>
                <w:bCs/>
              </w:rPr>
              <w:t xml:space="preserve">40 </w:t>
            </w:r>
            <w:r w:rsidR="00FB1D82" w:rsidRPr="00FB1D82">
              <w:rPr>
                <w:bCs/>
              </w:rPr>
              <w:t>інтерпретувати результати проведення спеціальних вимірювань з використанням технічних засобів, контролю характеристик ІТС відповідно до вимог нормативних документів системи технічного захисту інформації;</w:t>
            </w:r>
          </w:p>
          <w:p w:rsidR="00FB1D82" w:rsidRPr="00FB1D82" w:rsidRDefault="003F2132" w:rsidP="00FB1D82">
            <w:pPr>
              <w:pStyle w:val="a5"/>
              <w:ind w:left="0"/>
              <w:rPr>
                <w:bCs/>
              </w:rPr>
            </w:pPr>
            <w:r w:rsidRPr="003F2132">
              <w:rPr>
                <w:b/>
                <w:bCs/>
              </w:rPr>
              <w:t xml:space="preserve">ПРН </w:t>
            </w:r>
            <w:r>
              <w:rPr>
                <w:b/>
                <w:bCs/>
              </w:rPr>
              <w:t xml:space="preserve">41 </w:t>
            </w:r>
            <w:r w:rsidR="00FB1D82" w:rsidRPr="00FB1D82">
              <w:rPr>
                <w:bCs/>
              </w:rPr>
              <w:t>забезпечувати неперервність процесу ведення журналів реєстрації подій та інцидентів на основі автоматизованих процедур;</w:t>
            </w:r>
          </w:p>
          <w:p w:rsidR="00FB1D82" w:rsidRPr="00FB1D82" w:rsidRDefault="003F2132" w:rsidP="00FB1D82">
            <w:pPr>
              <w:pStyle w:val="a5"/>
              <w:ind w:left="0"/>
              <w:rPr>
                <w:bCs/>
              </w:rPr>
            </w:pPr>
            <w:r w:rsidRPr="003F2132">
              <w:rPr>
                <w:b/>
                <w:bCs/>
              </w:rPr>
              <w:t xml:space="preserve">ПРН </w:t>
            </w:r>
            <w:r>
              <w:rPr>
                <w:b/>
                <w:bCs/>
              </w:rPr>
              <w:t xml:space="preserve">42 </w:t>
            </w:r>
            <w:r w:rsidR="00FB1D82" w:rsidRPr="00FB1D82">
              <w:rPr>
                <w:bCs/>
              </w:rPr>
              <w:t>впроваджувати процеси виявлення, ідентифікації, аналізу та реагування на інциденти інформаційної і/або кібербезпеки;</w:t>
            </w:r>
          </w:p>
          <w:p w:rsidR="00FB1D82" w:rsidRPr="00FB1D82" w:rsidRDefault="003F2132" w:rsidP="00FB1D82">
            <w:pPr>
              <w:pStyle w:val="a5"/>
              <w:ind w:left="0"/>
              <w:rPr>
                <w:bCs/>
              </w:rPr>
            </w:pPr>
            <w:r w:rsidRPr="003F2132">
              <w:rPr>
                <w:b/>
                <w:bCs/>
              </w:rPr>
              <w:t xml:space="preserve">ПРН </w:t>
            </w:r>
            <w:r>
              <w:rPr>
                <w:b/>
                <w:bCs/>
              </w:rPr>
              <w:t xml:space="preserve">43 </w:t>
            </w:r>
            <w:r w:rsidR="00FB1D82" w:rsidRPr="00FB1D82">
              <w:rPr>
                <w:bCs/>
              </w:rPr>
              <w:t>застосовувати національні та міжнародні регулюючі акти в сфері інформаційної безпеки та/ або кібербезпеки для розслідування інцидентів;</w:t>
            </w:r>
          </w:p>
          <w:p w:rsidR="00FB1D82" w:rsidRPr="00FB1D82" w:rsidRDefault="003F2132" w:rsidP="00FB1D82">
            <w:pPr>
              <w:pStyle w:val="a5"/>
              <w:ind w:left="0"/>
              <w:rPr>
                <w:bCs/>
              </w:rPr>
            </w:pPr>
            <w:r w:rsidRPr="003F2132">
              <w:rPr>
                <w:b/>
                <w:bCs/>
              </w:rPr>
              <w:t xml:space="preserve">ПРН </w:t>
            </w:r>
            <w:r>
              <w:rPr>
                <w:b/>
                <w:bCs/>
              </w:rPr>
              <w:t xml:space="preserve">44 </w:t>
            </w:r>
            <w:r w:rsidR="00FB1D82" w:rsidRPr="00FB1D82">
              <w:rPr>
                <w:bCs/>
              </w:rPr>
              <w:t>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p>
          <w:p w:rsidR="00FB1D82" w:rsidRPr="00FB1D82" w:rsidRDefault="003F2132" w:rsidP="00FB1D82">
            <w:pPr>
              <w:pStyle w:val="a5"/>
              <w:ind w:left="0"/>
              <w:rPr>
                <w:bCs/>
              </w:rPr>
            </w:pPr>
            <w:r w:rsidRPr="003F2132">
              <w:rPr>
                <w:b/>
                <w:bCs/>
              </w:rPr>
              <w:t xml:space="preserve">ПРН </w:t>
            </w:r>
            <w:r>
              <w:rPr>
                <w:b/>
                <w:bCs/>
              </w:rPr>
              <w:t xml:space="preserve">45 </w:t>
            </w:r>
            <w:r w:rsidR="00FB1D82" w:rsidRPr="00FB1D82">
              <w:rPr>
                <w:bCs/>
              </w:rPr>
              <w:t>застосовувати ріні класи політик інформаційної безпеки та/ або кібербезпеки, що базуються на ризик-орієнтованому контролі доступу до інформаційних активів;</w:t>
            </w:r>
          </w:p>
          <w:p w:rsidR="00FB1D82" w:rsidRPr="00FB1D82" w:rsidRDefault="003F2132" w:rsidP="00FB1D82">
            <w:pPr>
              <w:pStyle w:val="a5"/>
              <w:ind w:left="0"/>
              <w:rPr>
                <w:bCs/>
              </w:rPr>
            </w:pPr>
            <w:r w:rsidRPr="003F2132">
              <w:rPr>
                <w:b/>
                <w:bCs/>
              </w:rPr>
              <w:t xml:space="preserve">ПРН </w:t>
            </w:r>
            <w:r>
              <w:rPr>
                <w:b/>
                <w:bCs/>
              </w:rPr>
              <w:t xml:space="preserve">46 </w:t>
            </w:r>
            <w:r w:rsidR="00FB1D82" w:rsidRPr="00FB1D82">
              <w:rPr>
                <w:bCs/>
              </w:rPr>
              <w:t>здійснювати аналіз та мінімізацію ризиків обробки інформації в інформаційно-телекомунікаційних системах;</w:t>
            </w:r>
          </w:p>
          <w:p w:rsidR="00FB1D82" w:rsidRPr="00FB1D82" w:rsidRDefault="003F2132" w:rsidP="00FB1D82">
            <w:pPr>
              <w:pStyle w:val="a5"/>
              <w:ind w:left="0"/>
              <w:rPr>
                <w:bCs/>
              </w:rPr>
            </w:pPr>
            <w:r w:rsidRPr="003F2132">
              <w:rPr>
                <w:b/>
                <w:bCs/>
              </w:rPr>
              <w:t xml:space="preserve">ПРН </w:t>
            </w:r>
            <w:r>
              <w:rPr>
                <w:b/>
                <w:bCs/>
              </w:rPr>
              <w:t xml:space="preserve">47 </w:t>
            </w:r>
            <w:r w:rsidR="00FB1D82" w:rsidRPr="00FB1D82">
              <w:rPr>
                <w:bCs/>
              </w:rPr>
              <w:t xml:space="preserve">вирішувати задачі захисту інформації, що обробляється в інформаційно-телекомунікаційних </w:t>
            </w:r>
            <w:r w:rsidR="00FB1D82" w:rsidRPr="00FB1D82">
              <w:rPr>
                <w:bCs/>
              </w:rPr>
              <w:lastRenderedPageBreak/>
              <w:t>системах з використанням сучасних методів та засобів криптографічного захисту інформації;</w:t>
            </w:r>
          </w:p>
          <w:p w:rsidR="00FB1D82" w:rsidRPr="00FB1D82" w:rsidRDefault="003F2132" w:rsidP="00FB1D82">
            <w:pPr>
              <w:pStyle w:val="a5"/>
              <w:ind w:left="0"/>
              <w:rPr>
                <w:bCs/>
              </w:rPr>
            </w:pPr>
            <w:r w:rsidRPr="003F2132">
              <w:rPr>
                <w:b/>
                <w:bCs/>
              </w:rPr>
              <w:t xml:space="preserve">ПРН </w:t>
            </w:r>
            <w:r>
              <w:rPr>
                <w:b/>
                <w:bCs/>
              </w:rPr>
              <w:t xml:space="preserve">48 </w:t>
            </w:r>
            <w:r w:rsidR="00FB1D82" w:rsidRPr="00FB1D82">
              <w:rPr>
                <w:bCs/>
              </w:rPr>
              <w:t>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p w:rsidR="00FB1D82" w:rsidRPr="00FB1D82" w:rsidRDefault="003F2132" w:rsidP="00FB1D82">
            <w:pPr>
              <w:pStyle w:val="a5"/>
              <w:ind w:left="0"/>
              <w:rPr>
                <w:bCs/>
              </w:rPr>
            </w:pPr>
            <w:r w:rsidRPr="003F2132">
              <w:rPr>
                <w:b/>
                <w:bCs/>
              </w:rPr>
              <w:t xml:space="preserve">ПРН </w:t>
            </w:r>
            <w:r>
              <w:rPr>
                <w:b/>
                <w:bCs/>
              </w:rPr>
              <w:t xml:space="preserve">49 </w:t>
            </w:r>
            <w:r w:rsidR="00FB1D82" w:rsidRPr="00FB1D82">
              <w:rPr>
                <w:bCs/>
              </w:rPr>
              <w:t>забезпечувати належне функціонування системи моніторингу інформаційних ресурсів і процесів в інформаційно-телекомунікаційних системах;</w:t>
            </w:r>
          </w:p>
          <w:p w:rsidR="00FB1D82" w:rsidRPr="00FB1D82" w:rsidRDefault="003F2132" w:rsidP="00FB1D82">
            <w:pPr>
              <w:pStyle w:val="a5"/>
              <w:ind w:left="0"/>
              <w:rPr>
                <w:bCs/>
              </w:rPr>
            </w:pPr>
            <w:r w:rsidRPr="003F2132">
              <w:rPr>
                <w:b/>
                <w:bCs/>
              </w:rPr>
              <w:t xml:space="preserve">ПРН </w:t>
            </w:r>
            <w:r>
              <w:rPr>
                <w:b/>
                <w:bCs/>
              </w:rPr>
              <w:t xml:space="preserve">50 </w:t>
            </w:r>
            <w:r w:rsidR="00FB1D82" w:rsidRPr="00FB1D82">
              <w:rPr>
                <w:bCs/>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p>
          <w:p w:rsidR="00FB1D82" w:rsidRPr="00FB1D82" w:rsidRDefault="003F2132" w:rsidP="00FB1D82">
            <w:pPr>
              <w:pStyle w:val="a5"/>
              <w:ind w:left="0"/>
              <w:rPr>
                <w:bCs/>
              </w:rPr>
            </w:pPr>
            <w:r w:rsidRPr="003F2132">
              <w:rPr>
                <w:b/>
                <w:bCs/>
              </w:rPr>
              <w:t xml:space="preserve">ПРН </w:t>
            </w:r>
            <w:r>
              <w:rPr>
                <w:b/>
                <w:bCs/>
              </w:rPr>
              <w:t>5</w:t>
            </w:r>
            <w:r w:rsidRPr="003F2132">
              <w:rPr>
                <w:b/>
                <w:bCs/>
              </w:rPr>
              <w:t>1</w:t>
            </w:r>
            <w:r>
              <w:rPr>
                <w:b/>
                <w:bCs/>
              </w:rPr>
              <w:t xml:space="preserve"> </w:t>
            </w:r>
            <w:r w:rsidR="00FB1D82" w:rsidRPr="00FB1D82">
              <w:rPr>
                <w:bCs/>
              </w:rPr>
              <w:t>підтримувати працездатність та забезпечувати конфігурування систем виявлення вторгнень в інформаційно-телекомунікаційних системах;</w:t>
            </w:r>
          </w:p>
          <w:p w:rsidR="00FB1D82" w:rsidRPr="00FB1D82" w:rsidRDefault="003F2132" w:rsidP="00FB1D82">
            <w:pPr>
              <w:pStyle w:val="a5"/>
              <w:ind w:left="0"/>
              <w:rPr>
                <w:bCs/>
              </w:rPr>
            </w:pPr>
            <w:r w:rsidRPr="003F2132">
              <w:rPr>
                <w:b/>
                <w:bCs/>
              </w:rPr>
              <w:t xml:space="preserve">ПРН </w:t>
            </w:r>
            <w:r>
              <w:rPr>
                <w:b/>
                <w:bCs/>
              </w:rPr>
              <w:t xml:space="preserve">52 </w:t>
            </w:r>
            <w:r w:rsidR="00FB1D82" w:rsidRPr="00FB1D82">
              <w:rPr>
                <w:bCs/>
              </w:rPr>
              <w:t>використовувати інструментарій для моніторингу процесів в інформаційно-телекомунікаційних системах;</w:t>
            </w:r>
          </w:p>
          <w:p w:rsidR="00FB1D82" w:rsidRPr="00FB1D82" w:rsidRDefault="003F2132" w:rsidP="00FB1D82">
            <w:pPr>
              <w:pStyle w:val="a5"/>
              <w:ind w:left="0"/>
              <w:rPr>
                <w:bCs/>
              </w:rPr>
            </w:pPr>
            <w:r w:rsidRPr="003F2132">
              <w:rPr>
                <w:b/>
                <w:bCs/>
              </w:rPr>
              <w:t xml:space="preserve">ПРН </w:t>
            </w:r>
            <w:r>
              <w:rPr>
                <w:b/>
                <w:bCs/>
              </w:rPr>
              <w:t xml:space="preserve">53 </w:t>
            </w:r>
            <w:r w:rsidR="00FB1D82" w:rsidRPr="00FB1D82">
              <w:rPr>
                <w:bCs/>
              </w:rPr>
              <w:t>вирішувати задачі аналізу програмного коду на наявність можливих загроз.</w:t>
            </w:r>
          </w:p>
          <w:p w:rsidR="002C1B2C" w:rsidRPr="00FB1D82" w:rsidRDefault="003F2132" w:rsidP="003F2132">
            <w:pPr>
              <w:pStyle w:val="a5"/>
              <w:ind w:left="0"/>
              <w:rPr>
                <w:bCs/>
              </w:rPr>
            </w:pPr>
            <w:r w:rsidRPr="003F2132">
              <w:rPr>
                <w:b/>
                <w:bCs/>
              </w:rPr>
              <w:t xml:space="preserve">ПРН </w:t>
            </w:r>
            <w:r>
              <w:rPr>
                <w:b/>
                <w:bCs/>
              </w:rPr>
              <w:t xml:space="preserve">54 </w:t>
            </w:r>
            <w:r w:rsidR="00FB1D82" w:rsidRPr="00FB1D82">
              <w:rPr>
                <w:bCs/>
              </w:rPr>
              <w:t>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2C1B2C" w:rsidTr="00795F87">
        <w:tc>
          <w:tcPr>
            <w:tcW w:w="5000" w:type="pct"/>
            <w:gridSpan w:val="2"/>
          </w:tcPr>
          <w:p w:rsidR="002C1B2C" w:rsidRDefault="002C1B2C" w:rsidP="002C1B2C">
            <w:pPr>
              <w:pStyle w:val="a5"/>
              <w:ind w:left="0"/>
              <w:jc w:val="center"/>
              <w:rPr>
                <w:b/>
                <w:bCs/>
              </w:rPr>
            </w:pPr>
            <w:r>
              <w:rPr>
                <w:b/>
                <w:bCs/>
              </w:rPr>
              <w:lastRenderedPageBreak/>
              <w:t>8 – Ресурсне забезпечення реалізації програми</w:t>
            </w:r>
          </w:p>
        </w:tc>
      </w:tr>
      <w:tr w:rsidR="002C1B2C" w:rsidTr="00795F87">
        <w:tc>
          <w:tcPr>
            <w:tcW w:w="1590" w:type="pct"/>
          </w:tcPr>
          <w:p w:rsidR="002C1B2C" w:rsidRDefault="002C1B2C" w:rsidP="002C1B2C">
            <w:pPr>
              <w:pStyle w:val="a5"/>
              <w:ind w:left="0"/>
              <w:rPr>
                <w:b/>
                <w:bCs/>
              </w:rPr>
            </w:pPr>
            <w:r>
              <w:rPr>
                <w:b/>
                <w:bCs/>
              </w:rPr>
              <w:t>Специфічні характеристики кадрового забезпечення</w:t>
            </w:r>
          </w:p>
        </w:tc>
        <w:tc>
          <w:tcPr>
            <w:tcW w:w="3410" w:type="pct"/>
          </w:tcPr>
          <w:p w:rsidR="002C1B2C" w:rsidRPr="00DC69AE" w:rsidRDefault="00E73EB8" w:rsidP="00E73EB8">
            <w:pPr>
              <w:pStyle w:val="a5"/>
              <w:ind w:left="0"/>
              <w:rPr>
                <w:bCs/>
              </w:rPr>
            </w:pPr>
            <w:r>
              <w:rPr>
                <w:bCs/>
              </w:rPr>
              <w:t>Викладання фахових дисциплін забезпечує професорсько-викладацький склад кафедри: 9 докторів та 8 кандидатів наук</w:t>
            </w:r>
            <w:r w:rsidR="000A0B3E">
              <w:rPr>
                <w:bCs/>
              </w:rPr>
              <w:t>.</w:t>
            </w:r>
          </w:p>
        </w:tc>
      </w:tr>
      <w:tr w:rsidR="002C1B2C" w:rsidTr="00795F87">
        <w:tc>
          <w:tcPr>
            <w:tcW w:w="1590" w:type="pct"/>
          </w:tcPr>
          <w:p w:rsidR="002C1B2C" w:rsidRDefault="002C1B2C" w:rsidP="002C1B2C">
            <w:pPr>
              <w:pStyle w:val="a5"/>
              <w:ind w:left="0"/>
              <w:rPr>
                <w:b/>
                <w:bCs/>
              </w:rPr>
            </w:pPr>
            <w:r>
              <w:rPr>
                <w:b/>
                <w:bCs/>
              </w:rPr>
              <w:t>Специфічні характеристики матеріально-технічного забезпечення</w:t>
            </w:r>
          </w:p>
        </w:tc>
        <w:tc>
          <w:tcPr>
            <w:tcW w:w="3410" w:type="pct"/>
          </w:tcPr>
          <w:p w:rsidR="002C1B2C" w:rsidRPr="00DC69AE" w:rsidRDefault="00E73EB8" w:rsidP="00E73EB8">
            <w:pPr>
              <w:pStyle w:val="a5"/>
              <w:ind w:left="0"/>
              <w:rPr>
                <w:bCs/>
              </w:rPr>
            </w:pPr>
            <w:r>
              <w:rPr>
                <w:bCs/>
              </w:rPr>
              <w:t>Для навчання використаються 8 комп’ютерних класів та навчальна лабораторія факультету комп’ютерних наук, навчально-науковий центр сертифікації ключів ЕЦП, виробнича та переддипломна практика здійснюється на базі ФКН та 6 науково-виробничих підприємств, з яким</w:t>
            </w:r>
            <w:r w:rsidR="00DD307E">
              <w:rPr>
                <w:bCs/>
              </w:rPr>
              <w:t>и укладено відповідні договори.</w:t>
            </w:r>
            <w:r>
              <w:rPr>
                <w:bCs/>
              </w:rPr>
              <w:t xml:space="preserve"> </w:t>
            </w:r>
          </w:p>
        </w:tc>
      </w:tr>
      <w:tr w:rsidR="002C1B2C" w:rsidTr="00795F87">
        <w:tc>
          <w:tcPr>
            <w:tcW w:w="1590" w:type="pct"/>
          </w:tcPr>
          <w:p w:rsidR="002C1B2C" w:rsidRDefault="002C1B2C" w:rsidP="00862A17">
            <w:pPr>
              <w:pStyle w:val="a5"/>
              <w:ind w:left="0"/>
              <w:rPr>
                <w:b/>
                <w:bCs/>
              </w:rPr>
            </w:pPr>
            <w:r>
              <w:rPr>
                <w:b/>
                <w:bCs/>
              </w:rPr>
              <w:t>Специфічні характеристики інформаційного та навчально-методичного забезпечення</w:t>
            </w:r>
          </w:p>
        </w:tc>
        <w:tc>
          <w:tcPr>
            <w:tcW w:w="3410" w:type="pct"/>
          </w:tcPr>
          <w:p w:rsidR="002C1B2C" w:rsidRPr="00DC69AE" w:rsidRDefault="00E73EB8" w:rsidP="00DD307E">
            <w:pPr>
              <w:pStyle w:val="a5"/>
              <w:ind w:left="0"/>
              <w:rPr>
                <w:bCs/>
              </w:rPr>
            </w:pPr>
            <w:r>
              <w:rPr>
                <w:bCs/>
              </w:rPr>
              <w:t>Використ</w:t>
            </w:r>
            <w:r w:rsidR="00DD307E">
              <w:rPr>
                <w:bCs/>
              </w:rPr>
              <w:t>овується</w:t>
            </w:r>
            <w:r>
              <w:rPr>
                <w:bCs/>
              </w:rPr>
              <w:t xml:space="preserve"> навчальний фонд бібліотеки ХНУ, ПЗ дистанційних форм навчання, підручники та навчальні посібники розробки кафедри та провідних світових </w:t>
            </w:r>
            <w:r w:rsidR="000A0B3E">
              <w:rPr>
                <w:bCs/>
              </w:rPr>
              <w:t>університетів</w:t>
            </w:r>
            <w:r>
              <w:rPr>
                <w:bCs/>
              </w:rPr>
              <w:t xml:space="preserve">. </w:t>
            </w:r>
          </w:p>
        </w:tc>
      </w:tr>
      <w:tr w:rsidR="002C1B2C" w:rsidTr="00795F87">
        <w:tc>
          <w:tcPr>
            <w:tcW w:w="5000" w:type="pct"/>
            <w:gridSpan w:val="2"/>
          </w:tcPr>
          <w:p w:rsidR="002C1B2C" w:rsidRDefault="002C1B2C" w:rsidP="002C1B2C">
            <w:pPr>
              <w:pStyle w:val="a5"/>
              <w:ind w:left="0"/>
              <w:jc w:val="center"/>
              <w:rPr>
                <w:b/>
                <w:bCs/>
              </w:rPr>
            </w:pPr>
            <w:r>
              <w:rPr>
                <w:b/>
                <w:bCs/>
              </w:rPr>
              <w:t>9 – Академічна мобільність</w:t>
            </w:r>
          </w:p>
        </w:tc>
      </w:tr>
      <w:tr w:rsidR="002C1B2C" w:rsidTr="00795F87">
        <w:tc>
          <w:tcPr>
            <w:tcW w:w="1590" w:type="pct"/>
          </w:tcPr>
          <w:p w:rsidR="002C1B2C" w:rsidRDefault="002C1B2C" w:rsidP="00862A17">
            <w:pPr>
              <w:pStyle w:val="a5"/>
              <w:ind w:left="0"/>
              <w:rPr>
                <w:b/>
                <w:bCs/>
              </w:rPr>
            </w:pPr>
            <w:r>
              <w:rPr>
                <w:b/>
                <w:bCs/>
              </w:rPr>
              <w:t>Національна кредитна мобільність</w:t>
            </w:r>
          </w:p>
        </w:tc>
        <w:tc>
          <w:tcPr>
            <w:tcW w:w="3410" w:type="pct"/>
          </w:tcPr>
          <w:p w:rsidR="002C1B2C" w:rsidRPr="00DC69AE" w:rsidRDefault="000A0B3E" w:rsidP="00862A17">
            <w:pPr>
              <w:pStyle w:val="a5"/>
              <w:ind w:left="0"/>
              <w:rPr>
                <w:bCs/>
              </w:rPr>
            </w:pPr>
            <w:r>
              <w:rPr>
                <w:bCs/>
              </w:rPr>
              <w:t>Студенти мають можливість здійснювати перехід до інших ВНЗ та/або спеціальностей (згідно до положень Закону про освіту та відповідних рішень ВНЗ) з урахуванням накопиченого обсягу кредитів навчання.</w:t>
            </w:r>
          </w:p>
        </w:tc>
      </w:tr>
      <w:tr w:rsidR="002C1B2C" w:rsidTr="00795F87">
        <w:tc>
          <w:tcPr>
            <w:tcW w:w="1590" w:type="pct"/>
          </w:tcPr>
          <w:p w:rsidR="002C1B2C" w:rsidRDefault="002C1B2C" w:rsidP="00862A17">
            <w:pPr>
              <w:pStyle w:val="a5"/>
              <w:ind w:left="0"/>
              <w:rPr>
                <w:b/>
                <w:bCs/>
              </w:rPr>
            </w:pPr>
            <w:r>
              <w:rPr>
                <w:b/>
                <w:bCs/>
              </w:rPr>
              <w:t>Міжнародна кредитна мобільність</w:t>
            </w:r>
          </w:p>
        </w:tc>
        <w:tc>
          <w:tcPr>
            <w:tcW w:w="3410" w:type="pct"/>
          </w:tcPr>
          <w:p w:rsidR="002C1B2C" w:rsidRPr="00DC69AE" w:rsidRDefault="000A0B3E" w:rsidP="00862A17">
            <w:pPr>
              <w:pStyle w:val="a5"/>
              <w:ind w:left="0"/>
              <w:rPr>
                <w:bCs/>
              </w:rPr>
            </w:pPr>
            <w:r>
              <w:rPr>
                <w:bCs/>
              </w:rPr>
              <w:t>Студенти мають можливість здійснювати навчання в ВНЗ інших країн у відповідності з домовленостями університетів в рамках міжнародних програм співробітництва та академічної мобільності.</w:t>
            </w:r>
          </w:p>
        </w:tc>
      </w:tr>
      <w:tr w:rsidR="002C1B2C" w:rsidTr="00795F87">
        <w:tc>
          <w:tcPr>
            <w:tcW w:w="1590" w:type="pct"/>
          </w:tcPr>
          <w:p w:rsidR="002C1B2C" w:rsidRDefault="002C1B2C" w:rsidP="00862A17">
            <w:pPr>
              <w:pStyle w:val="a5"/>
              <w:ind w:left="0"/>
              <w:rPr>
                <w:b/>
                <w:bCs/>
              </w:rPr>
            </w:pPr>
            <w:r>
              <w:rPr>
                <w:b/>
                <w:bCs/>
              </w:rPr>
              <w:t>Навчання іноземних здобувачів вищої освіти</w:t>
            </w:r>
          </w:p>
        </w:tc>
        <w:tc>
          <w:tcPr>
            <w:tcW w:w="3410" w:type="pct"/>
          </w:tcPr>
          <w:p w:rsidR="002C1B2C" w:rsidRPr="00DC69AE" w:rsidRDefault="000A0B3E" w:rsidP="000A0B3E">
            <w:pPr>
              <w:pStyle w:val="a5"/>
              <w:ind w:left="0"/>
              <w:rPr>
                <w:bCs/>
              </w:rPr>
            </w:pPr>
            <w:r>
              <w:rPr>
                <w:bCs/>
              </w:rPr>
              <w:t>Можливим є навчання іноземних студентів за даною програмою з використанням державної, англійської або інших мов викладання.</w:t>
            </w:r>
          </w:p>
        </w:tc>
      </w:tr>
    </w:tbl>
    <w:p w:rsidR="002C1B2C" w:rsidRDefault="002C1B2C" w:rsidP="002C1B2C">
      <w:pPr>
        <w:pStyle w:val="a5"/>
        <w:numPr>
          <w:ilvl w:val="0"/>
          <w:numId w:val="5"/>
        </w:numPr>
        <w:jc w:val="center"/>
        <w:rPr>
          <w:b/>
          <w:bCs/>
        </w:rPr>
      </w:pPr>
      <w:r>
        <w:rPr>
          <w:b/>
          <w:bCs/>
        </w:rPr>
        <w:lastRenderedPageBreak/>
        <w:t xml:space="preserve">Перелік компонент освітньо-професійної /наукової програми </w:t>
      </w:r>
    </w:p>
    <w:p w:rsidR="002C1B2C" w:rsidRDefault="002C1B2C" w:rsidP="002C1B2C">
      <w:pPr>
        <w:pStyle w:val="a5"/>
        <w:jc w:val="center"/>
        <w:rPr>
          <w:b/>
          <w:bCs/>
        </w:rPr>
      </w:pPr>
      <w:r>
        <w:rPr>
          <w:b/>
          <w:bCs/>
        </w:rPr>
        <w:t>та їх логічна послідовність</w:t>
      </w:r>
    </w:p>
    <w:p w:rsidR="00D65DDF" w:rsidRDefault="00D65DDF" w:rsidP="002C1B2C">
      <w:pPr>
        <w:pStyle w:val="a5"/>
        <w:jc w:val="center"/>
        <w:rPr>
          <w:b/>
          <w:bCs/>
        </w:rPr>
      </w:pPr>
    </w:p>
    <w:p w:rsidR="002C1B2C" w:rsidRDefault="00D65DDF" w:rsidP="002C1B2C">
      <w:pPr>
        <w:pStyle w:val="a5"/>
        <w:numPr>
          <w:ilvl w:val="1"/>
          <w:numId w:val="5"/>
        </w:numPr>
        <w:jc w:val="both"/>
        <w:rPr>
          <w:bCs/>
        </w:rPr>
      </w:pPr>
      <w:r>
        <w:rPr>
          <w:bCs/>
        </w:rPr>
        <w:t>П</w:t>
      </w:r>
      <w:r w:rsidR="002C1B2C">
        <w:rPr>
          <w:bCs/>
        </w:rPr>
        <w:t>ерелік компонент ОП</w:t>
      </w:r>
    </w:p>
    <w:p w:rsidR="00D65DDF" w:rsidRDefault="00D65DDF" w:rsidP="00D65DDF">
      <w:pPr>
        <w:pStyle w:val="a5"/>
        <w:ind w:left="1140"/>
        <w:jc w:val="both"/>
        <w:rPr>
          <w:bCs/>
        </w:rPr>
      </w:pPr>
    </w:p>
    <w:tbl>
      <w:tblPr>
        <w:tblStyle w:val="a7"/>
        <w:tblW w:w="5000" w:type="pct"/>
        <w:tblLook w:val="04A0" w:firstRow="1" w:lastRow="0" w:firstColumn="1" w:lastColumn="0" w:noHBand="0" w:noVBand="1"/>
      </w:tblPr>
      <w:tblGrid>
        <w:gridCol w:w="1073"/>
        <w:gridCol w:w="5300"/>
        <w:gridCol w:w="1277"/>
        <w:gridCol w:w="1695"/>
      </w:tblGrid>
      <w:tr w:rsidR="00D65DDF" w:rsidTr="00795F87">
        <w:tc>
          <w:tcPr>
            <w:tcW w:w="574" w:type="pct"/>
            <w:vAlign w:val="center"/>
          </w:tcPr>
          <w:p w:rsidR="00D65DDF" w:rsidRPr="004647B9" w:rsidRDefault="004647B9" w:rsidP="004647B9">
            <w:pPr>
              <w:pStyle w:val="a5"/>
              <w:ind w:left="0"/>
              <w:jc w:val="center"/>
              <w:rPr>
                <w:bCs/>
                <w:sz w:val="22"/>
                <w:szCs w:val="22"/>
              </w:rPr>
            </w:pPr>
            <w:r w:rsidRPr="004647B9">
              <w:rPr>
                <w:bCs/>
                <w:sz w:val="22"/>
                <w:szCs w:val="22"/>
              </w:rPr>
              <w:t>Код н/д</w:t>
            </w:r>
          </w:p>
        </w:tc>
        <w:tc>
          <w:tcPr>
            <w:tcW w:w="2836" w:type="pct"/>
            <w:vAlign w:val="center"/>
          </w:tcPr>
          <w:p w:rsidR="00D65DDF" w:rsidRPr="004647B9" w:rsidRDefault="004647B9" w:rsidP="004647B9">
            <w:pPr>
              <w:pStyle w:val="a5"/>
              <w:ind w:left="0"/>
              <w:jc w:val="center"/>
              <w:rPr>
                <w:bCs/>
                <w:sz w:val="22"/>
                <w:szCs w:val="22"/>
              </w:rPr>
            </w:pPr>
            <w:r w:rsidRPr="004647B9">
              <w:rPr>
                <w:bCs/>
                <w:sz w:val="22"/>
                <w:szCs w:val="22"/>
              </w:rPr>
              <w:t>Компоненти освітньої програми (навчальні дисципліни, курсові проекти (роботи), практики, кваліфікаційна робота)</w:t>
            </w:r>
          </w:p>
        </w:tc>
        <w:tc>
          <w:tcPr>
            <w:tcW w:w="683" w:type="pct"/>
            <w:vAlign w:val="center"/>
          </w:tcPr>
          <w:p w:rsidR="00D65DDF" w:rsidRPr="004647B9" w:rsidRDefault="004647B9" w:rsidP="004647B9">
            <w:pPr>
              <w:pStyle w:val="a5"/>
              <w:ind w:left="0"/>
              <w:jc w:val="center"/>
              <w:rPr>
                <w:bCs/>
                <w:sz w:val="22"/>
                <w:szCs w:val="22"/>
              </w:rPr>
            </w:pPr>
            <w:r w:rsidRPr="004647B9">
              <w:rPr>
                <w:bCs/>
                <w:sz w:val="22"/>
                <w:szCs w:val="22"/>
              </w:rPr>
              <w:t>Кількість кредитів</w:t>
            </w:r>
          </w:p>
        </w:tc>
        <w:tc>
          <w:tcPr>
            <w:tcW w:w="907" w:type="pct"/>
            <w:vAlign w:val="center"/>
          </w:tcPr>
          <w:p w:rsidR="00D65DDF" w:rsidRPr="004647B9" w:rsidRDefault="004647B9" w:rsidP="004647B9">
            <w:pPr>
              <w:pStyle w:val="a5"/>
              <w:ind w:left="0"/>
              <w:jc w:val="center"/>
              <w:rPr>
                <w:bCs/>
                <w:sz w:val="22"/>
                <w:szCs w:val="22"/>
              </w:rPr>
            </w:pPr>
            <w:r w:rsidRPr="004647B9">
              <w:rPr>
                <w:bCs/>
                <w:sz w:val="22"/>
                <w:szCs w:val="22"/>
              </w:rPr>
              <w:t>Форма підсумкового контролю</w:t>
            </w:r>
          </w:p>
        </w:tc>
      </w:tr>
      <w:tr w:rsidR="00D65DDF" w:rsidTr="00795F87">
        <w:tc>
          <w:tcPr>
            <w:tcW w:w="574" w:type="pct"/>
          </w:tcPr>
          <w:p w:rsidR="00D65DDF" w:rsidRDefault="004647B9" w:rsidP="004647B9">
            <w:pPr>
              <w:pStyle w:val="a5"/>
              <w:ind w:left="0"/>
              <w:jc w:val="center"/>
              <w:rPr>
                <w:bCs/>
              </w:rPr>
            </w:pPr>
            <w:r>
              <w:rPr>
                <w:bCs/>
              </w:rPr>
              <w:t>1</w:t>
            </w:r>
          </w:p>
        </w:tc>
        <w:tc>
          <w:tcPr>
            <w:tcW w:w="2836" w:type="pct"/>
          </w:tcPr>
          <w:p w:rsidR="00D65DDF" w:rsidRDefault="004647B9" w:rsidP="004647B9">
            <w:pPr>
              <w:pStyle w:val="a5"/>
              <w:ind w:left="0"/>
              <w:jc w:val="center"/>
              <w:rPr>
                <w:bCs/>
              </w:rPr>
            </w:pPr>
            <w:r>
              <w:rPr>
                <w:bCs/>
              </w:rPr>
              <w:t>2</w:t>
            </w:r>
          </w:p>
        </w:tc>
        <w:tc>
          <w:tcPr>
            <w:tcW w:w="683" w:type="pct"/>
          </w:tcPr>
          <w:p w:rsidR="00D65DDF" w:rsidRDefault="004647B9" w:rsidP="004647B9">
            <w:pPr>
              <w:pStyle w:val="a5"/>
              <w:ind w:left="0"/>
              <w:jc w:val="center"/>
              <w:rPr>
                <w:bCs/>
              </w:rPr>
            </w:pPr>
            <w:r>
              <w:rPr>
                <w:bCs/>
              </w:rPr>
              <w:t>3</w:t>
            </w:r>
          </w:p>
        </w:tc>
        <w:tc>
          <w:tcPr>
            <w:tcW w:w="907" w:type="pct"/>
          </w:tcPr>
          <w:p w:rsidR="00D65DDF" w:rsidRDefault="004647B9" w:rsidP="004647B9">
            <w:pPr>
              <w:pStyle w:val="a5"/>
              <w:ind w:left="0"/>
              <w:jc w:val="center"/>
              <w:rPr>
                <w:bCs/>
              </w:rPr>
            </w:pPr>
            <w:r>
              <w:rPr>
                <w:bCs/>
              </w:rPr>
              <w:t>4</w:t>
            </w:r>
          </w:p>
        </w:tc>
      </w:tr>
      <w:tr w:rsidR="004647B9" w:rsidTr="00795F87">
        <w:tc>
          <w:tcPr>
            <w:tcW w:w="5000" w:type="pct"/>
            <w:gridSpan w:val="4"/>
          </w:tcPr>
          <w:p w:rsidR="004647B9" w:rsidRPr="004647B9" w:rsidRDefault="004647B9" w:rsidP="004647B9">
            <w:pPr>
              <w:pStyle w:val="a5"/>
              <w:ind w:left="0"/>
              <w:jc w:val="center"/>
              <w:rPr>
                <w:b/>
                <w:bCs/>
              </w:rPr>
            </w:pPr>
            <w:r w:rsidRPr="004647B9">
              <w:rPr>
                <w:b/>
                <w:bCs/>
              </w:rPr>
              <w:t>Обов’язкові компоненти ОП</w:t>
            </w:r>
          </w:p>
        </w:tc>
      </w:tr>
      <w:tr w:rsidR="00D65DDF" w:rsidTr="00795F87">
        <w:tc>
          <w:tcPr>
            <w:tcW w:w="574" w:type="pct"/>
          </w:tcPr>
          <w:p w:rsidR="00D65DDF" w:rsidRDefault="004647B9" w:rsidP="00D65DDF">
            <w:pPr>
              <w:pStyle w:val="a5"/>
              <w:ind w:left="0"/>
              <w:jc w:val="both"/>
              <w:rPr>
                <w:bCs/>
              </w:rPr>
            </w:pPr>
            <w:r>
              <w:rPr>
                <w:bCs/>
              </w:rPr>
              <w:t>ОК 1.</w:t>
            </w:r>
          </w:p>
        </w:tc>
        <w:tc>
          <w:tcPr>
            <w:tcW w:w="2836" w:type="pct"/>
          </w:tcPr>
          <w:p w:rsidR="00D65DDF" w:rsidRDefault="002F0BD1" w:rsidP="00D65DDF">
            <w:pPr>
              <w:pStyle w:val="a5"/>
              <w:ind w:left="0"/>
              <w:jc w:val="both"/>
              <w:rPr>
                <w:bCs/>
              </w:rPr>
            </w:pPr>
            <w:r w:rsidRPr="002F0BD1">
              <w:rPr>
                <w:bCs/>
              </w:rPr>
              <w:t xml:space="preserve">Іноземна мова  </w:t>
            </w:r>
          </w:p>
        </w:tc>
        <w:tc>
          <w:tcPr>
            <w:tcW w:w="683" w:type="pct"/>
            <w:vAlign w:val="center"/>
          </w:tcPr>
          <w:p w:rsidR="00D65DDF" w:rsidRDefault="00DD646C" w:rsidP="002F0BD1">
            <w:pPr>
              <w:pStyle w:val="a5"/>
              <w:ind w:left="0"/>
              <w:jc w:val="center"/>
              <w:rPr>
                <w:bCs/>
              </w:rPr>
            </w:pPr>
            <w:r>
              <w:rPr>
                <w:bCs/>
              </w:rPr>
              <w:t>6</w:t>
            </w:r>
          </w:p>
        </w:tc>
        <w:tc>
          <w:tcPr>
            <w:tcW w:w="907" w:type="pct"/>
            <w:vAlign w:val="center"/>
          </w:tcPr>
          <w:p w:rsidR="00D65DDF" w:rsidRDefault="002F0BD1" w:rsidP="002F0BD1">
            <w:pPr>
              <w:pStyle w:val="a5"/>
              <w:ind w:left="0"/>
              <w:jc w:val="center"/>
              <w:rPr>
                <w:bCs/>
              </w:rPr>
            </w:pPr>
            <w:r>
              <w:rPr>
                <w:bCs/>
              </w:rPr>
              <w:t>Іспит/залік</w:t>
            </w:r>
          </w:p>
        </w:tc>
      </w:tr>
      <w:tr w:rsidR="00D65DDF" w:rsidTr="00795F87">
        <w:tc>
          <w:tcPr>
            <w:tcW w:w="574" w:type="pct"/>
          </w:tcPr>
          <w:p w:rsidR="00D65DDF" w:rsidRDefault="004647B9" w:rsidP="00D65DDF">
            <w:pPr>
              <w:pStyle w:val="a5"/>
              <w:ind w:left="0"/>
              <w:jc w:val="both"/>
              <w:rPr>
                <w:bCs/>
              </w:rPr>
            </w:pPr>
            <w:r>
              <w:rPr>
                <w:bCs/>
              </w:rPr>
              <w:t>ОК 2.</w:t>
            </w:r>
          </w:p>
        </w:tc>
        <w:tc>
          <w:tcPr>
            <w:tcW w:w="2836" w:type="pct"/>
          </w:tcPr>
          <w:p w:rsidR="00D65DDF" w:rsidRDefault="00DD646C" w:rsidP="00D65DDF">
            <w:pPr>
              <w:pStyle w:val="a5"/>
              <w:ind w:left="0"/>
              <w:jc w:val="both"/>
              <w:rPr>
                <w:bCs/>
              </w:rPr>
            </w:pPr>
            <w:r w:rsidRPr="00DD646C">
              <w:rPr>
                <w:bCs/>
              </w:rPr>
              <w:t>Іноземна мова за фахом</w:t>
            </w:r>
          </w:p>
        </w:tc>
        <w:tc>
          <w:tcPr>
            <w:tcW w:w="683" w:type="pct"/>
            <w:vAlign w:val="center"/>
          </w:tcPr>
          <w:p w:rsidR="00D65DDF" w:rsidRDefault="00DD646C" w:rsidP="002F0BD1">
            <w:pPr>
              <w:pStyle w:val="a5"/>
              <w:ind w:left="0"/>
              <w:jc w:val="center"/>
              <w:rPr>
                <w:bCs/>
              </w:rPr>
            </w:pPr>
            <w:r>
              <w:rPr>
                <w:bCs/>
              </w:rPr>
              <w:t>3</w:t>
            </w:r>
          </w:p>
        </w:tc>
        <w:tc>
          <w:tcPr>
            <w:tcW w:w="907" w:type="pct"/>
            <w:vAlign w:val="center"/>
          </w:tcPr>
          <w:p w:rsidR="00D65DDF" w:rsidRDefault="00DD646C" w:rsidP="002F0BD1">
            <w:pPr>
              <w:pStyle w:val="a5"/>
              <w:ind w:left="0"/>
              <w:jc w:val="center"/>
              <w:rPr>
                <w:bCs/>
              </w:rPr>
            </w:pPr>
            <w:r>
              <w:rPr>
                <w:bCs/>
              </w:rPr>
              <w:t>Залік</w:t>
            </w:r>
          </w:p>
        </w:tc>
      </w:tr>
      <w:tr w:rsidR="004647B9" w:rsidTr="00795F87">
        <w:tc>
          <w:tcPr>
            <w:tcW w:w="574" w:type="pct"/>
          </w:tcPr>
          <w:p w:rsidR="004647B9" w:rsidRDefault="004647B9" w:rsidP="00D65DDF">
            <w:pPr>
              <w:pStyle w:val="a5"/>
              <w:ind w:left="0"/>
              <w:jc w:val="both"/>
              <w:rPr>
                <w:bCs/>
              </w:rPr>
            </w:pPr>
            <w:r>
              <w:rPr>
                <w:bCs/>
              </w:rPr>
              <w:t>ОК 3.</w:t>
            </w:r>
          </w:p>
        </w:tc>
        <w:tc>
          <w:tcPr>
            <w:tcW w:w="2836" w:type="pct"/>
          </w:tcPr>
          <w:p w:rsidR="004647B9" w:rsidRDefault="00DD646C" w:rsidP="00D65DDF">
            <w:pPr>
              <w:pStyle w:val="a5"/>
              <w:ind w:left="0"/>
              <w:jc w:val="both"/>
              <w:rPr>
                <w:bCs/>
              </w:rPr>
            </w:pPr>
            <w:r w:rsidRPr="00DD646C">
              <w:rPr>
                <w:bCs/>
              </w:rPr>
              <w:t>Історія України</w:t>
            </w:r>
          </w:p>
        </w:tc>
        <w:tc>
          <w:tcPr>
            <w:tcW w:w="683" w:type="pct"/>
            <w:vAlign w:val="center"/>
          </w:tcPr>
          <w:p w:rsidR="004647B9" w:rsidRDefault="00DD646C" w:rsidP="002F0BD1">
            <w:pPr>
              <w:pStyle w:val="a5"/>
              <w:ind w:left="0"/>
              <w:jc w:val="center"/>
              <w:rPr>
                <w:bCs/>
              </w:rPr>
            </w:pPr>
            <w:r>
              <w:rPr>
                <w:bCs/>
              </w:rPr>
              <w:t>3</w:t>
            </w:r>
          </w:p>
        </w:tc>
        <w:tc>
          <w:tcPr>
            <w:tcW w:w="907" w:type="pct"/>
            <w:vAlign w:val="center"/>
          </w:tcPr>
          <w:p w:rsidR="004647B9" w:rsidRDefault="00DD646C" w:rsidP="002F0BD1">
            <w:pPr>
              <w:pStyle w:val="a5"/>
              <w:ind w:left="0"/>
              <w:jc w:val="center"/>
              <w:rPr>
                <w:bCs/>
              </w:rPr>
            </w:pPr>
            <w:r>
              <w:rPr>
                <w:bCs/>
              </w:rPr>
              <w:t>Іспит</w:t>
            </w:r>
          </w:p>
        </w:tc>
      </w:tr>
      <w:tr w:rsidR="00DD646C" w:rsidTr="00795F87">
        <w:tc>
          <w:tcPr>
            <w:tcW w:w="574" w:type="pct"/>
          </w:tcPr>
          <w:p w:rsidR="00DD646C" w:rsidRDefault="00DD646C" w:rsidP="00DD646C">
            <w:pPr>
              <w:pStyle w:val="a5"/>
              <w:ind w:left="0"/>
              <w:jc w:val="both"/>
              <w:rPr>
                <w:bCs/>
              </w:rPr>
            </w:pPr>
            <w:r>
              <w:rPr>
                <w:bCs/>
              </w:rPr>
              <w:t>ОК 4.</w:t>
            </w:r>
          </w:p>
        </w:tc>
        <w:tc>
          <w:tcPr>
            <w:tcW w:w="2836" w:type="pct"/>
          </w:tcPr>
          <w:p w:rsidR="00DD646C" w:rsidRPr="00DD646C" w:rsidRDefault="00DD646C" w:rsidP="00D65DDF">
            <w:pPr>
              <w:pStyle w:val="a5"/>
              <w:ind w:left="0"/>
              <w:jc w:val="both"/>
              <w:rPr>
                <w:bCs/>
              </w:rPr>
            </w:pPr>
            <w:r w:rsidRPr="00DD646C">
              <w:rPr>
                <w:bCs/>
              </w:rPr>
              <w:t>Філософія</w:t>
            </w:r>
          </w:p>
        </w:tc>
        <w:tc>
          <w:tcPr>
            <w:tcW w:w="683" w:type="pct"/>
            <w:vAlign w:val="center"/>
          </w:tcPr>
          <w:p w:rsidR="00DD646C" w:rsidRDefault="00DD646C" w:rsidP="002F0BD1">
            <w:pPr>
              <w:pStyle w:val="a5"/>
              <w:ind w:left="0"/>
              <w:jc w:val="center"/>
              <w:rPr>
                <w:bCs/>
              </w:rPr>
            </w:pPr>
            <w:r>
              <w:rPr>
                <w:bCs/>
              </w:rPr>
              <w:t>3</w:t>
            </w:r>
          </w:p>
        </w:tc>
        <w:tc>
          <w:tcPr>
            <w:tcW w:w="907" w:type="pct"/>
            <w:vAlign w:val="center"/>
          </w:tcPr>
          <w:p w:rsidR="00DD646C" w:rsidRDefault="00DD646C" w:rsidP="002F0BD1">
            <w:pPr>
              <w:pStyle w:val="a5"/>
              <w:ind w:left="0"/>
              <w:jc w:val="center"/>
              <w:rPr>
                <w:bCs/>
              </w:rPr>
            </w:pPr>
            <w:r>
              <w:rPr>
                <w:bCs/>
              </w:rPr>
              <w:t>Іспит</w:t>
            </w:r>
          </w:p>
        </w:tc>
      </w:tr>
      <w:tr w:rsidR="00DD646C" w:rsidTr="00795F87">
        <w:tc>
          <w:tcPr>
            <w:tcW w:w="574" w:type="pct"/>
          </w:tcPr>
          <w:p w:rsidR="00DD646C" w:rsidRDefault="00DD646C" w:rsidP="00DD646C">
            <w:pPr>
              <w:pStyle w:val="a5"/>
              <w:ind w:left="0"/>
              <w:jc w:val="both"/>
              <w:rPr>
                <w:bCs/>
              </w:rPr>
            </w:pPr>
            <w:r>
              <w:rPr>
                <w:bCs/>
              </w:rPr>
              <w:t>ОК 5.</w:t>
            </w:r>
          </w:p>
        </w:tc>
        <w:tc>
          <w:tcPr>
            <w:tcW w:w="2836" w:type="pct"/>
          </w:tcPr>
          <w:p w:rsidR="00DD646C" w:rsidRPr="00DD646C" w:rsidRDefault="0086266A" w:rsidP="00D65DDF">
            <w:pPr>
              <w:pStyle w:val="a5"/>
              <w:ind w:left="0"/>
              <w:jc w:val="both"/>
              <w:rPr>
                <w:bCs/>
              </w:rPr>
            </w:pPr>
            <w:r w:rsidRPr="0086266A">
              <w:rPr>
                <w:bCs/>
              </w:rPr>
              <w:t>Вища математика, теорія ймовірностей</w:t>
            </w:r>
          </w:p>
        </w:tc>
        <w:tc>
          <w:tcPr>
            <w:tcW w:w="683" w:type="pct"/>
            <w:vAlign w:val="center"/>
          </w:tcPr>
          <w:p w:rsidR="00DD646C" w:rsidRDefault="0086266A" w:rsidP="002F0BD1">
            <w:pPr>
              <w:pStyle w:val="a5"/>
              <w:ind w:left="0"/>
              <w:jc w:val="center"/>
              <w:rPr>
                <w:bCs/>
              </w:rPr>
            </w:pPr>
            <w:r>
              <w:rPr>
                <w:bCs/>
              </w:rPr>
              <w:t>24</w:t>
            </w:r>
          </w:p>
        </w:tc>
        <w:tc>
          <w:tcPr>
            <w:tcW w:w="907" w:type="pct"/>
            <w:vAlign w:val="center"/>
          </w:tcPr>
          <w:p w:rsidR="00DD646C" w:rsidRDefault="0086266A" w:rsidP="002F0BD1">
            <w:pPr>
              <w:pStyle w:val="a5"/>
              <w:ind w:left="0"/>
              <w:jc w:val="center"/>
              <w:rPr>
                <w:bCs/>
              </w:rPr>
            </w:pPr>
            <w:r>
              <w:rPr>
                <w:bCs/>
              </w:rPr>
              <w:t>Іспит</w:t>
            </w:r>
          </w:p>
        </w:tc>
      </w:tr>
      <w:tr w:rsidR="00DD646C" w:rsidTr="00795F87">
        <w:tc>
          <w:tcPr>
            <w:tcW w:w="574" w:type="pct"/>
          </w:tcPr>
          <w:p w:rsidR="00DD646C" w:rsidRDefault="00DD646C" w:rsidP="00DD646C">
            <w:pPr>
              <w:pStyle w:val="a5"/>
              <w:ind w:left="0"/>
              <w:jc w:val="both"/>
              <w:rPr>
                <w:bCs/>
              </w:rPr>
            </w:pPr>
            <w:r>
              <w:rPr>
                <w:bCs/>
              </w:rPr>
              <w:t>ОК 6.</w:t>
            </w:r>
          </w:p>
        </w:tc>
        <w:tc>
          <w:tcPr>
            <w:tcW w:w="2836" w:type="pct"/>
          </w:tcPr>
          <w:p w:rsidR="00DD646C" w:rsidRPr="00DD646C" w:rsidRDefault="0086266A" w:rsidP="00D65DDF">
            <w:pPr>
              <w:pStyle w:val="a5"/>
              <w:ind w:left="0"/>
              <w:jc w:val="both"/>
              <w:rPr>
                <w:bCs/>
              </w:rPr>
            </w:pPr>
            <w:r w:rsidRPr="0086266A">
              <w:rPr>
                <w:bCs/>
              </w:rPr>
              <w:t>Дискретна математика</w:t>
            </w:r>
          </w:p>
        </w:tc>
        <w:tc>
          <w:tcPr>
            <w:tcW w:w="683" w:type="pct"/>
            <w:vAlign w:val="center"/>
          </w:tcPr>
          <w:p w:rsidR="00DD646C" w:rsidRDefault="0086266A" w:rsidP="002F0BD1">
            <w:pPr>
              <w:pStyle w:val="a5"/>
              <w:ind w:left="0"/>
              <w:jc w:val="center"/>
              <w:rPr>
                <w:bCs/>
              </w:rPr>
            </w:pPr>
            <w:r>
              <w:rPr>
                <w:bCs/>
              </w:rPr>
              <w:t>7</w:t>
            </w:r>
          </w:p>
        </w:tc>
        <w:tc>
          <w:tcPr>
            <w:tcW w:w="907" w:type="pct"/>
            <w:vAlign w:val="center"/>
          </w:tcPr>
          <w:p w:rsidR="00DD646C" w:rsidRDefault="0086266A" w:rsidP="002F0BD1">
            <w:pPr>
              <w:pStyle w:val="a5"/>
              <w:ind w:left="0"/>
              <w:jc w:val="center"/>
              <w:rPr>
                <w:bCs/>
              </w:rPr>
            </w:pPr>
            <w:r>
              <w:rPr>
                <w:bCs/>
              </w:rPr>
              <w:t>Іспит/залік</w:t>
            </w:r>
          </w:p>
        </w:tc>
      </w:tr>
      <w:tr w:rsidR="00DD646C" w:rsidTr="00795F87">
        <w:tc>
          <w:tcPr>
            <w:tcW w:w="574" w:type="pct"/>
          </w:tcPr>
          <w:p w:rsidR="00DD646C" w:rsidRDefault="00DD646C" w:rsidP="00DD646C">
            <w:pPr>
              <w:pStyle w:val="a5"/>
              <w:ind w:left="0"/>
              <w:jc w:val="both"/>
              <w:rPr>
                <w:bCs/>
              </w:rPr>
            </w:pPr>
            <w:r>
              <w:rPr>
                <w:bCs/>
              </w:rPr>
              <w:t>ОК 7.</w:t>
            </w:r>
          </w:p>
        </w:tc>
        <w:tc>
          <w:tcPr>
            <w:tcW w:w="2836" w:type="pct"/>
          </w:tcPr>
          <w:p w:rsidR="00DD646C" w:rsidRPr="00DD646C" w:rsidRDefault="0086266A" w:rsidP="00D65DDF">
            <w:pPr>
              <w:pStyle w:val="a5"/>
              <w:ind w:left="0"/>
              <w:jc w:val="both"/>
              <w:rPr>
                <w:bCs/>
              </w:rPr>
            </w:pPr>
            <w:r w:rsidRPr="0086266A">
              <w:rPr>
                <w:bCs/>
              </w:rPr>
              <w:t>Інформаційні технології</w:t>
            </w:r>
          </w:p>
        </w:tc>
        <w:tc>
          <w:tcPr>
            <w:tcW w:w="683" w:type="pct"/>
            <w:vAlign w:val="center"/>
          </w:tcPr>
          <w:p w:rsidR="00DD646C" w:rsidRDefault="0086266A" w:rsidP="002F0BD1">
            <w:pPr>
              <w:pStyle w:val="a5"/>
              <w:ind w:left="0"/>
              <w:jc w:val="center"/>
              <w:rPr>
                <w:bCs/>
              </w:rPr>
            </w:pPr>
            <w:r>
              <w:rPr>
                <w:bCs/>
              </w:rPr>
              <w:t>7</w:t>
            </w:r>
          </w:p>
        </w:tc>
        <w:tc>
          <w:tcPr>
            <w:tcW w:w="907" w:type="pct"/>
            <w:vAlign w:val="center"/>
          </w:tcPr>
          <w:p w:rsidR="00DD646C" w:rsidRDefault="0086266A" w:rsidP="002F0BD1">
            <w:pPr>
              <w:pStyle w:val="a5"/>
              <w:ind w:left="0"/>
              <w:jc w:val="center"/>
              <w:rPr>
                <w:bCs/>
              </w:rPr>
            </w:pPr>
            <w:r>
              <w:rPr>
                <w:bCs/>
              </w:rPr>
              <w:t>Залік</w:t>
            </w:r>
          </w:p>
        </w:tc>
      </w:tr>
      <w:tr w:rsidR="00DD646C" w:rsidTr="00795F87">
        <w:tc>
          <w:tcPr>
            <w:tcW w:w="574" w:type="pct"/>
          </w:tcPr>
          <w:p w:rsidR="00DD646C" w:rsidRDefault="00DD646C" w:rsidP="00DD646C">
            <w:pPr>
              <w:pStyle w:val="a5"/>
              <w:ind w:left="0"/>
              <w:jc w:val="both"/>
              <w:rPr>
                <w:bCs/>
              </w:rPr>
            </w:pPr>
            <w:r>
              <w:rPr>
                <w:bCs/>
              </w:rPr>
              <w:t>ОК 8.</w:t>
            </w:r>
          </w:p>
        </w:tc>
        <w:tc>
          <w:tcPr>
            <w:tcW w:w="2836" w:type="pct"/>
          </w:tcPr>
          <w:p w:rsidR="00DD646C" w:rsidRPr="00DD646C" w:rsidRDefault="0086266A" w:rsidP="00D65DDF">
            <w:pPr>
              <w:pStyle w:val="a5"/>
              <w:ind w:left="0"/>
              <w:jc w:val="both"/>
              <w:rPr>
                <w:bCs/>
              </w:rPr>
            </w:pPr>
            <w:r w:rsidRPr="0086266A">
              <w:rPr>
                <w:bCs/>
              </w:rPr>
              <w:t>Фізика</w:t>
            </w:r>
          </w:p>
        </w:tc>
        <w:tc>
          <w:tcPr>
            <w:tcW w:w="683" w:type="pct"/>
            <w:vAlign w:val="center"/>
          </w:tcPr>
          <w:p w:rsidR="00DD646C" w:rsidRDefault="0086266A" w:rsidP="002F0BD1">
            <w:pPr>
              <w:pStyle w:val="a5"/>
              <w:ind w:left="0"/>
              <w:jc w:val="center"/>
              <w:rPr>
                <w:bCs/>
              </w:rPr>
            </w:pPr>
            <w:r>
              <w:rPr>
                <w:bCs/>
              </w:rPr>
              <w:t>7</w:t>
            </w:r>
          </w:p>
        </w:tc>
        <w:tc>
          <w:tcPr>
            <w:tcW w:w="907" w:type="pct"/>
            <w:vAlign w:val="center"/>
          </w:tcPr>
          <w:p w:rsidR="00DD646C" w:rsidRDefault="0086266A" w:rsidP="002F0BD1">
            <w:pPr>
              <w:pStyle w:val="a5"/>
              <w:ind w:left="0"/>
              <w:jc w:val="center"/>
              <w:rPr>
                <w:bCs/>
              </w:rPr>
            </w:pPr>
            <w:r>
              <w:rPr>
                <w:bCs/>
              </w:rPr>
              <w:t>Іспит/залік</w:t>
            </w:r>
          </w:p>
        </w:tc>
      </w:tr>
      <w:tr w:rsidR="00DD646C" w:rsidTr="00795F87">
        <w:tc>
          <w:tcPr>
            <w:tcW w:w="574" w:type="pct"/>
          </w:tcPr>
          <w:p w:rsidR="00DD646C" w:rsidRDefault="00DD646C" w:rsidP="00DD646C">
            <w:pPr>
              <w:pStyle w:val="a5"/>
              <w:ind w:left="0"/>
              <w:jc w:val="both"/>
              <w:rPr>
                <w:bCs/>
              </w:rPr>
            </w:pPr>
            <w:r>
              <w:rPr>
                <w:bCs/>
              </w:rPr>
              <w:t>ОК 9.</w:t>
            </w:r>
          </w:p>
        </w:tc>
        <w:tc>
          <w:tcPr>
            <w:tcW w:w="2836" w:type="pct"/>
          </w:tcPr>
          <w:p w:rsidR="00DD646C" w:rsidRPr="00DD646C" w:rsidRDefault="0086266A" w:rsidP="00D65DDF">
            <w:pPr>
              <w:pStyle w:val="a5"/>
              <w:ind w:left="0"/>
              <w:jc w:val="both"/>
              <w:rPr>
                <w:bCs/>
              </w:rPr>
            </w:pPr>
            <w:r w:rsidRPr="0086266A">
              <w:rPr>
                <w:bCs/>
              </w:rPr>
              <w:t>Безпека життєдіяльності та основи охорони праці</w:t>
            </w:r>
          </w:p>
        </w:tc>
        <w:tc>
          <w:tcPr>
            <w:tcW w:w="683" w:type="pct"/>
            <w:vAlign w:val="center"/>
          </w:tcPr>
          <w:p w:rsidR="00DD646C" w:rsidRDefault="0086266A" w:rsidP="002F0BD1">
            <w:pPr>
              <w:pStyle w:val="a5"/>
              <w:ind w:left="0"/>
              <w:jc w:val="center"/>
              <w:rPr>
                <w:bCs/>
              </w:rPr>
            </w:pPr>
            <w:r>
              <w:rPr>
                <w:bCs/>
              </w:rPr>
              <w:t>3</w:t>
            </w:r>
          </w:p>
        </w:tc>
        <w:tc>
          <w:tcPr>
            <w:tcW w:w="907" w:type="pct"/>
            <w:vAlign w:val="center"/>
          </w:tcPr>
          <w:p w:rsidR="00DD646C" w:rsidRDefault="0086266A" w:rsidP="002F0BD1">
            <w:pPr>
              <w:pStyle w:val="a5"/>
              <w:ind w:left="0"/>
              <w:jc w:val="center"/>
              <w:rPr>
                <w:bCs/>
              </w:rPr>
            </w:pPr>
            <w:r>
              <w:rPr>
                <w:bCs/>
              </w:rPr>
              <w:t>Залік</w:t>
            </w:r>
          </w:p>
        </w:tc>
      </w:tr>
      <w:tr w:rsidR="00DD646C" w:rsidTr="00795F87">
        <w:tc>
          <w:tcPr>
            <w:tcW w:w="574" w:type="pct"/>
          </w:tcPr>
          <w:p w:rsidR="00DD646C" w:rsidRDefault="00DD646C" w:rsidP="00DD646C">
            <w:pPr>
              <w:pStyle w:val="a5"/>
              <w:ind w:left="0"/>
              <w:jc w:val="both"/>
              <w:rPr>
                <w:bCs/>
              </w:rPr>
            </w:pPr>
            <w:r>
              <w:rPr>
                <w:bCs/>
              </w:rPr>
              <w:t>ОК 10.</w:t>
            </w:r>
          </w:p>
        </w:tc>
        <w:tc>
          <w:tcPr>
            <w:tcW w:w="2836" w:type="pct"/>
          </w:tcPr>
          <w:p w:rsidR="00DD646C" w:rsidRPr="00DD646C" w:rsidRDefault="0086266A" w:rsidP="00D65DDF">
            <w:pPr>
              <w:pStyle w:val="a5"/>
              <w:ind w:left="0"/>
              <w:jc w:val="both"/>
              <w:rPr>
                <w:bCs/>
              </w:rPr>
            </w:pPr>
            <w:r w:rsidRPr="0086266A">
              <w:rPr>
                <w:bCs/>
              </w:rPr>
              <w:t>Вступ до фаху</w:t>
            </w:r>
          </w:p>
        </w:tc>
        <w:tc>
          <w:tcPr>
            <w:tcW w:w="683" w:type="pct"/>
            <w:vAlign w:val="center"/>
          </w:tcPr>
          <w:p w:rsidR="00DD646C" w:rsidRDefault="0086266A" w:rsidP="002F0BD1">
            <w:pPr>
              <w:pStyle w:val="a5"/>
              <w:ind w:left="0"/>
              <w:jc w:val="center"/>
              <w:rPr>
                <w:bCs/>
              </w:rPr>
            </w:pPr>
            <w:r>
              <w:rPr>
                <w:bCs/>
              </w:rPr>
              <w:t>3</w:t>
            </w:r>
          </w:p>
        </w:tc>
        <w:tc>
          <w:tcPr>
            <w:tcW w:w="907" w:type="pct"/>
            <w:vAlign w:val="center"/>
          </w:tcPr>
          <w:p w:rsidR="00DD646C" w:rsidRDefault="0086266A" w:rsidP="002F0BD1">
            <w:pPr>
              <w:pStyle w:val="a5"/>
              <w:ind w:left="0"/>
              <w:jc w:val="center"/>
              <w:rPr>
                <w:bCs/>
              </w:rPr>
            </w:pPr>
            <w:r>
              <w:rPr>
                <w:bCs/>
              </w:rPr>
              <w:t>Іспит</w:t>
            </w:r>
          </w:p>
        </w:tc>
      </w:tr>
      <w:tr w:rsidR="004647B9" w:rsidTr="00795F87">
        <w:tc>
          <w:tcPr>
            <w:tcW w:w="574" w:type="pct"/>
          </w:tcPr>
          <w:p w:rsidR="004647B9" w:rsidRDefault="00DD646C" w:rsidP="00DD646C">
            <w:pPr>
              <w:pStyle w:val="a5"/>
              <w:ind w:left="0"/>
              <w:jc w:val="both"/>
              <w:rPr>
                <w:bCs/>
              </w:rPr>
            </w:pPr>
            <w:r>
              <w:rPr>
                <w:bCs/>
              </w:rPr>
              <w:t>ОК 11.</w:t>
            </w:r>
          </w:p>
        </w:tc>
        <w:tc>
          <w:tcPr>
            <w:tcW w:w="2836" w:type="pct"/>
          </w:tcPr>
          <w:p w:rsidR="004647B9" w:rsidRDefault="0086266A" w:rsidP="00D65DDF">
            <w:pPr>
              <w:pStyle w:val="a5"/>
              <w:ind w:left="0"/>
              <w:jc w:val="both"/>
              <w:rPr>
                <w:bCs/>
              </w:rPr>
            </w:pPr>
            <w:r w:rsidRPr="0086266A">
              <w:rPr>
                <w:bCs/>
              </w:rPr>
              <w:t>Електротехніка та електроніка</w:t>
            </w:r>
          </w:p>
        </w:tc>
        <w:tc>
          <w:tcPr>
            <w:tcW w:w="683" w:type="pct"/>
            <w:vAlign w:val="center"/>
          </w:tcPr>
          <w:p w:rsidR="004647B9" w:rsidRDefault="0086266A" w:rsidP="002F0BD1">
            <w:pPr>
              <w:pStyle w:val="a5"/>
              <w:ind w:left="0"/>
              <w:jc w:val="center"/>
              <w:rPr>
                <w:bCs/>
              </w:rPr>
            </w:pPr>
            <w:r>
              <w:rPr>
                <w:bCs/>
              </w:rPr>
              <w:t>5</w:t>
            </w:r>
          </w:p>
        </w:tc>
        <w:tc>
          <w:tcPr>
            <w:tcW w:w="907" w:type="pct"/>
            <w:vAlign w:val="center"/>
          </w:tcPr>
          <w:p w:rsidR="004647B9" w:rsidRDefault="0086266A" w:rsidP="002F0BD1">
            <w:pPr>
              <w:pStyle w:val="a5"/>
              <w:ind w:left="0"/>
              <w:jc w:val="center"/>
              <w:rPr>
                <w:bCs/>
              </w:rPr>
            </w:pPr>
            <w:r>
              <w:rPr>
                <w:bCs/>
              </w:rPr>
              <w:t>Іспит</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12</w:t>
            </w:r>
            <w:r>
              <w:rPr>
                <w:bCs/>
              </w:rPr>
              <w:t>.</w:t>
            </w:r>
          </w:p>
        </w:tc>
        <w:tc>
          <w:tcPr>
            <w:tcW w:w="2836" w:type="pct"/>
          </w:tcPr>
          <w:p w:rsidR="0086266A" w:rsidRPr="0086266A" w:rsidRDefault="00383E69" w:rsidP="00D65DDF">
            <w:pPr>
              <w:pStyle w:val="a5"/>
              <w:ind w:left="0"/>
              <w:jc w:val="both"/>
              <w:rPr>
                <w:bCs/>
              </w:rPr>
            </w:pPr>
            <w:r w:rsidRPr="00383E69">
              <w:rPr>
                <w:bCs/>
              </w:rPr>
              <w:t>Комп'ютерні мережі</w:t>
            </w:r>
          </w:p>
        </w:tc>
        <w:tc>
          <w:tcPr>
            <w:tcW w:w="683" w:type="pct"/>
            <w:vAlign w:val="center"/>
          </w:tcPr>
          <w:p w:rsidR="0086266A" w:rsidRDefault="00383E69" w:rsidP="002F0BD1">
            <w:pPr>
              <w:pStyle w:val="a5"/>
              <w:ind w:left="0"/>
              <w:jc w:val="center"/>
              <w:rPr>
                <w:bCs/>
              </w:rPr>
            </w:pPr>
            <w:r>
              <w:rPr>
                <w:bCs/>
              </w:rPr>
              <w:t>4</w:t>
            </w:r>
          </w:p>
        </w:tc>
        <w:tc>
          <w:tcPr>
            <w:tcW w:w="907" w:type="pct"/>
            <w:vAlign w:val="center"/>
          </w:tcPr>
          <w:p w:rsidR="0086266A" w:rsidRDefault="00383E69" w:rsidP="002F0BD1">
            <w:pPr>
              <w:pStyle w:val="a5"/>
              <w:ind w:left="0"/>
              <w:jc w:val="center"/>
              <w:rPr>
                <w:bCs/>
              </w:rPr>
            </w:pPr>
            <w:r>
              <w:rPr>
                <w:bCs/>
              </w:rPr>
              <w:t>Іспит</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13</w:t>
            </w:r>
            <w:r>
              <w:rPr>
                <w:bCs/>
              </w:rPr>
              <w:t>.</w:t>
            </w:r>
          </w:p>
        </w:tc>
        <w:tc>
          <w:tcPr>
            <w:tcW w:w="2836" w:type="pct"/>
          </w:tcPr>
          <w:p w:rsidR="0086266A" w:rsidRPr="0086266A" w:rsidRDefault="00383E69" w:rsidP="00D65DDF">
            <w:pPr>
              <w:pStyle w:val="a5"/>
              <w:ind w:left="0"/>
              <w:jc w:val="both"/>
              <w:rPr>
                <w:bCs/>
              </w:rPr>
            </w:pPr>
            <w:r w:rsidRPr="00383E69">
              <w:rPr>
                <w:bCs/>
              </w:rPr>
              <w:t>Основи теорії передачі інформації</w:t>
            </w:r>
          </w:p>
        </w:tc>
        <w:tc>
          <w:tcPr>
            <w:tcW w:w="683" w:type="pct"/>
            <w:vAlign w:val="center"/>
          </w:tcPr>
          <w:p w:rsidR="0086266A" w:rsidRDefault="00383E69" w:rsidP="002F0BD1">
            <w:pPr>
              <w:pStyle w:val="a5"/>
              <w:ind w:left="0"/>
              <w:jc w:val="center"/>
              <w:rPr>
                <w:bCs/>
              </w:rPr>
            </w:pPr>
            <w:r>
              <w:rPr>
                <w:bCs/>
              </w:rPr>
              <w:t>4</w:t>
            </w:r>
          </w:p>
        </w:tc>
        <w:tc>
          <w:tcPr>
            <w:tcW w:w="907" w:type="pct"/>
            <w:vAlign w:val="center"/>
          </w:tcPr>
          <w:p w:rsidR="0086266A" w:rsidRDefault="00383E69" w:rsidP="002F0BD1">
            <w:pPr>
              <w:pStyle w:val="a5"/>
              <w:ind w:left="0"/>
              <w:jc w:val="center"/>
              <w:rPr>
                <w:bCs/>
              </w:rPr>
            </w:pPr>
            <w:r>
              <w:rPr>
                <w:bCs/>
              </w:rPr>
              <w:t>Іспит</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14</w:t>
            </w:r>
            <w:r>
              <w:rPr>
                <w:bCs/>
              </w:rPr>
              <w:t>.</w:t>
            </w:r>
          </w:p>
        </w:tc>
        <w:tc>
          <w:tcPr>
            <w:tcW w:w="2836" w:type="pct"/>
          </w:tcPr>
          <w:p w:rsidR="0086266A" w:rsidRPr="0086266A" w:rsidRDefault="00383E69" w:rsidP="00D65DDF">
            <w:pPr>
              <w:pStyle w:val="a5"/>
              <w:ind w:left="0"/>
              <w:jc w:val="both"/>
              <w:rPr>
                <w:bCs/>
              </w:rPr>
            </w:pPr>
            <w:r w:rsidRPr="00383E69">
              <w:rPr>
                <w:bCs/>
              </w:rPr>
              <w:t>Комп’ютерна графіка</w:t>
            </w:r>
          </w:p>
        </w:tc>
        <w:tc>
          <w:tcPr>
            <w:tcW w:w="683" w:type="pct"/>
            <w:vAlign w:val="center"/>
          </w:tcPr>
          <w:p w:rsidR="0086266A" w:rsidRDefault="00383E69" w:rsidP="002F0BD1">
            <w:pPr>
              <w:pStyle w:val="a5"/>
              <w:ind w:left="0"/>
              <w:jc w:val="center"/>
              <w:rPr>
                <w:bCs/>
              </w:rPr>
            </w:pPr>
            <w:r>
              <w:rPr>
                <w:bCs/>
              </w:rPr>
              <w:t>3</w:t>
            </w:r>
          </w:p>
        </w:tc>
        <w:tc>
          <w:tcPr>
            <w:tcW w:w="907" w:type="pct"/>
            <w:vAlign w:val="center"/>
          </w:tcPr>
          <w:p w:rsidR="0086266A" w:rsidRDefault="00383E69" w:rsidP="002F0BD1">
            <w:pPr>
              <w:pStyle w:val="a5"/>
              <w:ind w:left="0"/>
              <w:jc w:val="center"/>
              <w:rPr>
                <w:bCs/>
              </w:rPr>
            </w:pPr>
            <w:r>
              <w:rPr>
                <w:bCs/>
              </w:rPr>
              <w:t>Залік</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15</w:t>
            </w:r>
            <w:r>
              <w:rPr>
                <w:bCs/>
              </w:rPr>
              <w:t>.</w:t>
            </w:r>
          </w:p>
        </w:tc>
        <w:tc>
          <w:tcPr>
            <w:tcW w:w="2836" w:type="pct"/>
          </w:tcPr>
          <w:p w:rsidR="0086266A" w:rsidRPr="0086266A" w:rsidRDefault="00383E69" w:rsidP="00D65DDF">
            <w:pPr>
              <w:pStyle w:val="a5"/>
              <w:ind w:left="0"/>
              <w:jc w:val="both"/>
              <w:rPr>
                <w:bCs/>
              </w:rPr>
            </w:pPr>
            <w:r w:rsidRPr="00383E69">
              <w:rPr>
                <w:bCs/>
              </w:rPr>
              <w:t>Метрологія та вимірювання, комп'ютерна схемотехніка</w:t>
            </w:r>
            <w:r>
              <w:rPr>
                <w:bCs/>
              </w:rPr>
              <w:t xml:space="preserve"> (КР</w:t>
            </w:r>
            <w:r w:rsidR="00253C0B">
              <w:rPr>
                <w:bCs/>
              </w:rPr>
              <w:t>-1</w:t>
            </w:r>
            <w:r>
              <w:rPr>
                <w:bCs/>
              </w:rPr>
              <w:t>)</w:t>
            </w:r>
          </w:p>
        </w:tc>
        <w:tc>
          <w:tcPr>
            <w:tcW w:w="683" w:type="pct"/>
            <w:vAlign w:val="center"/>
          </w:tcPr>
          <w:p w:rsidR="0086266A" w:rsidRDefault="00383E69" w:rsidP="002F0BD1">
            <w:pPr>
              <w:pStyle w:val="a5"/>
              <w:ind w:left="0"/>
              <w:jc w:val="center"/>
              <w:rPr>
                <w:bCs/>
              </w:rPr>
            </w:pPr>
            <w:r>
              <w:rPr>
                <w:bCs/>
              </w:rPr>
              <w:t>6</w:t>
            </w:r>
          </w:p>
        </w:tc>
        <w:tc>
          <w:tcPr>
            <w:tcW w:w="907" w:type="pct"/>
            <w:vAlign w:val="center"/>
          </w:tcPr>
          <w:p w:rsidR="0086266A" w:rsidRDefault="00383E69" w:rsidP="002F0BD1">
            <w:pPr>
              <w:pStyle w:val="a5"/>
              <w:ind w:left="0"/>
              <w:jc w:val="center"/>
              <w:rPr>
                <w:bCs/>
              </w:rPr>
            </w:pPr>
            <w:r>
              <w:rPr>
                <w:bCs/>
              </w:rPr>
              <w:t>Іспит</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16</w:t>
            </w:r>
            <w:r>
              <w:rPr>
                <w:bCs/>
              </w:rPr>
              <w:t>.</w:t>
            </w:r>
          </w:p>
        </w:tc>
        <w:tc>
          <w:tcPr>
            <w:tcW w:w="2836" w:type="pct"/>
          </w:tcPr>
          <w:p w:rsidR="0086266A" w:rsidRPr="0086266A" w:rsidRDefault="00383E69" w:rsidP="00D65DDF">
            <w:pPr>
              <w:pStyle w:val="a5"/>
              <w:ind w:left="0"/>
              <w:jc w:val="both"/>
              <w:rPr>
                <w:bCs/>
              </w:rPr>
            </w:pPr>
            <w:r w:rsidRPr="00383E69">
              <w:rPr>
                <w:bCs/>
              </w:rPr>
              <w:t>Мікропроцесори  та їх застосування</w:t>
            </w:r>
          </w:p>
        </w:tc>
        <w:tc>
          <w:tcPr>
            <w:tcW w:w="683" w:type="pct"/>
            <w:vAlign w:val="center"/>
          </w:tcPr>
          <w:p w:rsidR="0086266A" w:rsidRDefault="00393235" w:rsidP="002F0BD1">
            <w:pPr>
              <w:pStyle w:val="a5"/>
              <w:ind w:left="0"/>
              <w:jc w:val="center"/>
              <w:rPr>
                <w:bCs/>
              </w:rPr>
            </w:pPr>
            <w:r>
              <w:rPr>
                <w:bCs/>
              </w:rPr>
              <w:t>3</w:t>
            </w:r>
          </w:p>
        </w:tc>
        <w:tc>
          <w:tcPr>
            <w:tcW w:w="907" w:type="pct"/>
            <w:vAlign w:val="center"/>
          </w:tcPr>
          <w:p w:rsidR="0086266A" w:rsidRDefault="00393235" w:rsidP="002F0BD1">
            <w:pPr>
              <w:pStyle w:val="a5"/>
              <w:ind w:left="0"/>
              <w:jc w:val="center"/>
              <w:rPr>
                <w:bCs/>
              </w:rPr>
            </w:pPr>
            <w:r>
              <w:rPr>
                <w:bCs/>
              </w:rPr>
              <w:t>Іспит</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17</w:t>
            </w:r>
            <w:r>
              <w:rPr>
                <w:bCs/>
              </w:rPr>
              <w:t>.</w:t>
            </w:r>
          </w:p>
        </w:tc>
        <w:tc>
          <w:tcPr>
            <w:tcW w:w="2836" w:type="pct"/>
          </w:tcPr>
          <w:p w:rsidR="0086266A" w:rsidRPr="0086266A" w:rsidRDefault="00393235" w:rsidP="00D65DDF">
            <w:pPr>
              <w:pStyle w:val="a5"/>
              <w:ind w:left="0"/>
              <w:jc w:val="both"/>
              <w:rPr>
                <w:bCs/>
              </w:rPr>
            </w:pPr>
            <w:r w:rsidRPr="00393235">
              <w:rPr>
                <w:bCs/>
              </w:rPr>
              <w:t>Операційні системи</w:t>
            </w:r>
          </w:p>
        </w:tc>
        <w:tc>
          <w:tcPr>
            <w:tcW w:w="683" w:type="pct"/>
            <w:vAlign w:val="center"/>
          </w:tcPr>
          <w:p w:rsidR="0086266A" w:rsidRDefault="00393235" w:rsidP="002F0BD1">
            <w:pPr>
              <w:pStyle w:val="a5"/>
              <w:ind w:left="0"/>
              <w:jc w:val="center"/>
              <w:rPr>
                <w:bCs/>
              </w:rPr>
            </w:pPr>
            <w:r>
              <w:rPr>
                <w:bCs/>
              </w:rPr>
              <w:t>4</w:t>
            </w:r>
          </w:p>
        </w:tc>
        <w:tc>
          <w:tcPr>
            <w:tcW w:w="907" w:type="pct"/>
            <w:vAlign w:val="center"/>
          </w:tcPr>
          <w:p w:rsidR="0086266A" w:rsidRDefault="00393235" w:rsidP="002F0BD1">
            <w:pPr>
              <w:pStyle w:val="a5"/>
              <w:ind w:left="0"/>
              <w:jc w:val="center"/>
              <w:rPr>
                <w:bCs/>
              </w:rPr>
            </w:pPr>
            <w:r>
              <w:rPr>
                <w:bCs/>
              </w:rPr>
              <w:t>Залік</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18</w:t>
            </w:r>
            <w:r>
              <w:rPr>
                <w:bCs/>
              </w:rPr>
              <w:t>.</w:t>
            </w:r>
          </w:p>
        </w:tc>
        <w:tc>
          <w:tcPr>
            <w:tcW w:w="2836" w:type="pct"/>
          </w:tcPr>
          <w:p w:rsidR="0086266A" w:rsidRPr="0086266A" w:rsidRDefault="00393235" w:rsidP="00D65DDF">
            <w:pPr>
              <w:pStyle w:val="a5"/>
              <w:ind w:left="0"/>
              <w:jc w:val="both"/>
              <w:rPr>
                <w:bCs/>
              </w:rPr>
            </w:pPr>
            <w:proofErr w:type="spellStart"/>
            <w:r w:rsidRPr="00393235">
              <w:rPr>
                <w:bCs/>
              </w:rPr>
              <w:t>Оптоінформатика</w:t>
            </w:r>
            <w:proofErr w:type="spellEnd"/>
          </w:p>
        </w:tc>
        <w:tc>
          <w:tcPr>
            <w:tcW w:w="683" w:type="pct"/>
            <w:vAlign w:val="center"/>
          </w:tcPr>
          <w:p w:rsidR="0086266A" w:rsidRDefault="00393235" w:rsidP="002F0BD1">
            <w:pPr>
              <w:pStyle w:val="a5"/>
              <w:ind w:left="0"/>
              <w:jc w:val="center"/>
              <w:rPr>
                <w:bCs/>
              </w:rPr>
            </w:pPr>
            <w:r>
              <w:rPr>
                <w:bCs/>
              </w:rPr>
              <w:t>3</w:t>
            </w:r>
          </w:p>
        </w:tc>
        <w:tc>
          <w:tcPr>
            <w:tcW w:w="907" w:type="pct"/>
            <w:vAlign w:val="center"/>
          </w:tcPr>
          <w:p w:rsidR="0086266A" w:rsidRDefault="00393235" w:rsidP="002F0BD1">
            <w:pPr>
              <w:pStyle w:val="a5"/>
              <w:ind w:left="0"/>
              <w:jc w:val="center"/>
              <w:rPr>
                <w:bCs/>
              </w:rPr>
            </w:pPr>
            <w:r>
              <w:rPr>
                <w:bCs/>
              </w:rPr>
              <w:t>Залік</w:t>
            </w:r>
          </w:p>
        </w:tc>
      </w:tr>
      <w:tr w:rsidR="0086266A" w:rsidTr="00795F87">
        <w:tc>
          <w:tcPr>
            <w:tcW w:w="574" w:type="pct"/>
          </w:tcPr>
          <w:p w:rsidR="0086266A" w:rsidRDefault="0086266A" w:rsidP="00383E69">
            <w:pPr>
              <w:pStyle w:val="a5"/>
              <w:ind w:left="0"/>
              <w:jc w:val="both"/>
              <w:rPr>
                <w:bCs/>
              </w:rPr>
            </w:pPr>
            <w:r>
              <w:rPr>
                <w:bCs/>
              </w:rPr>
              <w:t xml:space="preserve">ОК </w:t>
            </w:r>
            <w:r w:rsidR="00383E69">
              <w:rPr>
                <w:bCs/>
              </w:rPr>
              <w:t>19</w:t>
            </w:r>
            <w:r>
              <w:rPr>
                <w:bCs/>
              </w:rPr>
              <w:t>.</w:t>
            </w:r>
          </w:p>
        </w:tc>
        <w:tc>
          <w:tcPr>
            <w:tcW w:w="2836" w:type="pct"/>
          </w:tcPr>
          <w:p w:rsidR="0086266A" w:rsidRPr="0086266A" w:rsidRDefault="00393235" w:rsidP="00D65DDF">
            <w:pPr>
              <w:pStyle w:val="a5"/>
              <w:ind w:left="0"/>
              <w:jc w:val="both"/>
              <w:rPr>
                <w:bCs/>
              </w:rPr>
            </w:pPr>
            <w:r w:rsidRPr="00393235">
              <w:rPr>
                <w:bCs/>
              </w:rPr>
              <w:t>Основи інформаційної безпеки держави</w:t>
            </w:r>
          </w:p>
        </w:tc>
        <w:tc>
          <w:tcPr>
            <w:tcW w:w="683" w:type="pct"/>
            <w:vAlign w:val="center"/>
          </w:tcPr>
          <w:p w:rsidR="0086266A" w:rsidRDefault="00393235" w:rsidP="002F0BD1">
            <w:pPr>
              <w:pStyle w:val="a5"/>
              <w:ind w:left="0"/>
              <w:jc w:val="center"/>
              <w:rPr>
                <w:bCs/>
              </w:rPr>
            </w:pPr>
            <w:r>
              <w:rPr>
                <w:bCs/>
              </w:rPr>
              <w:t>3</w:t>
            </w:r>
          </w:p>
        </w:tc>
        <w:tc>
          <w:tcPr>
            <w:tcW w:w="907" w:type="pct"/>
            <w:vAlign w:val="center"/>
          </w:tcPr>
          <w:p w:rsidR="0086266A" w:rsidRDefault="00393235" w:rsidP="002F0BD1">
            <w:pPr>
              <w:pStyle w:val="a5"/>
              <w:ind w:left="0"/>
              <w:jc w:val="center"/>
              <w:rPr>
                <w:bCs/>
              </w:rPr>
            </w:pPr>
            <w:r>
              <w:rPr>
                <w:bCs/>
              </w:rPr>
              <w:t>Залік</w:t>
            </w:r>
          </w:p>
        </w:tc>
      </w:tr>
      <w:tr w:rsidR="00393235" w:rsidTr="00795F87">
        <w:tc>
          <w:tcPr>
            <w:tcW w:w="574" w:type="pct"/>
          </w:tcPr>
          <w:p w:rsidR="00393235" w:rsidRDefault="00393235" w:rsidP="00393235">
            <w:pPr>
              <w:pStyle w:val="a5"/>
              <w:ind w:left="0"/>
              <w:jc w:val="both"/>
              <w:rPr>
                <w:bCs/>
              </w:rPr>
            </w:pPr>
            <w:r>
              <w:rPr>
                <w:bCs/>
              </w:rPr>
              <w:t>ОК 20.</w:t>
            </w:r>
          </w:p>
        </w:tc>
        <w:tc>
          <w:tcPr>
            <w:tcW w:w="2836" w:type="pct"/>
          </w:tcPr>
          <w:p w:rsidR="00393235" w:rsidRPr="00393235" w:rsidRDefault="00393235" w:rsidP="00D65DDF">
            <w:pPr>
              <w:pStyle w:val="a5"/>
              <w:ind w:left="0"/>
              <w:jc w:val="both"/>
              <w:rPr>
                <w:bCs/>
              </w:rPr>
            </w:pPr>
            <w:r w:rsidRPr="00393235">
              <w:rPr>
                <w:bCs/>
              </w:rPr>
              <w:t>Основи теорії кіл, сигнали та процеси в електроніці</w:t>
            </w:r>
          </w:p>
        </w:tc>
        <w:tc>
          <w:tcPr>
            <w:tcW w:w="683" w:type="pct"/>
            <w:vAlign w:val="center"/>
          </w:tcPr>
          <w:p w:rsidR="00393235" w:rsidRDefault="00393235" w:rsidP="002F0BD1">
            <w:pPr>
              <w:pStyle w:val="a5"/>
              <w:ind w:left="0"/>
              <w:jc w:val="center"/>
              <w:rPr>
                <w:bCs/>
              </w:rPr>
            </w:pPr>
          </w:p>
        </w:tc>
        <w:tc>
          <w:tcPr>
            <w:tcW w:w="907" w:type="pct"/>
            <w:vAlign w:val="center"/>
          </w:tcPr>
          <w:p w:rsidR="00393235" w:rsidRDefault="00393235" w:rsidP="002F0BD1">
            <w:pPr>
              <w:pStyle w:val="a5"/>
              <w:ind w:left="0"/>
              <w:jc w:val="center"/>
              <w:rPr>
                <w:bCs/>
              </w:rPr>
            </w:pPr>
            <w:r>
              <w:rPr>
                <w:bCs/>
              </w:rPr>
              <w:t>Іспит</w:t>
            </w:r>
          </w:p>
        </w:tc>
      </w:tr>
      <w:tr w:rsidR="00393235" w:rsidTr="00795F87">
        <w:tc>
          <w:tcPr>
            <w:tcW w:w="574" w:type="pct"/>
          </w:tcPr>
          <w:p w:rsidR="00393235" w:rsidRDefault="00393235" w:rsidP="00393235">
            <w:pPr>
              <w:pStyle w:val="a5"/>
              <w:ind w:left="0"/>
              <w:jc w:val="both"/>
              <w:rPr>
                <w:bCs/>
              </w:rPr>
            </w:pPr>
            <w:r>
              <w:rPr>
                <w:bCs/>
              </w:rPr>
              <w:t>ОК 21.</w:t>
            </w:r>
          </w:p>
        </w:tc>
        <w:tc>
          <w:tcPr>
            <w:tcW w:w="2836" w:type="pct"/>
          </w:tcPr>
          <w:p w:rsidR="00393235" w:rsidRPr="00393235" w:rsidRDefault="00393235" w:rsidP="00D65DDF">
            <w:pPr>
              <w:pStyle w:val="a5"/>
              <w:ind w:left="0"/>
              <w:jc w:val="both"/>
              <w:rPr>
                <w:bCs/>
              </w:rPr>
            </w:pPr>
            <w:r w:rsidRPr="00393235">
              <w:rPr>
                <w:bCs/>
              </w:rPr>
              <w:t>Спеціалізовані мови програмування та проектування електронних елементів і систем</w:t>
            </w:r>
          </w:p>
        </w:tc>
        <w:tc>
          <w:tcPr>
            <w:tcW w:w="683" w:type="pct"/>
            <w:vAlign w:val="center"/>
          </w:tcPr>
          <w:p w:rsidR="00393235" w:rsidRDefault="00393235" w:rsidP="002F0BD1">
            <w:pPr>
              <w:pStyle w:val="a5"/>
              <w:ind w:left="0"/>
              <w:jc w:val="center"/>
              <w:rPr>
                <w:bCs/>
              </w:rPr>
            </w:pPr>
            <w:r>
              <w:rPr>
                <w:bCs/>
              </w:rPr>
              <w:t>6</w:t>
            </w:r>
          </w:p>
        </w:tc>
        <w:tc>
          <w:tcPr>
            <w:tcW w:w="907" w:type="pct"/>
            <w:vAlign w:val="center"/>
          </w:tcPr>
          <w:p w:rsidR="00393235" w:rsidRDefault="00393235" w:rsidP="002F0BD1">
            <w:pPr>
              <w:pStyle w:val="a5"/>
              <w:ind w:left="0"/>
              <w:jc w:val="center"/>
              <w:rPr>
                <w:bCs/>
              </w:rPr>
            </w:pPr>
            <w:r>
              <w:rPr>
                <w:bCs/>
              </w:rPr>
              <w:t>Іспит/залік</w:t>
            </w:r>
          </w:p>
        </w:tc>
      </w:tr>
      <w:tr w:rsidR="00393235" w:rsidTr="00795F87">
        <w:tc>
          <w:tcPr>
            <w:tcW w:w="574" w:type="pct"/>
          </w:tcPr>
          <w:p w:rsidR="00393235" w:rsidRDefault="00393235" w:rsidP="00393235">
            <w:pPr>
              <w:pStyle w:val="a5"/>
              <w:ind w:left="0"/>
              <w:jc w:val="both"/>
              <w:rPr>
                <w:bCs/>
              </w:rPr>
            </w:pPr>
            <w:r>
              <w:rPr>
                <w:bCs/>
              </w:rPr>
              <w:t>ОК 22.</w:t>
            </w:r>
          </w:p>
        </w:tc>
        <w:tc>
          <w:tcPr>
            <w:tcW w:w="2836" w:type="pct"/>
          </w:tcPr>
          <w:p w:rsidR="00393235" w:rsidRPr="00393235" w:rsidRDefault="00393235" w:rsidP="00D65DDF">
            <w:pPr>
              <w:pStyle w:val="a5"/>
              <w:ind w:left="0"/>
              <w:jc w:val="both"/>
              <w:rPr>
                <w:bCs/>
              </w:rPr>
            </w:pPr>
            <w:r w:rsidRPr="00393235">
              <w:rPr>
                <w:bCs/>
              </w:rPr>
              <w:t>Стеганографія</w:t>
            </w:r>
          </w:p>
        </w:tc>
        <w:tc>
          <w:tcPr>
            <w:tcW w:w="683" w:type="pct"/>
            <w:vAlign w:val="center"/>
          </w:tcPr>
          <w:p w:rsidR="00393235" w:rsidRDefault="00393235" w:rsidP="002F0BD1">
            <w:pPr>
              <w:pStyle w:val="a5"/>
              <w:ind w:left="0"/>
              <w:jc w:val="center"/>
              <w:rPr>
                <w:bCs/>
              </w:rPr>
            </w:pPr>
            <w:r>
              <w:rPr>
                <w:bCs/>
              </w:rPr>
              <w:t>6</w:t>
            </w:r>
          </w:p>
        </w:tc>
        <w:tc>
          <w:tcPr>
            <w:tcW w:w="907" w:type="pct"/>
            <w:vAlign w:val="center"/>
          </w:tcPr>
          <w:p w:rsidR="00393235" w:rsidRDefault="00393235" w:rsidP="002F0BD1">
            <w:pPr>
              <w:pStyle w:val="a5"/>
              <w:ind w:left="0"/>
              <w:jc w:val="center"/>
              <w:rPr>
                <w:bCs/>
              </w:rPr>
            </w:pPr>
            <w:r>
              <w:rPr>
                <w:bCs/>
              </w:rPr>
              <w:t>Іспит</w:t>
            </w:r>
          </w:p>
        </w:tc>
      </w:tr>
      <w:tr w:rsidR="00393235" w:rsidTr="00795F87">
        <w:tc>
          <w:tcPr>
            <w:tcW w:w="574" w:type="pct"/>
          </w:tcPr>
          <w:p w:rsidR="00393235" w:rsidRDefault="00393235" w:rsidP="00393235">
            <w:pPr>
              <w:pStyle w:val="a5"/>
              <w:ind w:left="0"/>
              <w:jc w:val="both"/>
              <w:rPr>
                <w:bCs/>
              </w:rPr>
            </w:pPr>
            <w:r>
              <w:rPr>
                <w:bCs/>
              </w:rPr>
              <w:t>ОК 23.</w:t>
            </w:r>
          </w:p>
        </w:tc>
        <w:tc>
          <w:tcPr>
            <w:tcW w:w="2836" w:type="pct"/>
          </w:tcPr>
          <w:p w:rsidR="00393235" w:rsidRPr="00393235" w:rsidRDefault="00253C0B" w:rsidP="00D65DDF">
            <w:pPr>
              <w:pStyle w:val="a5"/>
              <w:ind w:left="0"/>
              <w:jc w:val="both"/>
              <w:rPr>
                <w:bCs/>
              </w:rPr>
            </w:pPr>
            <w:r w:rsidRPr="00253C0B">
              <w:rPr>
                <w:bCs/>
              </w:rPr>
              <w:t>Теорія чисел, теорія груп, полів, кілець</w:t>
            </w:r>
          </w:p>
        </w:tc>
        <w:tc>
          <w:tcPr>
            <w:tcW w:w="683" w:type="pct"/>
            <w:vAlign w:val="center"/>
          </w:tcPr>
          <w:p w:rsidR="00393235" w:rsidRDefault="00253C0B" w:rsidP="002F0BD1">
            <w:pPr>
              <w:pStyle w:val="a5"/>
              <w:ind w:left="0"/>
              <w:jc w:val="center"/>
              <w:rPr>
                <w:bCs/>
              </w:rPr>
            </w:pPr>
            <w:r>
              <w:rPr>
                <w:bCs/>
              </w:rPr>
              <w:t>7</w:t>
            </w:r>
          </w:p>
        </w:tc>
        <w:tc>
          <w:tcPr>
            <w:tcW w:w="907" w:type="pct"/>
            <w:vAlign w:val="center"/>
          </w:tcPr>
          <w:p w:rsidR="00393235" w:rsidRDefault="00253C0B" w:rsidP="002F0BD1">
            <w:pPr>
              <w:pStyle w:val="a5"/>
              <w:ind w:left="0"/>
              <w:jc w:val="center"/>
              <w:rPr>
                <w:bCs/>
              </w:rPr>
            </w:pPr>
            <w:r>
              <w:rPr>
                <w:bCs/>
              </w:rPr>
              <w:t>Іспит</w:t>
            </w:r>
          </w:p>
        </w:tc>
      </w:tr>
      <w:tr w:rsidR="00393235" w:rsidTr="00795F87">
        <w:tc>
          <w:tcPr>
            <w:tcW w:w="574" w:type="pct"/>
          </w:tcPr>
          <w:p w:rsidR="00393235" w:rsidRDefault="00393235" w:rsidP="00393235">
            <w:pPr>
              <w:pStyle w:val="a5"/>
              <w:ind w:left="0"/>
              <w:jc w:val="both"/>
              <w:rPr>
                <w:bCs/>
              </w:rPr>
            </w:pPr>
            <w:r>
              <w:rPr>
                <w:bCs/>
              </w:rPr>
              <w:t>ОК 24.</w:t>
            </w:r>
          </w:p>
        </w:tc>
        <w:tc>
          <w:tcPr>
            <w:tcW w:w="2836" w:type="pct"/>
          </w:tcPr>
          <w:p w:rsidR="00393235" w:rsidRPr="00393235" w:rsidRDefault="00253C0B" w:rsidP="00D65DDF">
            <w:pPr>
              <w:pStyle w:val="a5"/>
              <w:ind w:left="0"/>
              <w:jc w:val="both"/>
              <w:rPr>
                <w:bCs/>
              </w:rPr>
            </w:pPr>
            <w:r w:rsidRPr="00253C0B">
              <w:rPr>
                <w:bCs/>
              </w:rPr>
              <w:t>Теорія інформації і кодування</w:t>
            </w:r>
            <w:r>
              <w:rPr>
                <w:bCs/>
              </w:rPr>
              <w:t xml:space="preserve"> (КР-1)</w:t>
            </w:r>
          </w:p>
        </w:tc>
        <w:tc>
          <w:tcPr>
            <w:tcW w:w="683" w:type="pct"/>
            <w:vAlign w:val="center"/>
          </w:tcPr>
          <w:p w:rsidR="00393235" w:rsidRDefault="00253C0B" w:rsidP="002F0BD1">
            <w:pPr>
              <w:pStyle w:val="a5"/>
              <w:ind w:left="0"/>
              <w:jc w:val="center"/>
              <w:rPr>
                <w:bCs/>
              </w:rPr>
            </w:pPr>
            <w:r>
              <w:rPr>
                <w:bCs/>
              </w:rPr>
              <w:t>5</w:t>
            </w:r>
          </w:p>
        </w:tc>
        <w:tc>
          <w:tcPr>
            <w:tcW w:w="907" w:type="pct"/>
            <w:vAlign w:val="center"/>
          </w:tcPr>
          <w:p w:rsidR="00393235" w:rsidRDefault="00253C0B" w:rsidP="002F0BD1">
            <w:pPr>
              <w:pStyle w:val="a5"/>
              <w:ind w:left="0"/>
              <w:jc w:val="center"/>
              <w:rPr>
                <w:bCs/>
              </w:rPr>
            </w:pPr>
            <w:r>
              <w:rPr>
                <w:bCs/>
              </w:rPr>
              <w:t>Іспит</w:t>
            </w:r>
          </w:p>
        </w:tc>
      </w:tr>
      <w:tr w:rsidR="00393235" w:rsidTr="00795F87">
        <w:tc>
          <w:tcPr>
            <w:tcW w:w="574" w:type="pct"/>
          </w:tcPr>
          <w:p w:rsidR="00393235" w:rsidRDefault="00393235" w:rsidP="00393235">
            <w:pPr>
              <w:pStyle w:val="a5"/>
              <w:ind w:left="0"/>
              <w:jc w:val="both"/>
              <w:rPr>
                <w:bCs/>
              </w:rPr>
            </w:pPr>
            <w:r>
              <w:rPr>
                <w:bCs/>
              </w:rPr>
              <w:t>ОК 25.</w:t>
            </w:r>
          </w:p>
        </w:tc>
        <w:tc>
          <w:tcPr>
            <w:tcW w:w="2836" w:type="pct"/>
          </w:tcPr>
          <w:p w:rsidR="00393235" w:rsidRPr="00393235" w:rsidRDefault="00253C0B" w:rsidP="00D65DDF">
            <w:pPr>
              <w:pStyle w:val="a5"/>
              <w:ind w:left="0"/>
              <w:jc w:val="both"/>
              <w:rPr>
                <w:bCs/>
              </w:rPr>
            </w:pPr>
            <w:r w:rsidRPr="00253C0B">
              <w:rPr>
                <w:bCs/>
              </w:rPr>
              <w:t>Теорія автоматичного управління</w:t>
            </w:r>
          </w:p>
        </w:tc>
        <w:tc>
          <w:tcPr>
            <w:tcW w:w="683" w:type="pct"/>
            <w:vAlign w:val="center"/>
          </w:tcPr>
          <w:p w:rsidR="00393235" w:rsidRDefault="00253C0B" w:rsidP="002F0BD1">
            <w:pPr>
              <w:pStyle w:val="a5"/>
              <w:ind w:left="0"/>
              <w:jc w:val="center"/>
              <w:rPr>
                <w:bCs/>
              </w:rPr>
            </w:pPr>
            <w:r>
              <w:rPr>
                <w:bCs/>
              </w:rPr>
              <w:t>4</w:t>
            </w:r>
          </w:p>
        </w:tc>
        <w:tc>
          <w:tcPr>
            <w:tcW w:w="907" w:type="pct"/>
            <w:vAlign w:val="center"/>
          </w:tcPr>
          <w:p w:rsidR="00393235" w:rsidRDefault="00253C0B" w:rsidP="002F0BD1">
            <w:pPr>
              <w:pStyle w:val="a5"/>
              <w:ind w:left="0"/>
              <w:jc w:val="center"/>
              <w:rPr>
                <w:bCs/>
              </w:rPr>
            </w:pPr>
            <w:r>
              <w:rPr>
                <w:bCs/>
              </w:rPr>
              <w:t>Іспит</w:t>
            </w:r>
          </w:p>
        </w:tc>
      </w:tr>
      <w:tr w:rsidR="00253C0B" w:rsidTr="00795F87">
        <w:tc>
          <w:tcPr>
            <w:tcW w:w="574" w:type="pct"/>
          </w:tcPr>
          <w:p w:rsidR="00253C0B" w:rsidRDefault="00253C0B" w:rsidP="00253C0B">
            <w:pPr>
              <w:pStyle w:val="a5"/>
              <w:ind w:left="0"/>
              <w:jc w:val="both"/>
              <w:rPr>
                <w:bCs/>
              </w:rPr>
            </w:pPr>
            <w:r>
              <w:rPr>
                <w:bCs/>
              </w:rPr>
              <w:t>ОК 26.</w:t>
            </w:r>
          </w:p>
        </w:tc>
        <w:tc>
          <w:tcPr>
            <w:tcW w:w="2836" w:type="pct"/>
          </w:tcPr>
          <w:p w:rsidR="00253C0B" w:rsidRPr="00253C0B" w:rsidRDefault="00253C0B" w:rsidP="00D65DDF">
            <w:pPr>
              <w:pStyle w:val="a5"/>
              <w:ind w:left="0"/>
              <w:jc w:val="both"/>
              <w:rPr>
                <w:bCs/>
              </w:rPr>
            </w:pPr>
            <w:r w:rsidRPr="00253C0B">
              <w:rPr>
                <w:bCs/>
              </w:rPr>
              <w:t>Алгоритмізація та програмування</w:t>
            </w:r>
          </w:p>
        </w:tc>
        <w:tc>
          <w:tcPr>
            <w:tcW w:w="683" w:type="pct"/>
            <w:vAlign w:val="center"/>
          </w:tcPr>
          <w:p w:rsidR="00253C0B" w:rsidRDefault="00253C0B" w:rsidP="002F0BD1">
            <w:pPr>
              <w:pStyle w:val="a5"/>
              <w:ind w:left="0"/>
              <w:jc w:val="center"/>
              <w:rPr>
                <w:bCs/>
              </w:rPr>
            </w:pPr>
            <w:r>
              <w:rPr>
                <w:bCs/>
              </w:rPr>
              <w:t>10</w:t>
            </w:r>
          </w:p>
        </w:tc>
        <w:tc>
          <w:tcPr>
            <w:tcW w:w="907" w:type="pct"/>
            <w:vAlign w:val="center"/>
          </w:tcPr>
          <w:p w:rsidR="00253C0B" w:rsidRDefault="00253C0B" w:rsidP="002F0BD1">
            <w:pPr>
              <w:pStyle w:val="a5"/>
              <w:ind w:left="0"/>
              <w:jc w:val="center"/>
              <w:rPr>
                <w:bCs/>
              </w:rPr>
            </w:pPr>
            <w:r>
              <w:rPr>
                <w:bCs/>
              </w:rPr>
              <w:t>Іспит</w:t>
            </w:r>
          </w:p>
        </w:tc>
      </w:tr>
      <w:tr w:rsidR="00253C0B" w:rsidTr="00795F87">
        <w:tc>
          <w:tcPr>
            <w:tcW w:w="574" w:type="pct"/>
          </w:tcPr>
          <w:p w:rsidR="00253C0B" w:rsidRDefault="00253C0B" w:rsidP="00253C0B">
            <w:pPr>
              <w:pStyle w:val="a5"/>
              <w:ind w:left="0"/>
              <w:jc w:val="both"/>
              <w:rPr>
                <w:bCs/>
              </w:rPr>
            </w:pPr>
            <w:r>
              <w:rPr>
                <w:bCs/>
              </w:rPr>
              <w:t>ОК 27.</w:t>
            </w:r>
          </w:p>
        </w:tc>
        <w:tc>
          <w:tcPr>
            <w:tcW w:w="2836" w:type="pct"/>
          </w:tcPr>
          <w:p w:rsidR="00253C0B" w:rsidRPr="00253C0B" w:rsidRDefault="00253C0B" w:rsidP="00D65DDF">
            <w:pPr>
              <w:pStyle w:val="a5"/>
              <w:ind w:left="0"/>
              <w:jc w:val="both"/>
              <w:rPr>
                <w:bCs/>
              </w:rPr>
            </w:pPr>
            <w:r w:rsidRPr="00253C0B">
              <w:rPr>
                <w:bCs/>
              </w:rPr>
              <w:t>Крос-платформне програмування</w:t>
            </w:r>
          </w:p>
        </w:tc>
        <w:tc>
          <w:tcPr>
            <w:tcW w:w="683" w:type="pct"/>
            <w:vAlign w:val="center"/>
          </w:tcPr>
          <w:p w:rsidR="00253C0B" w:rsidRDefault="00253C0B" w:rsidP="002F0BD1">
            <w:pPr>
              <w:pStyle w:val="a5"/>
              <w:ind w:left="0"/>
              <w:jc w:val="center"/>
              <w:rPr>
                <w:bCs/>
              </w:rPr>
            </w:pPr>
            <w:r>
              <w:rPr>
                <w:bCs/>
              </w:rPr>
              <w:t>3</w:t>
            </w:r>
          </w:p>
        </w:tc>
        <w:tc>
          <w:tcPr>
            <w:tcW w:w="907" w:type="pct"/>
            <w:vAlign w:val="center"/>
          </w:tcPr>
          <w:p w:rsidR="00253C0B" w:rsidRDefault="00253C0B" w:rsidP="002F0BD1">
            <w:pPr>
              <w:pStyle w:val="a5"/>
              <w:ind w:left="0"/>
              <w:jc w:val="center"/>
              <w:rPr>
                <w:bCs/>
              </w:rPr>
            </w:pPr>
            <w:r>
              <w:rPr>
                <w:bCs/>
              </w:rPr>
              <w:t>Залік</w:t>
            </w:r>
          </w:p>
        </w:tc>
      </w:tr>
      <w:tr w:rsidR="00253C0B" w:rsidTr="00795F87">
        <w:tc>
          <w:tcPr>
            <w:tcW w:w="574" w:type="pct"/>
          </w:tcPr>
          <w:p w:rsidR="00253C0B" w:rsidRDefault="00253C0B" w:rsidP="00253C0B">
            <w:pPr>
              <w:pStyle w:val="a5"/>
              <w:ind w:left="0"/>
              <w:jc w:val="both"/>
              <w:rPr>
                <w:bCs/>
              </w:rPr>
            </w:pPr>
            <w:r>
              <w:rPr>
                <w:bCs/>
              </w:rPr>
              <w:t>ОК 28.</w:t>
            </w:r>
          </w:p>
        </w:tc>
        <w:tc>
          <w:tcPr>
            <w:tcW w:w="2836" w:type="pct"/>
          </w:tcPr>
          <w:p w:rsidR="00253C0B" w:rsidRPr="00253C0B" w:rsidRDefault="00253C0B" w:rsidP="00D65DDF">
            <w:pPr>
              <w:pStyle w:val="a5"/>
              <w:ind w:left="0"/>
              <w:jc w:val="both"/>
              <w:rPr>
                <w:bCs/>
              </w:rPr>
            </w:pPr>
            <w:r w:rsidRPr="00253C0B">
              <w:rPr>
                <w:bCs/>
              </w:rPr>
              <w:t>Теорія алгоритмів</w:t>
            </w:r>
          </w:p>
        </w:tc>
        <w:tc>
          <w:tcPr>
            <w:tcW w:w="683" w:type="pct"/>
            <w:vAlign w:val="center"/>
          </w:tcPr>
          <w:p w:rsidR="00253C0B" w:rsidRDefault="00253C0B" w:rsidP="002F0BD1">
            <w:pPr>
              <w:pStyle w:val="a5"/>
              <w:ind w:left="0"/>
              <w:jc w:val="center"/>
              <w:rPr>
                <w:bCs/>
              </w:rPr>
            </w:pPr>
            <w:r>
              <w:rPr>
                <w:bCs/>
              </w:rPr>
              <w:t>3</w:t>
            </w:r>
          </w:p>
        </w:tc>
        <w:tc>
          <w:tcPr>
            <w:tcW w:w="907" w:type="pct"/>
            <w:vAlign w:val="center"/>
          </w:tcPr>
          <w:p w:rsidR="00253C0B" w:rsidRDefault="00253C0B" w:rsidP="002F0BD1">
            <w:pPr>
              <w:pStyle w:val="a5"/>
              <w:ind w:left="0"/>
              <w:jc w:val="center"/>
              <w:rPr>
                <w:bCs/>
              </w:rPr>
            </w:pPr>
            <w:r>
              <w:rPr>
                <w:bCs/>
              </w:rPr>
              <w:t>Залік</w:t>
            </w:r>
          </w:p>
        </w:tc>
      </w:tr>
      <w:tr w:rsidR="00253C0B" w:rsidTr="00795F87">
        <w:tc>
          <w:tcPr>
            <w:tcW w:w="574" w:type="pct"/>
          </w:tcPr>
          <w:p w:rsidR="00253C0B" w:rsidRDefault="00253C0B" w:rsidP="00253C0B">
            <w:pPr>
              <w:pStyle w:val="a5"/>
              <w:ind w:left="0"/>
              <w:jc w:val="both"/>
              <w:rPr>
                <w:bCs/>
              </w:rPr>
            </w:pPr>
            <w:r>
              <w:rPr>
                <w:bCs/>
              </w:rPr>
              <w:t>ОК 29.</w:t>
            </w:r>
          </w:p>
        </w:tc>
        <w:tc>
          <w:tcPr>
            <w:tcW w:w="2836" w:type="pct"/>
          </w:tcPr>
          <w:p w:rsidR="00253C0B" w:rsidRPr="00253C0B" w:rsidRDefault="00253C0B" w:rsidP="00D65DDF">
            <w:pPr>
              <w:pStyle w:val="a5"/>
              <w:ind w:left="0"/>
              <w:jc w:val="both"/>
              <w:rPr>
                <w:bCs/>
              </w:rPr>
            </w:pPr>
            <w:r w:rsidRPr="00253C0B">
              <w:rPr>
                <w:bCs/>
              </w:rPr>
              <w:t>Об’єктно-орієнтоване програмування</w:t>
            </w:r>
            <w:r w:rsidR="006B0721">
              <w:rPr>
                <w:bCs/>
              </w:rPr>
              <w:t xml:space="preserve"> (КР-1</w:t>
            </w:r>
            <w:r>
              <w:rPr>
                <w:bCs/>
              </w:rPr>
              <w:t>)</w:t>
            </w:r>
          </w:p>
        </w:tc>
        <w:tc>
          <w:tcPr>
            <w:tcW w:w="683" w:type="pct"/>
            <w:vAlign w:val="center"/>
          </w:tcPr>
          <w:p w:rsidR="00253C0B" w:rsidRDefault="00253C0B" w:rsidP="002F0BD1">
            <w:pPr>
              <w:pStyle w:val="a5"/>
              <w:ind w:left="0"/>
              <w:jc w:val="center"/>
              <w:rPr>
                <w:bCs/>
              </w:rPr>
            </w:pPr>
            <w:r>
              <w:rPr>
                <w:bCs/>
              </w:rPr>
              <w:t>10</w:t>
            </w:r>
          </w:p>
        </w:tc>
        <w:tc>
          <w:tcPr>
            <w:tcW w:w="907" w:type="pct"/>
            <w:vAlign w:val="center"/>
          </w:tcPr>
          <w:p w:rsidR="00253C0B" w:rsidRDefault="00253C0B" w:rsidP="002F0BD1">
            <w:pPr>
              <w:pStyle w:val="a5"/>
              <w:ind w:left="0"/>
              <w:jc w:val="center"/>
              <w:rPr>
                <w:bCs/>
              </w:rPr>
            </w:pPr>
            <w:r>
              <w:rPr>
                <w:bCs/>
              </w:rPr>
              <w:t>Іспит/залік</w:t>
            </w:r>
          </w:p>
        </w:tc>
      </w:tr>
      <w:tr w:rsidR="00253C0B" w:rsidTr="00795F87">
        <w:tc>
          <w:tcPr>
            <w:tcW w:w="574" w:type="pct"/>
          </w:tcPr>
          <w:p w:rsidR="00253C0B" w:rsidRDefault="00253C0B" w:rsidP="00253C0B">
            <w:pPr>
              <w:pStyle w:val="a5"/>
              <w:ind w:left="0"/>
              <w:jc w:val="both"/>
              <w:rPr>
                <w:bCs/>
              </w:rPr>
            </w:pPr>
            <w:r>
              <w:rPr>
                <w:bCs/>
              </w:rPr>
              <w:t>ОК 30.</w:t>
            </w:r>
          </w:p>
        </w:tc>
        <w:tc>
          <w:tcPr>
            <w:tcW w:w="2836" w:type="pct"/>
          </w:tcPr>
          <w:p w:rsidR="00253C0B" w:rsidRPr="00253C0B" w:rsidRDefault="00253C0B" w:rsidP="00D65DDF">
            <w:pPr>
              <w:pStyle w:val="a5"/>
              <w:ind w:left="0"/>
              <w:jc w:val="both"/>
              <w:rPr>
                <w:bCs/>
              </w:rPr>
            </w:pPr>
            <w:r w:rsidRPr="00253C0B">
              <w:rPr>
                <w:bCs/>
              </w:rPr>
              <w:t>Математичні методи та технології тестування i верифікації програмного забезпечення</w:t>
            </w:r>
            <w:r>
              <w:rPr>
                <w:bCs/>
              </w:rPr>
              <w:t xml:space="preserve"> (КР-1)</w:t>
            </w:r>
          </w:p>
        </w:tc>
        <w:tc>
          <w:tcPr>
            <w:tcW w:w="683" w:type="pct"/>
            <w:vAlign w:val="center"/>
          </w:tcPr>
          <w:p w:rsidR="00253C0B" w:rsidRDefault="00253C0B" w:rsidP="002F0BD1">
            <w:pPr>
              <w:pStyle w:val="a5"/>
              <w:ind w:left="0"/>
              <w:jc w:val="center"/>
              <w:rPr>
                <w:bCs/>
              </w:rPr>
            </w:pPr>
            <w:r>
              <w:rPr>
                <w:bCs/>
              </w:rPr>
              <w:t>4</w:t>
            </w:r>
          </w:p>
        </w:tc>
        <w:tc>
          <w:tcPr>
            <w:tcW w:w="907" w:type="pct"/>
            <w:vAlign w:val="center"/>
          </w:tcPr>
          <w:p w:rsidR="00253C0B" w:rsidRDefault="00253C0B" w:rsidP="002F0BD1">
            <w:pPr>
              <w:pStyle w:val="a5"/>
              <w:ind w:left="0"/>
              <w:jc w:val="center"/>
              <w:rPr>
                <w:bCs/>
              </w:rPr>
            </w:pPr>
            <w:r>
              <w:rPr>
                <w:bCs/>
              </w:rPr>
              <w:t>Іспит</w:t>
            </w:r>
          </w:p>
        </w:tc>
      </w:tr>
      <w:tr w:rsidR="00253C0B" w:rsidTr="00795F87">
        <w:tc>
          <w:tcPr>
            <w:tcW w:w="574" w:type="pct"/>
          </w:tcPr>
          <w:p w:rsidR="00253C0B" w:rsidRDefault="00253C0B" w:rsidP="00253C0B">
            <w:pPr>
              <w:pStyle w:val="a5"/>
              <w:ind w:left="0"/>
              <w:jc w:val="both"/>
              <w:rPr>
                <w:bCs/>
              </w:rPr>
            </w:pPr>
            <w:r>
              <w:rPr>
                <w:bCs/>
              </w:rPr>
              <w:t>ОК 31.</w:t>
            </w:r>
          </w:p>
        </w:tc>
        <w:tc>
          <w:tcPr>
            <w:tcW w:w="2836" w:type="pct"/>
          </w:tcPr>
          <w:p w:rsidR="00253C0B" w:rsidRPr="00253C0B" w:rsidRDefault="00253C0B" w:rsidP="00D65DDF">
            <w:pPr>
              <w:pStyle w:val="a5"/>
              <w:ind w:left="0"/>
              <w:jc w:val="both"/>
              <w:rPr>
                <w:bCs/>
              </w:rPr>
            </w:pPr>
            <w:r w:rsidRPr="00253C0B">
              <w:rPr>
                <w:bCs/>
              </w:rPr>
              <w:t>Спеціальні методи обробки даних в телекомунікаційних системах</w:t>
            </w:r>
          </w:p>
        </w:tc>
        <w:tc>
          <w:tcPr>
            <w:tcW w:w="683" w:type="pct"/>
            <w:vAlign w:val="center"/>
          </w:tcPr>
          <w:p w:rsidR="00253C0B" w:rsidRDefault="00253C0B" w:rsidP="002F0BD1">
            <w:pPr>
              <w:pStyle w:val="a5"/>
              <w:ind w:left="0"/>
              <w:jc w:val="center"/>
              <w:rPr>
                <w:bCs/>
              </w:rPr>
            </w:pPr>
            <w:r>
              <w:rPr>
                <w:bCs/>
              </w:rPr>
              <w:t>6</w:t>
            </w:r>
          </w:p>
        </w:tc>
        <w:tc>
          <w:tcPr>
            <w:tcW w:w="907" w:type="pct"/>
            <w:vAlign w:val="center"/>
          </w:tcPr>
          <w:p w:rsidR="00253C0B" w:rsidRDefault="00253C0B" w:rsidP="002F0BD1">
            <w:pPr>
              <w:pStyle w:val="a5"/>
              <w:ind w:left="0"/>
              <w:jc w:val="center"/>
              <w:rPr>
                <w:bCs/>
              </w:rPr>
            </w:pPr>
            <w:r>
              <w:rPr>
                <w:bCs/>
              </w:rPr>
              <w:t>Іспит</w:t>
            </w:r>
          </w:p>
        </w:tc>
      </w:tr>
      <w:tr w:rsidR="00253C0B" w:rsidTr="00795F87">
        <w:tc>
          <w:tcPr>
            <w:tcW w:w="574" w:type="pct"/>
          </w:tcPr>
          <w:p w:rsidR="00253C0B" w:rsidRDefault="00253C0B" w:rsidP="00253C0B">
            <w:pPr>
              <w:pStyle w:val="a5"/>
              <w:ind w:left="0"/>
              <w:jc w:val="both"/>
              <w:rPr>
                <w:bCs/>
              </w:rPr>
            </w:pPr>
            <w:r>
              <w:rPr>
                <w:bCs/>
              </w:rPr>
              <w:t>ОК 32.</w:t>
            </w:r>
          </w:p>
        </w:tc>
        <w:tc>
          <w:tcPr>
            <w:tcW w:w="2836" w:type="pct"/>
          </w:tcPr>
          <w:p w:rsidR="00253C0B" w:rsidRPr="00253C0B" w:rsidRDefault="00253C0B" w:rsidP="00D65DDF">
            <w:pPr>
              <w:pStyle w:val="a5"/>
              <w:ind w:left="0"/>
              <w:jc w:val="both"/>
              <w:rPr>
                <w:bCs/>
              </w:rPr>
            </w:pPr>
            <w:r w:rsidRPr="00253C0B">
              <w:rPr>
                <w:bCs/>
              </w:rPr>
              <w:t>Виробнича практика</w:t>
            </w:r>
          </w:p>
        </w:tc>
        <w:tc>
          <w:tcPr>
            <w:tcW w:w="683" w:type="pct"/>
            <w:vAlign w:val="center"/>
          </w:tcPr>
          <w:p w:rsidR="00253C0B" w:rsidRDefault="006B0721" w:rsidP="002F0BD1">
            <w:pPr>
              <w:pStyle w:val="a5"/>
              <w:ind w:left="0"/>
              <w:jc w:val="center"/>
              <w:rPr>
                <w:bCs/>
              </w:rPr>
            </w:pPr>
            <w:r>
              <w:rPr>
                <w:bCs/>
              </w:rPr>
              <w:t>5</w:t>
            </w:r>
          </w:p>
        </w:tc>
        <w:tc>
          <w:tcPr>
            <w:tcW w:w="907" w:type="pct"/>
            <w:vAlign w:val="center"/>
          </w:tcPr>
          <w:p w:rsidR="00253C0B" w:rsidRDefault="006B0721" w:rsidP="002F0BD1">
            <w:pPr>
              <w:pStyle w:val="a5"/>
              <w:ind w:left="0"/>
              <w:jc w:val="center"/>
              <w:rPr>
                <w:bCs/>
              </w:rPr>
            </w:pPr>
            <w:r>
              <w:rPr>
                <w:bCs/>
              </w:rPr>
              <w:t>Залік</w:t>
            </w:r>
          </w:p>
        </w:tc>
      </w:tr>
      <w:tr w:rsidR="00253C0B" w:rsidTr="00795F87">
        <w:tc>
          <w:tcPr>
            <w:tcW w:w="574" w:type="pct"/>
          </w:tcPr>
          <w:p w:rsidR="00253C0B" w:rsidRDefault="00253C0B" w:rsidP="00253C0B">
            <w:pPr>
              <w:pStyle w:val="a5"/>
              <w:ind w:left="0"/>
              <w:jc w:val="both"/>
              <w:rPr>
                <w:bCs/>
              </w:rPr>
            </w:pPr>
            <w:r>
              <w:rPr>
                <w:bCs/>
              </w:rPr>
              <w:t>ОК 33.</w:t>
            </w:r>
          </w:p>
        </w:tc>
        <w:tc>
          <w:tcPr>
            <w:tcW w:w="2836" w:type="pct"/>
          </w:tcPr>
          <w:p w:rsidR="00253C0B" w:rsidRPr="00253C0B" w:rsidRDefault="006B0721" w:rsidP="00D65DDF">
            <w:pPr>
              <w:pStyle w:val="a5"/>
              <w:ind w:left="0"/>
              <w:jc w:val="both"/>
              <w:rPr>
                <w:bCs/>
              </w:rPr>
            </w:pPr>
            <w:r w:rsidRPr="006B0721">
              <w:rPr>
                <w:bCs/>
              </w:rPr>
              <w:t>Переддипломна практика</w:t>
            </w:r>
          </w:p>
        </w:tc>
        <w:tc>
          <w:tcPr>
            <w:tcW w:w="683" w:type="pct"/>
            <w:vAlign w:val="center"/>
          </w:tcPr>
          <w:p w:rsidR="00253C0B" w:rsidRDefault="006B0721" w:rsidP="002F0BD1">
            <w:pPr>
              <w:pStyle w:val="a5"/>
              <w:ind w:left="0"/>
              <w:jc w:val="center"/>
              <w:rPr>
                <w:bCs/>
              </w:rPr>
            </w:pPr>
            <w:r>
              <w:rPr>
                <w:bCs/>
              </w:rPr>
              <w:t>5</w:t>
            </w:r>
          </w:p>
        </w:tc>
        <w:tc>
          <w:tcPr>
            <w:tcW w:w="907" w:type="pct"/>
            <w:vAlign w:val="center"/>
          </w:tcPr>
          <w:p w:rsidR="00253C0B" w:rsidRDefault="006B0721" w:rsidP="002F0BD1">
            <w:pPr>
              <w:pStyle w:val="a5"/>
              <w:ind w:left="0"/>
              <w:jc w:val="center"/>
              <w:rPr>
                <w:bCs/>
              </w:rPr>
            </w:pPr>
            <w:r>
              <w:rPr>
                <w:bCs/>
              </w:rPr>
              <w:t>Залік</w:t>
            </w:r>
          </w:p>
        </w:tc>
      </w:tr>
      <w:tr w:rsidR="00253C0B" w:rsidTr="00795F87">
        <w:tc>
          <w:tcPr>
            <w:tcW w:w="574" w:type="pct"/>
          </w:tcPr>
          <w:p w:rsidR="00253C0B" w:rsidRDefault="00253C0B" w:rsidP="00253C0B">
            <w:pPr>
              <w:pStyle w:val="a5"/>
              <w:ind w:left="0"/>
              <w:jc w:val="both"/>
              <w:rPr>
                <w:bCs/>
              </w:rPr>
            </w:pPr>
            <w:r>
              <w:rPr>
                <w:bCs/>
              </w:rPr>
              <w:t>ОК 34.</w:t>
            </w:r>
          </w:p>
        </w:tc>
        <w:tc>
          <w:tcPr>
            <w:tcW w:w="2836" w:type="pct"/>
          </w:tcPr>
          <w:p w:rsidR="00253C0B" w:rsidRPr="00253C0B" w:rsidRDefault="006B0721" w:rsidP="00D65DDF">
            <w:pPr>
              <w:pStyle w:val="a5"/>
              <w:ind w:left="0"/>
              <w:jc w:val="both"/>
              <w:rPr>
                <w:bCs/>
              </w:rPr>
            </w:pPr>
            <w:r w:rsidRPr="006B0721">
              <w:rPr>
                <w:bCs/>
              </w:rPr>
              <w:t>Підготовка бакалаврської роботи</w:t>
            </w:r>
          </w:p>
        </w:tc>
        <w:tc>
          <w:tcPr>
            <w:tcW w:w="683" w:type="pct"/>
            <w:vAlign w:val="center"/>
          </w:tcPr>
          <w:p w:rsidR="00253C0B" w:rsidRDefault="006B0721" w:rsidP="002F0BD1">
            <w:pPr>
              <w:pStyle w:val="a5"/>
              <w:ind w:left="0"/>
              <w:jc w:val="center"/>
              <w:rPr>
                <w:bCs/>
              </w:rPr>
            </w:pPr>
            <w:r>
              <w:rPr>
                <w:bCs/>
              </w:rPr>
              <w:t>2</w:t>
            </w:r>
          </w:p>
        </w:tc>
        <w:tc>
          <w:tcPr>
            <w:tcW w:w="907" w:type="pct"/>
            <w:vAlign w:val="center"/>
          </w:tcPr>
          <w:p w:rsidR="00253C0B" w:rsidRDefault="006B0721" w:rsidP="002F0BD1">
            <w:pPr>
              <w:pStyle w:val="a5"/>
              <w:ind w:left="0"/>
              <w:jc w:val="center"/>
              <w:rPr>
                <w:bCs/>
              </w:rPr>
            </w:pPr>
            <w:r>
              <w:rPr>
                <w:bCs/>
              </w:rPr>
              <w:t>ЗАХИСТ</w:t>
            </w:r>
          </w:p>
        </w:tc>
      </w:tr>
      <w:tr w:rsidR="00253C0B" w:rsidTr="00795F87">
        <w:tc>
          <w:tcPr>
            <w:tcW w:w="574" w:type="pct"/>
          </w:tcPr>
          <w:p w:rsidR="00253C0B" w:rsidRDefault="00253C0B" w:rsidP="00253C0B">
            <w:pPr>
              <w:pStyle w:val="a5"/>
              <w:ind w:left="0"/>
              <w:jc w:val="both"/>
              <w:rPr>
                <w:bCs/>
              </w:rPr>
            </w:pPr>
            <w:r>
              <w:rPr>
                <w:bCs/>
              </w:rPr>
              <w:t>ОК 35.</w:t>
            </w:r>
          </w:p>
        </w:tc>
        <w:tc>
          <w:tcPr>
            <w:tcW w:w="2836" w:type="pct"/>
          </w:tcPr>
          <w:p w:rsidR="00253C0B" w:rsidRPr="00253C0B" w:rsidRDefault="006B0721" w:rsidP="00D65DDF">
            <w:pPr>
              <w:pStyle w:val="a5"/>
              <w:ind w:left="0"/>
              <w:jc w:val="both"/>
              <w:rPr>
                <w:bCs/>
              </w:rPr>
            </w:pPr>
            <w:r w:rsidRPr="006B0721">
              <w:rPr>
                <w:bCs/>
              </w:rPr>
              <w:t>Атестаційний екзамен</w:t>
            </w:r>
          </w:p>
        </w:tc>
        <w:tc>
          <w:tcPr>
            <w:tcW w:w="683" w:type="pct"/>
            <w:vAlign w:val="center"/>
          </w:tcPr>
          <w:p w:rsidR="00253C0B" w:rsidRDefault="00253C0B" w:rsidP="002F0BD1">
            <w:pPr>
              <w:pStyle w:val="a5"/>
              <w:ind w:left="0"/>
              <w:jc w:val="center"/>
              <w:rPr>
                <w:bCs/>
              </w:rPr>
            </w:pPr>
          </w:p>
        </w:tc>
        <w:tc>
          <w:tcPr>
            <w:tcW w:w="907" w:type="pct"/>
            <w:vAlign w:val="center"/>
          </w:tcPr>
          <w:p w:rsidR="00253C0B" w:rsidRDefault="006B0721" w:rsidP="002F0BD1">
            <w:pPr>
              <w:pStyle w:val="a5"/>
              <w:ind w:left="0"/>
              <w:jc w:val="center"/>
              <w:rPr>
                <w:bCs/>
              </w:rPr>
            </w:pPr>
            <w:r>
              <w:rPr>
                <w:bCs/>
              </w:rPr>
              <w:t>Іспит</w:t>
            </w:r>
          </w:p>
        </w:tc>
      </w:tr>
      <w:tr w:rsidR="004647B9" w:rsidTr="00795F87">
        <w:tc>
          <w:tcPr>
            <w:tcW w:w="3410" w:type="pct"/>
            <w:gridSpan w:val="2"/>
          </w:tcPr>
          <w:p w:rsidR="004647B9" w:rsidRPr="004647B9" w:rsidRDefault="004647B9" w:rsidP="00D65DDF">
            <w:pPr>
              <w:pStyle w:val="a5"/>
              <w:ind w:left="0"/>
              <w:jc w:val="both"/>
              <w:rPr>
                <w:b/>
                <w:bCs/>
              </w:rPr>
            </w:pPr>
            <w:r w:rsidRPr="004647B9">
              <w:rPr>
                <w:b/>
                <w:bCs/>
              </w:rPr>
              <w:t>Загальний обсяг обов’язкових дисциплін</w:t>
            </w:r>
          </w:p>
        </w:tc>
        <w:tc>
          <w:tcPr>
            <w:tcW w:w="1590" w:type="pct"/>
            <w:gridSpan w:val="2"/>
          </w:tcPr>
          <w:p w:rsidR="004647B9" w:rsidRDefault="006B0721" w:rsidP="00D65DDF">
            <w:pPr>
              <w:pStyle w:val="a5"/>
              <w:ind w:left="0"/>
              <w:jc w:val="both"/>
              <w:rPr>
                <w:bCs/>
              </w:rPr>
            </w:pPr>
            <w:r>
              <w:rPr>
                <w:bCs/>
              </w:rPr>
              <w:t xml:space="preserve">         180</w:t>
            </w:r>
          </w:p>
        </w:tc>
      </w:tr>
      <w:tr w:rsidR="004647B9" w:rsidTr="00795F87">
        <w:tc>
          <w:tcPr>
            <w:tcW w:w="5000" w:type="pct"/>
            <w:gridSpan w:val="4"/>
          </w:tcPr>
          <w:p w:rsidR="004647B9" w:rsidRDefault="004647B9" w:rsidP="004647B9">
            <w:pPr>
              <w:pStyle w:val="a5"/>
              <w:ind w:left="0"/>
              <w:jc w:val="center"/>
              <w:rPr>
                <w:bCs/>
              </w:rPr>
            </w:pPr>
            <w:r>
              <w:rPr>
                <w:b/>
                <w:bCs/>
              </w:rPr>
              <w:lastRenderedPageBreak/>
              <w:t>Вибірков</w:t>
            </w:r>
            <w:r w:rsidRPr="004647B9">
              <w:rPr>
                <w:b/>
                <w:bCs/>
              </w:rPr>
              <w:t>і компоненти ОП</w:t>
            </w:r>
            <w:r w:rsidR="00CE38FA">
              <w:rPr>
                <w:b/>
                <w:bCs/>
              </w:rPr>
              <w:t>*</w:t>
            </w:r>
          </w:p>
        </w:tc>
      </w:tr>
      <w:tr w:rsidR="004647B9" w:rsidTr="00795F87">
        <w:tc>
          <w:tcPr>
            <w:tcW w:w="5000" w:type="pct"/>
            <w:gridSpan w:val="4"/>
          </w:tcPr>
          <w:p w:rsidR="004647B9" w:rsidRPr="004647B9" w:rsidRDefault="006B0721" w:rsidP="006B0721">
            <w:pPr>
              <w:pStyle w:val="a5"/>
              <w:ind w:left="0"/>
              <w:jc w:val="center"/>
              <w:rPr>
                <w:bCs/>
                <w:i/>
                <w:sz w:val="22"/>
                <w:szCs w:val="22"/>
              </w:rPr>
            </w:pPr>
            <w:r>
              <w:rPr>
                <w:bCs/>
                <w:i/>
                <w:sz w:val="22"/>
                <w:szCs w:val="22"/>
              </w:rPr>
              <w:t>Вибірковий блок 1</w:t>
            </w:r>
          </w:p>
        </w:tc>
      </w:tr>
      <w:tr w:rsidR="004647B9" w:rsidTr="00795F87">
        <w:tc>
          <w:tcPr>
            <w:tcW w:w="574" w:type="pct"/>
          </w:tcPr>
          <w:p w:rsidR="004647B9" w:rsidRDefault="004647B9" w:rsidP="00D65DDF">
            <w:pPr>
              <w:pStyle w:val="a5"/>
              <w:ind w:left="0"/>
              <w:jc w:val="both"/>
              <w:rPr>
                <w:bCs/>
              </w:rPr>
            </w:pPr>
            <w:r>
              <w:rPr>
                <w:bCs/>
              </w:rPr>
              <w:t>ВБ 1.1.</w:t>
            </w:r>
          </w:p>
        </w:tc>
        <w:tc>
          <w:tcPr>
            <w:tcW w:w="2836" w:type="pct"/>
          </w:tcPr>
          <w:p w:rsidR="004647B9" w:rsidRDefault="006B0721" w:rsidP="00D65DDF">
            <w:pPr>
              <w:pStyle w:val="a5"/>
              <w:ind w:left="0"/>
              <w:jc w:val="both"/>
              <w:rPr>
                <w:bCs/>
              </w:rPr>
            </w:pPr>
            <w:r w:rsidRPr="006B0721">
              <w:rPr>
                <w:bCs/>
              </w:rPr>
              <w:t>Захист інформації в інформаційно-комунікаційних системах</w:t>
            </w:r>
            <w:r>
              <w:rPr>
                <w:bCs/>
              </w:rPr>
              <w:t xml:space="preserve"> (КР-2)</w:t>
            </w:r>
          </w:p>
        </w:tc>
        <w:tc>
          <w:tcPr>
            <w:tcW w:w="683" w:type="pct"/>
            <w:vAlign w:val="center"/>
          </w:tcPr>
          <w:p w:rsidR="004647B9" w:rsidRDefault="006B0721" w:rsidP="006B0721">
            <w:pPr>
              <w:pStyle w:val="a5"/>
              <w:ind w:left="0"/>
              <w:jc w:val="center"/>
              <w:rPr>
                <w:bCs/>
              </w:rPr>
            </w:pPr>
            <w:r>
              <w:rPr>
                <w:bCs/>
              </w:rPr>
              <w:t>13</w:t>
            </w:r>
          </w:p>
        </w:tc>
        <w:tc>
          <w:tcPr>
            <w:tcW w:w="907" w:type="pct"/>
            <w:vAlign w:val="center"/>
          </w:tcPr>
          <w:p w:rsidR="004647B9" w:rsidRDefault="006B0721" w:rsidP="006B0721">
            <w:pPr>
              <w:pStyle w:val="a5"/>
              <w:ind w:left="0"/>
              <w:jc w:val="center"/>
              <w:rPr>
                <w:bCs/>
              </w:rPr>
            </w:pPr>
            <w:r>
              <w:rPr>
                <w:bCs/>
              </w:rPr>
              <w:t>Іспит/залік</w:t>
            </w:r>
          </w:p>
        </w:tc>
      </w:tr>
      <w:tr w:rsidR="004647B9" w:rsidTr="00795F87">
        <w:tc>
          <w:tcPr>
            <w:tcW w:w="574" w:type="pct"/>
          </w:tcPr>
          <w:p w:rsidR="004647B9" w:rsidRDefault="004647B9" w:rsidP="00D65DDF">
            <w:pPr>
              <w:pStyle w:val="a5"/>
              <w:ind w:left="0"/>
              <w:jc w:val="both"/>
              <w:rPr>
                <w:bCs/>
              </w:rPr>
            </w:pPr>
            <w:r>
              <w:rPr>
                <w:bCs/>
              </w:rPr>
              <w:t>ВБ 1.2.</w:t>
            </w:r>
          </w:p>
        </w:tc>
        <w:tc>
          <w:tcPr>
            <w:tcW w:w="2836" w:type="pct"/>
          </w:tcPr>
          <w:p w:rsidR="004647B9" w:rsidRDefault="006B0721" w:rsidP="00D65DDF">
            <w:pPr>
              <w:pStyle w:val="a5"/>
              <w:ind w:left="0"/>
              <w:jc w:val="both"/>
              <w:rPr>
                <w:bCs/>
              </w:rPr>
            </w:pPr>
            <w:r w:rsidRPr="006B0721">
              <w:rPr>
                <w:bCs/>
              </w:rPr>
              <w:t>Комплексні системи захисту інформації: проектування, впровадження, супровід</w:t>
            </w:r>
            <w:r>
              <w:rPr>
                <w:bCs/>
              </w:rPr>
              <w:t xml:space="preserve"> (КР-1)</w:t>
            </w:r>
          </w:p>
        </w:tc>
        <w:tc>
          <w:tcPr>
            <w:tcW w:w="683" w:type="pct"/>
            <w:vAlign w:val="center"/>
          </w:tcPr>
          <w:p w:rsidR="004647B9" w:rsidRDefault="006B0721" w:rsidP="006B0721">
            <w:pPr>
              <w:pStyle w:val="a5"/>
              <w:ind w:left="0"/>
              <w:jc w:val="center"/>
              <w:rPr>
                <w:bCs/>
              </w:rPr>
            </w:pPr>
            <w:r>
              <w:rPr>
                <w:bCs/>
              </w:rPr>
              <w:t>10</w:t>
            </w:r>
          </w:p>
        </w:tc>
        <w:tc>
          <w:tcPr>
            <w:tcW w:w="907" w:type="pct"/>
            <w:vAlign w:val="center"/>
          </w:tcPr>
          <w:p w:rsidR="004647B9" w:rsidRDefault="006B0721" w:rsidP="006B0721">
            <w:pPr>
              <w:pStyle w:val="a5"/>
              <w:ind w:left="0"/>
              <w:jc w:val="center"/>
              <w:rPr>
                <w:bCs/>
              </w:rPr>
            </w:pPr>
            <w:r>
              <w:rPr>
                <w:bCs/>
              </w:rPr>
              <w:t>Іспит</w:t>
            </w:r>
          </w:p>
        </w:tc>
      </w:tr>
      <w:tr w:rsidR="004647B9" w:rsidTr="00795F87">
        <w:tc>
          <w:tcPr>
            <w:tcW w:w="574" w:type="pct"/>
          </w:tcPr>
          <w:p w:rsidR="004647B9" w:rsidRDefault="004647B9" w:rsidP="00D65DDF">
            <w:pPr>
              <w:pStyle w:val="a5"/>
              <w:ind w:left="0"/>
              <w:jc w:val="both"/>
              <w:rPr>
                <w:bCs/>
              </w:rPr>
            </w:pPr>
            <w:r>
              <w:rPr>
                <w:bCs/>
              </w:rPr>
              <w:t>ВБ 1.3.</w:t>
            </w:r>
          </w:p>
        </w:tc>
        <w:tc>
          <w:tcPr>
            <w:tcW w:w="2836" w:type="pct"/>
          </w:tcPr>
          <w:p w:rsidR="004647B9" w:rsidRDefault="006B0721" w:rsidP="00D65DDF">
            <w:pPr>
              <w:pStyle w:val="a5"/>
              <w:ind w:left="0"/>
              <w:jc w:val="both"/>
              <w:rPr>
                <w:bCs/>
              </w:rPr>
            </w:pPr>
            <w:r w:rsidRPr="006B0721">
              <w:rPr>
                <w:bCs/>
              </w:rPr>
              <w:t>Компоненти складних комп’ютерних мереж</w:t>
            </w:r>
          </w:p>
        </w:tc>
        <w:tc>
          <w:tcPr>
            <w:tcW w:w="683" w:type="pct"/>
            <w:vAlign w:val="center"/>
          </w:tcPr>
          <w:p w:rsidR="004647B9" w:rsidRDefault="006B0721" w:rsidP="006B0721">
            <w:pPr>
              <w:pStyle w:val="a5"/>
              <w:ind w:left="0"/>
              <w:jc w:val="center"/>
              <w:rPr>
                <w:bCs/>
              </w:rPr>
            </w:pPr>
            <w:r>
              <w:rPr>
                <w:bCs/>
              </w:rPr>
              <w:t>3</w:t>
            </w:r>
          </w:p>
        </w:tc>
        <w:tc>
          <w:tcPr>
            <w:tcW w:w="907" w:type="pct"/>
            <w:vAlign w:val="center"/>
          </w:tcPr>
          <w:p w:rsidR="004647B9" w:rsidRDefault="006B0721" w:rsidP="006B0721">
            <w:pPr>
              <w:pStyle w:val="a5"/>
              <w:ind w:left="0"/>
              <w:jc w:val="center"/>
              <w:rPr>
                <w:bCs/>
              </w:rPr>
            </w:pPr>
            <w:r>
              <w:rPr>
                <w:bCs/>
              </w:rPr>
              <w:t>Іспит</w:t>
            </w:r>
          </w:p>
        </w:tc>
      </w:tr>
      <w:tr w:rsidR="006B0721" w:rsidTr="00795F87">
        <w:tc>
          <w:tcPr>
            <w:tcW w:w="574" w:type="pct"/>
          </w:tcPr>
          <w:p w:rsidR="006B0721" w:rsidRDefault="006B0721" w:rsidP="006B0721">
            <w:pPr>
              <w:pStyle w:val="a5"/>
              <w:ind w:left="0"/>
              <w:jc w:val="both"/>
              <w:rPr>
                <w:bCs/>
              </w:rPr>
            </w:pPr>
            <w:r>
              <w:rPr>
                <w:bCs/>
              </w:rPr>
              <w:t>ВБ 1.4.</w:t>
            </w:r>
          </w:p>
        </w:tc>
        <w:tc>
          <w:tcPr>
            <w:tcW w:w="2836" w:type="pct"/>
          </w:tcPr>
          <w:p w:rsidR="006B0721" w:rsidRPr="006B0721" w:rsidRDefault="006B0721" w:rsidP="00D65DDF">
            <w:pPr>
              <w:pStyle w:val="a5"/>
              <w:ind w:left="0"/>
              <w:jc w:val="both"/>
              <w:rPr>
                <w:bCs/>
              </w:rPr>
            </w:pPr>
            <w:r w:rsidRPr="006B0721">
              <w:rPr>
                <w:bCs/>
              </w:rPr>
              <w:t>Технології блокчейн</w:t>
            </w:r>
          </w:p>
        </w:tc>
        <w:tc>
          <w:tcPr>
            <w:tcW w:w="683" w:type="pct"/>
            <w:vAlign w:val="center"/>
          </w:tcPr>
          <w:p w:rsidR="006B0721" w:rsidRDefault="006B0721" w:rsidP="006B0721">
            <w:pPr>
              <w:pStyle w:val="a5"/>
              <w:ind w:left="0"/>
              <w:jc w:val="center"/>
              <w:rPr>
                <w:bCs/>
              </w:rPr>
            </w:pPr>
            <w:r>
              <w:rPr>
                <w:bCs/>
              </w:rPr>
              <w:t>3</w:t>
            </w:r>
          </w:p>
        </w:tc>
        <w:tc>
          <w:tcPr>
            <w:tcW w:w="907" w:type="pct"/>
            <w:vAlign w:val="center"/>
          </w:tcPr>
          <w:p w:rsidR="006B0721" w:rsidRDefault="006B0721" w:rsidP="006B0721">
            <w:pPr>
              <w:pStyle w:val="a5"/>
              <w:ind w:left="0"/>
              <w:jc w:val="center"/>
              <w:rPr>
                <w:bCs/>
              </w:rPr>
            </w:pPr>
            <w:r>
              <w:rPr>
                <w:bCs/>
              </w:rPr>
              <w:t>Іспит</w:t>
            </w:r>
          </w:p>
        </w:tc>
      </w:tr>
      <w:tr w:rsidR="006B0721" w:rsidTr="00795F87">
        <w:tc>
          <w:tcPr>
            <w:tcW w:w="574" w:type="pct"/>
          </w:tcPr>
          <w:p w:rsidR="006B0721" w:rsidRDefault="006B0721" w:rsidP="006B0721">
            <w:pPr>
              <w:pStyle w:val="a5"/>
              <w:ind w:left="0"/>
              <w:jc w:val="both"/>
              <w:rPr>
                <w:bCs/>
              </w:rPr>
            </w:pPr>
            <w:r>
              <w:rPr>
                <w:bCs/>
              </w:rPr>
              <w:t>ВБ 1.5.</w:t>
            </w:r>
          </w:p>
        </w:tc>
        <w:tc>
          <w:tcPr>
            <w:tcW w:w="2836" w:type="pct"/>
          </w:tcPr>
          <w:p w:rsidR="006B0721" w:rsidRPr="006B0721" w:rsidRDefault="006B0721" w:rsidP="00D65DDF">
            <w:pPr>
              <w:pStyle w:val="a5"/>
              <w:ind w:left="0"/>
              <w:jc w:val="both"/>
              <w:rPr>
                <w:bCs/>
              </w:rPr>
            </w:pPr>
            <w:r w:rsidRPr="006B0721">
              <w:rPr>
                <w:bCs/>
              </w:rPr>
              <w:t>Нормативно-правове забезпечення інформаційної безпеки</w:t>
            </w:r>
            <w:r>
              <w:rPr>
                <w:bCs/>
              </w:rPr>
              <w:t xml:space="preserve"> (КР-1)</w:t>
            </w:r>
          </w:p>
        </w:tc>
        <w:tc>
          <w:tcPr>
            <w:tcW w:w="683" w:type="pct"/>
            <w:vAlign w:val="center"/>
          </w:tcPr>
          <w:p w:rsidR="006B0721" w:rsidRDefault="006B0721" w:rsidP="006B0721">
            <w:pPr>
              <w:pStyle w:val="a5"/>
              <w:ind w:left="0"/>
              <w:jc w:val="center"/>
              <w:rPr>
                <w:bCs/>
              </w:rPr>
            </w:pPr>
            <w:r>
              <w:rPr>
                <w:bCs/>
              </w:rPr>
              <w:t>3</w:t>
            </w:r>
          </w:p>
        </w:tc>
        <w:tc>
          <w:tcPr>
            <w:tcW w:w="907" w:type="pct"/>
            <w:vAlign w:val="center"/>
          </w:tcPr>
          <w:p w:rsidR="006B0721" w:rsidRDefault="006B0721" w:rsidP="006B0721">
            <w:pPr>
              <w:pStyle w:val="a5"/>
              <w:ind w:left="0"/>
              <w:jc w:val="center"/>
              <w:rPr>
                <w:bCs/>
              </w:rPr>
            </w:pPr>
            <w:r>
              <w:rPr>
                <w:bCs/>
              </w:rPr>
              <w:t>Іспит</w:t>
            </w:r>
          </w:p>
        </w:tc>
      </w:tr>
      <w:tr w:rsidR="006B0721" w:rsidTr="00795F87">
        <w:tc>
          <w:tcPr>
            <w:tcW w:w="574" w:type="pct"/>
          </w:tcPr>
          <w:p w:rsidR="006B0721" w:rsidRDefault="006B0721" w:rsidP="006B0721">
            <w:pPr>
              <w:pStyle w:val="a5"/>
              <w:ind w:left="0"/>
              <w:jc w:val="both"/>
              <w:rPr>
                <w:bCs/>
              </w:rPr>
            </w:pPr>
            <w:r>
              <w:rPr>
                <w:bCs/>
              </w:rPr>
              <w:t>ВБ 1.6.</w:t>
            </w:r>
          </w:p>
        </w:tc>
        <w:tc>
          <w:tcPr>
            <w:tcW w:w="2836" w:type="pct"/>
          </w:tcPr>
          <w:p w:rsidR="006B0721" w:rsidRPr="006B0721" w:rsidRDefault="006B0721" w:rsidP="00D65DDF">
            <w:pPr>
              <w:pStyle w:val="a5"/>
              <w:ind w:left="0"/>
              <w:jc w:val="both"/>
              <w:rPr>
                <w:bCs/>
              </w:rPr>
            </w:pPr>
            <w:r w:rsidRPr="006B0721">
              <w:rPr>
                <w:bCs/>
              </w:rPr>
              <w:t>Прикладна криптологія</w:t>
            </w:r>
            <w:r>
              <w:rPr>
                <w:bCs/>
              </w:rPr>
              <w:t xml:space="preserve"> (КР-1)</w:t>
            </w:r>
          </w:p>
        </w:tc>
        <w:tc>
          <w:tcPr>
            <w:tcW w:w="683" w:type="pct"/>
            <w:vAlign w:val="center"/>
          </w:tcPr>
          <w:p w:rsidR="006B0721" w:rsidRDefault="006B0721" w:rsidP="006B0721">
            <w:pPr>
              <w:pStyle w:val="a5"/>
              <w:ind w:left="0"/>
              <w:jc w:val="center"/>
              <w:rPr>
                <w:bCs/>
              </w:rPr>
            </w:pPr>
            <w:r>
              <w:rPr>
                <w:bCs/>
              </w:rPr>
              <w:t>8</w:t>
            </w:r>
          </w:p>
        </w:tc>
        <w:tc>
          <w:tcPr>
            <w:tcW w:w="907" w:type="pct"/>
            <w:vAlign w:val="center"/>
          </w:tcPr>
          <w:p w:rsidR="006B0721" w:rsidRDefault="006B0721" w:rsidP="006B0721">
            <w:pPr>
              <w:pStyle w:val="a5"/>
              <w:ind w:left="0"/>
              <w:jc w:val="center"/>
              <w:rPr>
                <w:bCs/>
              </w:rPr>
            </w:pPr>
            <w:r>
              <w:rPr>
                <w:bCs/>
              </w:rPr>
              <w:t>Іспит</w:t>
            </w:r>
          </w:p>
        </w:tc>
      </w:tr>
      <w:tr w:rsidR="006B0721" w:rsidTr="00795F87">
        <w:tc>
          <w:tcPr>
            <w:tcW w:w="574" w:type="pct"/>
          </w:tcPr>
          <w:p w:rsidR="006B0721" w:rsidRDefault="006B0721" w:rsidP="006B0721">
            <w:pPr>
              <w:pStyle w:val="a5"/>
              <w:ind w:left="0"/>
              <w:jc w:val="both"/>
              <w:rPr>
                <w:bCs/>
              </w:rPr>
            </w:pPr>
            <w:r>
              <w:rPr>
                <w:bCs/>
              </w:rPr>
              <w:t>ВБ 1.7.</w:t>
            </w:r>
          </w:p>
        </w:tc>
        <w:tc>
          <w:tcPr>
            <w:tcW w:w="2836" w:type="pct"/>
          </w:tcPr>
          <w:p w:rsidR="006B0721" w:rsidRPr="006B0721" w:rsidRDefault="006B0721" w:rsidP="00D65DDF">
            <w:pPr>
              <w:pStyle w:val="a5"/>
              <w:ind w:left="0"/>
              <w:jc w:val="both"/>
              <w:rPr>
                <w:bCs/>
              </w:rPr>
            </w:pPr>
            <w:r w:rsidRPr="006B0721">
              <w:rPr>
                <w:bCs/>
              </w:rPr>
              <w:t>Системи технічного захисту інформації</w:t>
            </w:r>
          </w:p>
        </w:tc>
        <w:tc>
          <w:tcPr>
            <w:tcW w:w="683" w:type="pct"/>
            <w:vAlign w:val="center"/>
          </w:tcPr>
          <w:p w:rsidR="006B0721" w:rsidRDefault="006B0721" w:rsidP="006B0721">
            <w:pPr>
              <w:pStyle w:val="a5"/>
              <w:ind w:left="0"/>
              <w:jc w:val="center"/>
              <w:rPr>
                <w:bCs/>
              </w:rPr>
            </w:pPr>
            <w:r>
              <w:rPr>
                <w:bCs/>
              </w:rPr>
              <w:t>4</w:t>
            </w:r>
          </w:p>
        </w:tc>
        <w:tc>
          <w:tcPr>
            <w:tcW w:w="907" w:type="pct"/>
            <w:vAlign w:val="center"/>
          </w:tcPr>
          <w:p w:rsidR="006B0721" w:rsidRDefault="006B0721" w:rsidP="006B0721">
            <w:pPr>
              <w:pStyle w:val="a5"/>
              <w:ind w:left="0"/>
              <w:jc w:val="center"/>
              <w:rPr>
                <w:bCs/>
              </w:rPr>
            </w:pPr>
            <w:r>
              <w:rPr>
                <w:bCs/>
              </w:rPr>
              <w:t>Іспит</w:t>
            </w:r>
          </w:p>
        </w:tc>
      </w:tr>
      <w:tr w:rsidR="006B0721" w:rsidTr="00795F87">
        <w:tc>
          <w:tcPr>
            <w:tcW w:w="574" w:type="pct"/>
          </w:tcPr>
          <w:p w:rsidR="006B0721" w:rsidRDefault="006B0721" w:rsidP="006B0721">
            <w:pPr>
              <w:pStyle w:val="a5"/>
              <w:ind w:left="0"/>
              <w:jc w:val="both"/>
              <w:rPr>
                <w:bCs/>
              </w:rPr>
            </w:pPr>
            <w:r>
              <w:rPr>
                <w:bCs/>
              </w:rPr>
              <w:t>ВБ 1.8.</w:t>
            </w:r>
          </w:p>
        </w:tc>
        <w:tc>
          <w:tcPr>
            <w:tcW w:w="2836" w:type="pct"/>
          </w:tcPr>
          <w:p w:rsidR="006B0721" w:rsidRPr="006B0721" w:rsidRDefault="006B0721" w:rsidP="00D65DDF">
            <w:pPr>
              <w:pStyle w:val="a5"/>
              <w:ind w:left="0"/>
              <w:jc w:val="both"/>
              <w:rPr>
                <w:bCs/>
              </w:rPr>
            </w:pPr>
            <w:r w:rsidRPr="006B0721">
              <w:rPr>
                <w:bCs/>
              </w:rPr>
              <w:t>Управління інформаційною безпекою</w:t>
            </w:r>
          </w:p>
        </w:tc>
        <w:tc>
          <w:tcPr>
            <w:tcW w:w="683" w:type="pct"/>
            <w:vAlign w:val="center"/>
          </w:tcPr>
          <w:p w:rsidR="006B0721" w:rsidRDefault="006B0721" w:rsidP="006B0721">
            <w:pPr>
              <w:pStyle w:val="a5"/>
              <w:ind w:left="0"/>
              <w:jc w:val="center"/>
              <w:rPr>
                <w:bCs/>
              </w:rPr>
            </w:pPr>
            <w:r>
              <w:rPr>
                <w:bCs/>
              </w:rPr>
              <w:t>4</w:t>
            </w:r>
          </w:p>
        </w:tc>
        <w:tc>
          <w:tcPr>
            <w:tcW w:w="907" w:type="pct"/>
            <w:vAlign w:val="center"/>
          </w:tcPr>
          <w:p w:rsidR="006B0721" w:rsidRDefault="006B0721" w:rsidP="006B0721">
            <w:pPr>
              <w:pStyle w:val="a5"/>
              <w:ind w:left="0"/>
              <w:jc w:val="center"/>
              <w:rPr>
                <w:bCs/>
              </w:rPr>
            </w:pPr>
            <w:r>
              <w:rPr>
                <w:bCs/>
              </w:rPr>
              <w:t>Іспит</w:t>
            </w:r>
          </w:p>
        </w:tc>
      </w:tr>
      <w:tr w:rsidR="0028583E" w:rsidTr="00795F87">
        <w:tc>
          <w:tcPr>
            <w:tcW w:w="5000" w:type="pct"/>
            <w:gridSpan w:val="4"/>
          </w:tcPr>
          <w:p w:rsidR="0028583E" w:rsidRPr="004647B9" w:rsidRDefault="0028583E" w:rsidP="0028583E">
            <w:pPr>
              <w:pStyle w:val="a5"/>
              <w:ind w:left="0"/>
              <w:jc w:val="center"/>
              <w:rPr>
                <w:bCs/>
                <w:i/>
                <w:sz w:val="22"/>
                <w:szCs w:val="22"/>
              </w:rPr>
            </w:pPr>
            <w:r w:rsidRPr="004647B9">
              <w:rPr>
                <w:bCs/>
                <w:i/>
                <w:sz w:val="22"/>
                <w:szCs w:val="22"/>
              </w:rPr>
              <w:t xml:space="preserve">Вибірковий блок </w:t>
            </w:r>
            <w:r>
              <w:rPr>
                <w:bCs/>
                <w:i/>
                <w:sz w:val="22"/>
                <w:szCs w:val="22"/>
              </w:rPr>
              <w:t>2</w:t>
            </w:r>
          </w:p>
        </w:tc>
      </w:tr>
      <w:tr w:rsidR="0028583E" w:rsidTr="00795F87">
        <w:tc>
          <w:tcPr>
            <w:tcW w:w="574" w:type="pct"/>
          </w:tcPr>
          <w:p w:rsidR="0028583E" w:rsidRDefault="0028583E" w:rsidP="0028583E">
            <w:pPr>
              <w:pStyle w:val="a5"/>
              <w:ind w:left="0"/>
              <w:jc w:val="both"/>
              <w:rPr>
                <w:bCs/>
              </w:rPr>
            </w:pPr>
            <w:r>
              <w:rPr>
                <w:bCs/>
              </w:rPr>
              <w:t>ВБ 2.1.</w:t>
            </w:r>
          </w:p>
        </w:tc>
        <w:tc>
          <w:tcPr>
            <w:tcW w:w="2836" w:type="pct"/>
          </w:tcPr>
          <w:p w:rsidR="0028583E" w:rsidRDefault="006B0721" w:rsidP="0028583E">
            <w:pPr>
              <w:pStyle w:val="a5"/>
              <w:ind w:left="0"/>
              <w:jc w:val="both"/>
              <w:rPr>
                <w:bCs/>
              </w:rPr>
            </w:pPr>
            <w:r w:rsidRPr="006B0721">
              <w:rPr>
                <w:bCs/>
              </w:rPr>
              <w:t>Апаратні засоби захисту інформації та захист програмного забезпечення</w:t>
            </w:r>
            <w:r>
              <w:rPr>
                <w:bCs/>
              </w:rPr>
              <w:t xml:space="preserve"> (КР-2)</w:t>
            </w:r>
          </w:p>
        </w:tc>
        <w:tc>
          <w:tcPr>
            <w:tcW w:w="683" w:type="pct"/>
            <w:vAlign w:val="center"/>
          </w:tcPr>
          <w:p w:rsidR="0028583E" w:rsidRDefault="00B46AC5" w:rsidP="006B0721">
            <w:pPr>
              <w:pStyle w:val="a5"/>
              <w:ind w:left="0"/>
              <w:jc w:val="center"/>
              <w:rPr>
                <w:bCs/>
              </w:rPr>
            </w:pPr>
            <w:r>
              <w:rPr>
                <w:bCs/>
              </w:rPr>
              <w:t>13</w:t>
            </w:r>
          </w:p>
        </w:tc>
        <w:tc>
          <w:tcPr>
            <w:tcW w:w="907" w:type="pct"/>
            <w:vAlign w:val="center"/>
          </w:tcPr>
          <w:p w:rsidR="0028583E" w:rsidRDefault="00B46AC5" w:rsidP="006B0721">
            <w:pPr>
              <w:pStyle w:val="a5"/>
              <w:ind w:left="0"/>
              <w:jc w:val="center"/>
              <w:rPr>
                <w:bCs/>
              </w:rPr>
            </w:pPr>
            <w:r>
              <w:rPr>
                <w:bCs/>
              </w:rPr>
              <w:t>Іспит/залік</w:t>
            </w:r>
          </w:p>
        </w:tc>
      </w:tr>
      <w:tr w:rsidR="0028583E" w:rsidTr="00795F87">
        <w:tc>
          <w:tcPr>
            <w:tcW w:w="574" w:type="pct"/>
          </w:tcPr>
          <w:p w:rsidR="0028583E" w:rsidRDefault="0028583E" w:rsidP="0028583E">
            <w:pPr>
              <w:pStyle w:val="a5"/>
              <w:ind w:left="0"/>
              <w:jc w:val="both"/>
              <w:rPr>
                <w:bCs/>
              </w:rPr>
            </w:pPr>
            <w:r>
              <w:rPr>
                <w:bCs/>
              </w:rPr>
              <w:t>ВБ 2.2.</w:t>
            </w:r>
          </w:p>
        </w:tc>
        <w:tc>
          <w:tcPr>
            <w:tcW w:w="2836" w:type="pct"/>
          </w:tcPr>
          <w:p w:rsidR="0028583E" w:rsidRDefault="00B46AC5" w:rsidP="0028583E">
            <w:pPr>
              <w:pStyle w:val="a5"/>
              <w:ind w:left="0"/>
              <w:jc w:val="both"/>
              <w:rPr>
                <w:bCs/>
              </w:rPr>
            </w:pPr>
            <w:r w:rsidRPr="00B46AC5">
              <w:rPr>
                <w:bCs/>
              </w:rPr>
              <w:t>Технології проектування та сертифікації захищених ІС</w:t>
            </w:r>
          </w:p>
        </w:tc>
        <w:tc>
          <w:tcPr>
            <w:tcW w:w="683" w:type="pct"/>
            <w:vAlign w:val="center"/>
          </w:tcPr>
          <w:p w:rsidR="0028583E" w:rsidRDefault="00B46AC5" w:rsidP="006B0721">
            <w:pPr>
              <w:pStyle w:val="a5"/>
              <w:ind w:left="0"/>
              <w:jc w:val="center"/>
              <w:rPr>
                <w:bCs/>
              </w:rPr>
            </w:pPr>
            <w:r>
              <w:rPr>
                <w:bCs/>
              </w:rPr>
              <w:t>10</w:t>
            </w:r>
          </w:p>
        </w:tc>
        <w:tc>
          <w:tcPr>
            <w:tcW w:w="907" w:type="pct"/>
            <w:vAlign w:val="center"/>
          </w:tcPr>
          <w:p w:rsidR="0028583E" w:rsidRDefault="00B46AC5" w:rsidP="006B0721">
            <w:pPr>
              <w:pStyle w:val="a5"/>
              <w:ind w:left="0"/>
              <w:jc w:val="center"/>
              <w:rPr>
                <w:bCs/>
              </w:rPr>
            </w:pPr>
            <w:r>
              <w:rPr>
                <w:bCs/>
              </w:rPr>
              <w:t>Іспит</w:t>
            </w:r>
          </w:p>
        </w:tc>
      </w:tr>
      <w:tr w:rsidR="0028583E" w:rsidTr="00795F87">
        <w:tc>
          <w:tcPr>
            <w:tcW w:w="574" w:type="pct"/>
          </w:tcPr>
          <w:p w:rsidR="0028583E" w:rsidRDefault="0028583E" w:rsidP="0028583E">
            <w:pPr>
              <w:pStyle w:val="a5"/>
              <w:ind w:left="0"/>
              <w:jc w:val="both"/>
              <w:rPr>
                <w:bCs/>
              </w:rPr>
            </w:pPr>
            <w:r>
              <w:rPr>
                <w:bCs/>
              </w:rPr>
              <w:t>ВБ 2.3.</w:t>
            </w:r>
          </w:p>
        </w:tc>
        <w:tc>
          <w:tcPr>
            <w:tcW w:w="2836" w:type="pct"/>
          </w:tcPr>
          <w:p w:rsidR="0028583E" w:rsidRDefault="00B46AC5" w:rsidP="0028583E">
            <w:pPr>
              <w:pStyle w:val="a5"/>
              <w:ind w:left="0"/>
              <w:jc w:val="both"/>
              <w:rPr>
                <w:bCs/>
              </w:rPr>
            </w:pPr>
            <w:proofErr w:type="spellStart"/>
            <w:r w:rsidRPr="00B46AC5">
              <w:rPr>
                <w:bCs/>
              </w:rPr>
              <w:t>Завадозахищені</w:t>
            </w:r>
            <w:proofErr w:type="spellEnd"/>
            <w:r w:rsidRPr="00B46AC5">
              <w:rPr>
                <w:bCs/>
              </w:rPr>
              <w:t xml:space="preserve"> телекомунікаційні технології та системи</w:t>
            </w:r>
          </w:p>
        </w:tc>
        <w:tc>
          <w:tcPr>
            <w:tcW w:w="683" w:type="pct"/>
            <w:vAlign w:val="center"/>
          </w:tcPr>
          <w:p w:rsidR="0028583E" w:rsidRDefault="00B46AC5" w:rsidP="006B0721">
            <w:pPr>
              <w:pStyle w:val="a5"/>
              <w:ind w:left="0"/>
              <w:jc w:val="center"/>
              <w:rPr>
                <w:bCs/>
              </w:rPr>
            </w:pPr>
            <w:r>
              <w:rPr>
                <w:bCs/>
              </w:rPr>
              <w:t>3</w:t>
            </w:r>
          </w:p>
        </w:tc>
        <w:tc>
          <w:tcPr>
            <w:tcW w:w="907" w:type="pct"/>
            <w:vAlign w:val="center"/>
          </w:tcPr>
          <w:p w:rsidR="0028583E" w:rsidRDefault="00B46AC5" w:rsidP="006B0721">
            <w:pPr>
              <w:pStyle w:val="a5"/>
              <w:ind w:left="0"/>
              <w:jc w:val="center"/>
              <w:rPr>
                <w:bCs/>
              </w:rPr>
            </w:pPr>
            <w:r>
              <w:rPr>
                <w:bCs/>
              </w:rPr>
              <w:t>Іспит</w:t>
            </w:r>
          </w:p>
        </w:tc>
      </w:tr>
      <w:tr w:rsidR="006B0721" w:rsidTr="00795F87">
        <w:tc>
          <w:tcPr>
            <w:tcW w:w="574" w:type="pct"/>
          </w:tcPr>
          <w:p w:rsidR="006B0721" w:rsidRDefault="00B46AC5" w:rsidP="00B46AC5">
            <w:pPr>
              <w:pStyle w:val="a5"/>
              <w:ind w:left="0"/>
              <w:jc w:val="both"/>
              <w:rPr>
                <w:bCs/>
              </w:rPr>
            </w:pPr>
            <w:r>
              <w:rPr>
                <w:bCs/>
              </w:rPr>
              <w:t>ВБ 2.4.</w:t>
            </w:r>
          </w:p>
        </w:tc>
        <w:tc>
          <w:tcPr>
            <w:tcW w:w="2836" w:type="pct"/>
          </w:tcPr>
          <w:p w:rsidR="006B0721" w:rsidRDefault="00B46AC5" w:rsidP="0028583E">
            <w:pPr>
              <w:pStyle w:val="a5"/>
              <w:ind w:left="0"/>
              <w:jc w:val="both"/>
              <w:rPr>
                <w:bCs/>
              </w:rPr>
            </w:pPr>
            <w:r w:rsidRPr="00B46AC5">
              <w:rPr>
                <w:bCs/>
              </w:rPr>
              <w:t>Аналіз та застосування криптовалют</w:t>
            </w:r>
          </w:p>
        </w:tc>
        <w:tc>
          <w:tcPr>
            <w:tcW w:w="683" w:type="pct"/>
            <w:vAlign w:val="center"/>
          </w:tcPr>
          <w:p w:rsidR="006B0721" w:rsidRDefault="00B46AC5" w:rsidP="006B0721">
            <w:pPr>
              <w:pStyle w:val="a5"/>
              <w:ind w:left="0"/>
              <w:jc w:val="center"/>
              <w:rPr>
                <w:bCs/>
              </w:rPr>
            </w:pPr>
            <w:r>
              <w:rPr>
                <w:bCs/>
              </w:rPr>
              <w:t>3</w:t>
            </w:r>
          </w:p>
        </w:tc>
        <w:tc>
          <w:tcPr>
            <w:tcW w:w="907" w:type="pct"/>
            <w:vAlign w:val="center"/>
          </w:tcPr>
          <w:p w:rsidR="006B0721" w:rsidRDefault="00B46AC5" w:rsidP="006B0721">
            <w:pPr>
              <w:pStyle w:val="a5"/>
              <w:ind w:left="0"/>
              <w:jc w:val="center"/>
              <w:rPr>
                <w:bCs/>
              </w:rPr>
            </w:pPr>
            <w:r>
              <w:rPr>
                <w:bCs/>
              </w:rPr>
              <w:t>Іспит</w:t>
            </w:r>
          </w:p>
        </w:tc>
      </w:tr>
      <w:tr w:rsidR="006B0721" w:rsidTr="00795F87">
        <w:tc>
          <w:tcPr>
            <w:tcW w:w="574" w:type="pct"/>
          </w:tcPr>
          <w:p w:rsidR="006B0721" w:rsidRDefault="00B46AC5" w:rsidP="0028583E">
            <w:pPr>
              <w:pStyle w:val="a5"/>
              <w:ind w:left="0"/>
              <w:jc w:val="both"/>
              <w:rPr>
                <w:bCs/>
              </w:rPr>
            </w:pPr>
            <w:r>
              <w:rPr>
                <w:bCs/>
              </w:rPr>
              <w:t>ВБ 2.5.</w:t>
            </w:r>
          </w:p>
        </w:tc>
        <w:tc>
          <w:tcPr>
            <w:tcW w:w="2836" w:type="pct"/>
          </w:tcPr>
          <w:p w:rsidR="006B0721" w:rsidRDefault="00B46AC5" w:rsidP="0028583E">
            <w:pPr>
              <w:pStyle w:val="a5"/>
              <w:ind w:left="0"/>
              <w:jc w:val="both"/>
              <w:rPr>
                <w:bCs/>
              </w:rPr>
            </w:pPr>
            <w:r w:rsidRPr="00B46AC5">
              <w:rPr>
                <w:bCs/>
              </w:rPr>
              <w:t>Стандартизація та сертифікація в галузі ІБ</w:t>
            </w:r>
            <w:r>
              <w:rPr>
                <w:bCs/>
              </w:rPr>
              <w:t xml:space="preserve"> (КР-1)</w:t>
            </w:r>
          </w:p>
        </w:tc>
        <w:tc>
          <w:tcPr>
            <w:tcW w:w="683" w:type="pct"/>
            <w:vAlign w:val="center"/>
          </w:tcPr>
          <w:p w:rsidR="006B0721" w:rsidRDefault="00B46AC5" w:rsidP="006B0721">
            <w:pPr>
              <w:pStyle w:val="a5"/>
              <w:ind w:left="0"/>
              <w:jc w:val="center"/>
              <w:rPr>
                <w:bCs/>
              </w:rPr>
            </w:pPr>
            <w:r>
              <w:rPr>
                <w:bCs/>
              </w:rPr>
              <w:t>3</w:t>
            </w:r>
          </w:p>
        </w:tc>
        <w:tc>
          <w:tcPr>
            <w:tcW w:w="907" w:type="pct"/>
            <w:vAlign w:val="center"/>
          </w:tcPr>
          <w:p w:rsidR="006B0721" w:rsidRDefault="00B46AC5" w:rsidP="006B0721">
            <w:pPr>
              <w:pStyle w:val="a5"/>
              <w:ind w:left="0"/>
              <w:jc w:val="center"/>
              <w:rPr>
                <w:bCs/>
              </w:rPr>
            </w:pPr>
            <w:r>
              <w:rPr>
                <w:bCs/>
              </w:rPr>
              <w:t>Іспит</w:t>
            </w:r>
          </w:p>
        </w:tc>
      </w:tr>
      <w:tr w:rsidR="006B0721" w:rsidTr="00795F87">
        <w:tc>
          <w:tcPr>
            <w:tcW w:w="574" w:type="pct"/>
          </w:tcPr>
          <w:p w:rsidR="006B0721" w:rsidRDefault="00B46AC5" w:rsidP="0028583E">
            <w:pPr>
              <w:pStyle w:val="a5"/>
              <w:ind w:left="0"/>
              <w:jc w:val="both"/>
              <w:rPr>
                <w:bCs/>
              </w:rPr>
            </w:pPr>
            <w:r>
              <w:rPr>
                <w:bCs/>
              </w:rPr>
              <w:t>ВБ 2.6.</w:t>
            </w:r>
          </w:p>
        </w:tc>
        <w:tc>
          <w:tcPr>
            <w:tcW w:w="2836" w:type="pct"/>
          </w:tcPr>
          <w:p w:rsidR="006B0721" w:rsidRDefault="00B46AC5" w:rsidP="0028583E">
            <w:pPr>
              <w:pStyle w:val="a5"/>
              <w:ind w:left="0"/>
              <w:jc w:val="both"/>
              <w:rPr>
                <w:bCs/>
              </w:rPr>
            </w:pPr>
            <w:r w:rsidRPr="00B46AC5">
              <w:rPr>
                <w:bCs/>
              </w:rPr>
              <w:t>Криптосистеми та криптопротоколи</w:t>
            </w:r>
            <w:r>
              <w:rPr>
                <w:bCs/>
              </w:rPr>
              <w:t xml:space="preserve"> (КР-1)</w:t>
            </w:r>
          </w:p>
        </w:tc>
        <w:tc>
          <w:tcPr>
            <w:tcW w:w="683" w:type="pct"/>
            <w:vAlign w:val="center"/>
          </w:tcPr>
          <w:p w:rsidR="006B0721" w:rsidRDefault="00B46AC5" w:rsidP="006B0721">
            <w:pPr>
              <w:pStyle w:val="a5"/>
              <w:ind w:left="0"/>
              <w:jc w:val="center"/>
              <w:rPr>
                <w:bCs/>
              </w:rPr>
            </w:pPr>
            <w:r>
              <w:rPr>
                <w:bCs/>
              </w:rPr>
              <w:t>8</w:t>
            </w:r>
          </w:p>
        </w:tc>
        <w:tc>
          <w:tcPr>
            <w:tcW w:w="907" w:type="pct"/>
            <w:vAlign w:val="center"/>
          </w:tcPr>
          <w:p w:rsidR="006B0721" w:rsidRDefault="00B46AC5" w:rsidP="006B0721">
            <w:pPr>
              <w:pStyle w:val="a5"/>
              <w:ind w:left="0"/>
              <w:jc w:val="center"/>
              <w:rPr>
                <w:bCs/>
              </w:rPr>
            </w:pPr>
            <w:r>
              <w:rPr>
                <w:bCs/>
              </w:rPr>
              <w:t>Іспит</w:t>
            </w:r>
          </w:p>
        </w:tc>
      </w:tr>
      <w:tr w:rsidR="006B0721" w:rsidTr="00795F87">
        <w:tc>
          <w:tcPr>
            <w:tcW w:w="574" w:type="pct"/>
          </w:tcPr>
          <w:p w:rsidR="006B0721" w:rsidRDefault="00B46AC5" w:rsidP="0028583E">
            <w:pPr>
              <w:pStyle w:val="a5"/>
              <w:ind w:left="0"/>
              <w:jc w:val="both"/>
              <w:rPr>
                <w:bCs/>
              </w:rPr>
            </w:pPr>
            <w:r>
              <w:rPr>
                <w:bCs/>
              </w:rPr>
              <w:t>ВБ 2.7.</w:t>
            </w:r>
          </w:p>
        </w:tc>
        <w:tc>
          <w:tcPr>
            <w:tcW w:w="2836" w:type="pct"/>
          </w:tcPr>
          <w:p w:rsidR="006B0721" w:rsidRDefault="00B46AC5" w:rsidP="0028583E">
            <w:pPr>
              <w:pStyle w:val="a5"/>
              <w:ind w:left="0"/>
              <w:jc w:val="both"/>
              <w:rPr>
                <w:bCs/>
              </w:rPr>
            </w:pPr>
            <w:r w:rsidRPr="00B46AC5">
              <w:rPr>
                <w:bCs/>
              </w:rPr>
              <w:t>Захист від технічних розвідок</w:t>
            </w:r>
          </w:p>
        </w:tc>
        <w:tc>
          <w:tcPr>
            <w:tcW w:w="683" w:type="pct"/>
            <w:vAlign w:val="center"/>
          </w:tcPr>
          <w:p w:rsidR="006B0721" w:rsidRDefault="00B46AC5" w:rsidP="006B0721">
            <w:pPr>
              <w:pStyle w:val="a5"/>
              <w:ind w:left="0"/>
              <w:jc w:val="center"/>
              <w:rPr>
                <w:bCs/>
              </w:rPr>
            </w:pPr>
            <w:r>
              <w:rPr>
                <w:bCs/>
              </w:rPr>
              <w:t>4</w:t>
            </w:r>
          </w:p>
        </w:tc>
        <w:tc>
          <w:tcPr>
            <w:tcW w:w="907" w:type="pct"/>
            <w:vAlign w:val="center"/>
          </w:tcPr>
          <w:p w:rsidR="006B0721" w:rsidRDefault="00B46AC5" w:rsidP="006B0721">
            <w:pPr>
              <w:pStyle w:val="a5"/>
              <w:ind w:left="0"/>
              <w:jc w:val="center"/>
              <w:rPr>
                <w:bCs/>
              </w:rPr>
            </w:pPr>
            <w:r>
              <w:rPr>
                <w:bCs/>
              </w:rPr>
              <w:t>Іспит</w:t>
            </w:r>
          </w:p>
        </w:tc>
      </w:tr>
      <w:tr w:rsidR="006B0721" w:rsidTr="00795F87">
        <w:tc>
          <w:tcPr>
            <w:tcW w:w="574" w:type="pct"/>
          </w:tcPr>
          <w:p w:rsidR="006B0721" w:rsidRDefault="00B46AC5" w:rsidP="00B46AC5">
            <w:pPr>
              <w:pStyle w:val="a5"/>
              <w:ind w:left="0"/>
              <w:jc w:val="both"/>
              <w:rPr>
                <w:bCs/>
              </w:rPr>
            </w:pPr>
            <w:r>
              <w:rPr>
                <w:bCs/>
              </w:rPr>
              <w:t>ВБ 2.8.</w:t>
            </w:r>
          </w:p>
        </w:tc>
        <w:tc>
          <w:tcPr>
            <w:tcW w:w="2836" w:type="pct"/>
          </w:tcPr>
          <w:p w:rsidR="006B0721" w:rsidRDefault="00B46AC5" w:rsidP="0028583E">
            <w:pPr>
              <w:pStyle w:val="a5"/>
              <w:ind w:left="0"/>
              <w:jc w:val="both"/>
              <w:rPr>
                <w:bCs/>
              </w:rPr>
            </w:pPr>
            <w:r w:rsidRPr="00B46AC5">
              <w:rPr>
                <w:bCs/>
              </w:rPr>
              <w:t>Системний аналіз процесів та систем захисту інформації</w:t>
            </w:r>
          </w:p>
        </w:tc>
        <w:tc>
          <w:tcPr>
            <w:tcW w:w="683" w:type="pct"/>
            <w:vAlign w:val="center"/>
          </w:tcPr>
          <w:p w:rsidR="006B0721" w:rsidRDefault="00B46AC5" w:rsidP="006B0721">
            <w:pPr>
              <w:pStyle w:val="a5"/>
              <w:ind w:left="0"/>
              <w:jc w:val="center"/>
              <w:rPr>
                <w:bCs/>
              </w:rPr>
            </w:pPr>
            <w:r>
              <w:rPr>
                <w:bCs/>
              </w:rPr>
              <w:t>4</w:t>
            </w:r>
          </w:p>
        </w:tc>
        <w:tc>
          <w:tcPr>
            <w:tcW w:w="907" w:type="pct"/>
            <w:vAlign w:val="center"/>
          </w:tcPr>
          <w:p w:rsidR="006B0721" w:rsidRDefault="00B46AC5" w:rsidP="006B0721">
            <w:pPr>
              <w:pStyle w:val="a5"/>
              <w:ind w:left="0"/>
              <w:jc w:val="center"/>
              <w:rPr>
                <w:bCs/>
              </w:rPr>
            </w:pPr>
            <w:r>
              <w:rPr>
                <w:bCs/>
              </w:rPr>
              <w:t>Іспит</w:t>
            </w:r>
          </w:p>
        </w:tc>
      </w:tr>
      <w:tr w:rsidR="00B46AC5" w:rsidTr="00795F87">
        <w:tc>
          <w:tcPr>
            <w:tcW w:w="5000" w:type="pct"/>
            <w:gridSpan w:val="4"/>
          </w:tcPr>
          <w:p w:rsidR="00B46AC5" w:rsidRPr="004647B9" w:rsidRDefault="00B46AC5" w:rsidP="00807E0F">
            <w:pPr>
              <w:pStyle w:val="a5"/>
              <w:ind w:left="0"/>
              <w:jc w:val="center"/>
              <w:rPr>
                <w:bCs/>
                <w:i/>
                <w:sz w:val="22"/>
                <w:szCs w:val="22"/>
              </w:rPr>
            </w:pPr>
            <w:r w:rsidRPr="004647B9">
              <w:rPr>
                <w:bCs/>
                <w:i/>
                <w:sz w:val="22"/>
                <w:szCs w:val="22"/>
              </w:rPr>
              <w:t>Вибірковий блок</w:t>
            </w:r>
            <w:r>
              <w:rPr>
                <w:bCs/>
                <w:i/>
                <w:sz w:val="22"/>
                <w:szCs w:val="22"/>
              </w:rPr>
              <w:t xml:space="preserve">3 - </w:t>
            </w:r>
            <w:r w:rsidRPr="004647B9">
              <w:rPr>
                <w:bCs/>
                <w:i/>
                <w:sz w:val="22"/>
                <w:szCs w:val="22"/>
              </w:rPr>
              <w:t xml:space="preserve"> </w:t>
            </w:r>
            <w:proofErr w:type="spellStart"/>
            <w:r w:rsidR="003B643C">
              <w:rPr>
                <w:bCs/>
                <w:i/>
                <w:sz w:val="22"/>
                <w:szCs w:val="22"/>
              </w:rPr>
              <w:t>між</w:t>
            </w:r>
            <w:r>
              <w:rPr>
                <w:bCs/>
                <w:i/>
                <w:sz w:val="22"/>
                <w:szCs w:val="22"/>
              </w:rPr>
              <w:t>факультетських</w:t>
            </w:r>
            <w:proofErr w:type="spellEnd"/>
            <w:r>
              <w:rPr>
                <w:bCs/>
                <w:i/>
                <w:sz w:val="22"/>
                <w:szCs w:val="22"/>
              </w:rPr>
              <w:t xml:space="preserve"> дисциплін </w:t>
            </w:r>
          </w:p>
        </w:tc>
      </w:tr>
      <w:tr w:rsidR="00B46AC5" w:rsidTr="00795F87">
        <w:tc>
          <w:tcPr>
            <w:tcW w:w="574" w:type="pct"/>
          </w:tcPr>
          <w:p w:rsidR="00B46AC5" w:rsidRDefault="00B46AC5" w:rsidP="00807E0F">
            <w:pPr>
              <w:pStyle w:val="a5"/>
              <w:ind w:left="0"/>
              <w:jc w:val="both"/>
              <w:rPr>
                <w:bCs/>
              </w:rPr>
            </w:pPr>
            <w:r>
              <w:rPr>
                <w:bCs/>
              </w:rPr>
              <w:t>ВБ 3.1.</w:t>
            </w:r>
          </w:p>
        </w:tc>
        <w:tc>
          <w:tcPr>
            <w:tcW w:w="2836" w:type="pct"/>
          </w:tcPr>
          <w:p w:rsidR="00B46AC5" w:rsidRDefault="00B46AC5" w:rsidP="003B643C">
            <w:pPr>
              <w:pStyle w:val="a5"/>
              <w:ind w:left="0"/>
              <w:jc w:val="both"/>
              <w:rPr>
                <w:bCs/>
              </w:rPr>
            </w:pPr>
            <w:r w:rsidRPr="00B46AC5">
              <w:rPr>
                <w:bCs/>
              </w:rPr>
              <w:t>М</w:t>
            </w:r>
            <w:r w:rsidR="003B643C">
              <w:rPr>
                <w:bCs/>
              </w:rPr>
              <w:t>Ф</w:t>
            </w:r>
            <w:r w:rsidRPr="00B46AC5">
              <w:rPr>
                <w:bCs/>
              </w:rPr>
              <w:t xml:space="preserve"> дисципліна за вибором 1</w:t>
            </w:r>
          </w:p>
        </w:tc>
        <w:tc>
          <w:tcPr>
            <w:tcW w:w="683" w:type="pct"/>
            <w:vAlign w:val="center"/>
          </w:tcPr>
          <w:p w:rsidR="00B46AC5" w:rsidRDefault="00B46AC5" w:rsidP="00807E0F">
            <w:pPr>
              <w:pStyle w:val="a5"/>
              <w:ind w:left="0"/>
              <w:jc w:val="center"/>
              <w:rPr>
                <w:bCs/>
              </w:rPr>
            </w:pPr>
            <w:r>
              <w:rPr>
                <w:bCs/>
              </w:rPr>
              <w:t>3</w:t>
            </w:r>
          </w:p>
        </w:tc>
        <w:tc>
          <w:tcPr>
            <w:tcW w:w="907" w:type="pct"/>
            <w:vAlign w:val="center"/>
          </w:tcPr>
          <w:p w:rsidR="00B46AC5" w:rsidRDefault="00B46AC5" w:rsidP="00807E0F">
            <w:pPr>
              <w:pStyle w:val="a5"/>
              <w:ind w:left="0"/>
              <w:jc w:val="center"/>
              <w:rPr>
                <w:bCs/>
              </w:rPr>
            </w:pPr>
            <w:r>
              <w:rPr>
                <w:bCs/>
              </w:rPr>
              <w:t>Іспит/залік</w:t>
            </w:r>
          </w:p>
        </w:tc>
      </w:tr>
      <w:tr w:rsidR="00B46AC5" w:rsidTr="00795F87">
        <w:tc>
          <w:tcPr>
            <w:tcW w:w="574" w:type="pct"/>
          </w:tcPr>
          <w:p w:rsidR="00B46AC5" w:rsidRDefault="00B46AC5" w:rsidP="00B46AC5">
            <w:pPr>
              <w:pStyle w:val="a5"/>
              <w:ind w:left="0"/>
              <w:jc w:val="both"/>
              <w:rPr>
                <w:bCs/>
              </w:rPr>
            </w:pPr>
            <w:r>
              <w:rPr>
                <w:bCs/>
              </w:rPr>
              <w:t>ВБ 3.2.</w:t>
            </w:r>
          </w:p>
        </w:tc>
        <w:tc>
          <w:tcPr>
            <w:tcW w:w="2836" w:type="pct"/>
          </w:tcPr>
          <w:p w:rsidR="00B46AC5" w:rsidRDefault="00B46AC5" w:rsidP="003B643C">
            <w:pPr>
              <w:pStyle w:val="a5"/>
              <w:ind w:left="0"/>
              <w:jc w:val="both"/>
              <w:rPr>
                <w:bCs/>
              </w:rPr>
            </w:pPr>
            <w:r w:rsidRPr="00B46AC5">
              <w:rPr>
                <w:bCs/>
              </w:rPr>
              <w:t>М</w:t>
            </w:r>
            <w:r w:rsidR="003B643C">
              <w:rPr>
                <w:bCs/>
              </w:rPr>
              <w:t>Ф</w:t>
            </w:r>
            <w:r>
              <w:rPr>
                <w:bCs/>
              </w:rPr>
              <w:t xml:space="preserve"> дисципліна за вибором 2</w:t>
            </w:r>
          </w:p>
        </w:tc>
        <w:tc>
          <w:tcPr>
            <w:tcW w:w="683" w:type="pct"/>
            <w:vAlign w:val="center"/>
          </w:tcPr>
          <w:p w:rsidR="00B46AC5" w:rsidRDefault="00B46AC5" w:rsidP="00807E0F">
            <w:pPr>
              <w:pStyle w:val="a5"/>
              <w:ind w:left="0"/>
              <w:jc w:val="center"/>
              <w:rPr>
                <w:bCs/>
              </w:rPr>
            </w:pPr>
            <w:r>
              <w:rPr>
                <w:bCs/>
              </w:rPr>
              <w:t>3</w:t>
            </w:r>
          </w:p>
        </w:tc>
        <w:tc>
          <w:tcPr>
            <w:tcW w:w="907" w:type="pct"/>
            <w:vAlign w:val="center"/>
          </w:tcPr>
          <w:p w:rsidR="00B46AC5" w:rsidRDefault="00B46AC5" w:rsidP="00807E0F">
            <w:pPr>
              <w:pStyle w:val="a5"/>
              <w:ind w:left="0"/>
              <w:jc w:val="center"/>
              <w:rPr>
                <w:bCs/>
              </w:rPr>
            </w:pPr>
            <w:r>
              <w:rPr>
                <w:bCs/>
              </w:rPr>
              <w:t>Іспит</w:t>
            </w:r>
          </w:p>
        </w:tc>
      </w:tr>
      <w:tr w:rsidR="00B46AC5" w:rsidTr="00795F87">
        <w:tc>
          <w:tcPr>
            <w:tcW w:w="574" w:type="pct"/>
          </w:tcPr>
          <w:p w:rsidR="00B46AC5" w:rsidRDefault="00B46AC5" w:rsidP="00807E0F">
            <w:pPr>
              <w:pStyle w:val="a5"/>
              <w:ind w:left="0"/>
              <w:jc w:val="both"/>
              <w:rPr>
                <w:bCs/>
              </w:rPr>
            </w:pPr>
            <w:r>
              <w:rPr>
                <w:bCs/>
              </w:rPr>
              <w:t>ВБ 3.3.</w:t>
            </w:r>
          </w:p>
        </w:tc>
        <w:tc>
          <w:tcPr>
            <w:tcW w:w="2836" w:type="pct"/>
          </w:tcPr>
          <w:p w:rsidR="00B46AC5" w:rsidRDefault="00B46AC5" w:rsidP="003B643C">
            <w:pPr>
              <w:pStyle w:val="a5"/>
              <w:ind w:left="0"/>
              <w:jc w:val="both"/>
              <w:rPr>
                <w:bCs/>
              </w:rPr>
            </w:pPr>
            <w:r w:rsidRPr="00B46AC5">
              <w:rPr>
                <w:bCs/>
              </w:rPr>
              <w:t>М</w:t>
            </w:r>
            <w:r w:rsidR="003B643C">
              <w:rPr>
                <w:bCs/>
              </w:rPr>
              <w:t>Ф</w:t>
            </w:r>
            <w:r>
              <w:rPr>
                <w:bCs/>
              </w:rPr>
              <w:t xml:space="preserve"> дисципліна за вибором 3</w:t>
            </w:r>
          </w:p>
        </w:tc>
        <w:tc>
          <w:tcPr>
            <w:tcW w:w="683" w:type="pct"/>
            <w:vAlign w:val="center"/>
          </w:tcPr>
          <w:p w:rsidR="00B46AC5" w:rsidRDefault="00B46AC5" w:rsidP="00807E0F">
            <w:pPr>
              <w:pStyle w:val="a5"/>
              <w:ind w:left="0"/>
              <w:jc w:val="center"/>
              <w:rPr>
                <w:bCs/>
              </w:rPr>
            </w:pPr>
            <w:r>
              <w:rPr>
                <w:bCs/>
              </w:rPr>
              <w:t>3</w:t>
            </w:r>
          </w:p>
        </w:tc>
        <w:tc>
          <w:tcPr>
            <w:tcW w:w="907" w:type="pct"/>
            <w:vAlign w:val="center"/>
          </w:tcPr>
          <w:p w:rsidR="00B46AC5" w:rsidRDefault="00B46AC5" w:rsidP="00807E0F">
            <w:pPr>
              <w:pStyle w:val="a5"/>
              <w:ind w:left="0"/>
              <w:jc w:val="center"/>
              <w:rPr>
                <w:bCs/>
              </w:rPr>
            </w:pPr>
            <w:r>
              <w:rPr>
                <w:bCs/>
              </w:rPr>
              <w:t>Іспит</w:t>
            </w:r>
          </w:p>
        </w:tc>
      </w:tr>
      <w:tr w:rsidR="00B46AC5" w:rsidTr="00795F87">
        <w:tc>
          <w:tcPr>
            <w:tcW w:w="574" w:type="pct"/>
          </w:tcPr>
          <w:p w:rsidR="00B46AC5" w:rsidRDefault="00B46AC5" w:rsidP="00807E0F">
            <w:pPr>
              <w:pStyle w:val="a5"/>
              <w:ind w:left="0"/>
              <w:jc w:val="both"/>
              <w:rPr>
                <w:bCs/>
              </w:rPr>
            </w:pPr>
            <w:r>
              <w:rPr>
                <w:bCs/>
              </w:rPr>
              <w:t>ВБ 3.4.</w:t>
            </w:r>
          </w:p>
        </w:tc>
        <w:tc>
          <w:tcPr>
            <w:tcW w:w="2836" w:type="pct"/>
          </w:tcPr>
          <w:p w:rsidR="00B46AC5" w:rsidRDefault="00B46AC5" w:rsidP="003B643C">
            <w:pPr>
              <w:pStyle w:val="a5"/>
              <w:ind w:left="0"/>
              <w:jc w:val="both"/>
              <w:rPr>
                <w:bCs/>
              </w:rPr>
            </w:pPr>
            <w:r w:rsidRPr="00B46AC5">
              <w:rPr>
                <w:bCs/>
              </w:rPr>
              <w:t>М</w:t>
            </w:r>
            <w:r w:rsidR="003B643C">
              <w:rPr>
                <w:bCs/>
              </w:rPr>
              <w:t>Ф</w:t>
            </w:r>
            <w:r>
              <w:rPr>
                <w:bCs/>
              </w:rPr>
              <w:t xml:space="preserve"> дисципліна за вибором 4</w:t>
            </w:r>
          </w:p>
        </w:tc>
        <w:tc>
          <w:tcPr>
            <w:tcW w:w="683" w:type="pct"/>
            <w:vAlign w:val="center"/>
          </w:tcPr>
          <w:p w:rsidR="00B46AC5" w:rsidRDefault="00B46AC5" w:rsidP="00807E0F">
            <w:pPr>
              <w:pStyle w:val="a5"/>
              <w:ind w:left="0"/>
              <w:jc w:val="center"/>
              <w:rPr>
                <w:bCs/>
              </w:rPr>
            </w:pPr>
            <w:r>
              <w:rPr>
                <w:bCs/>
              </w:rPr>
              <w:t>3</w:t>
            </w:r>
          </w:p>
        </w:tc>
        <w:tc>
          <w:tcPr>
            <w:tcW w:w="907" w:type="pct"/>
            <w:vAlign w:val="center"/>
          </w:tcPr>
          <w:p w:rsidR="00B46AC5" w:rsidRDefault="00B46AC5" w:rsidP="00807E0F">
            <w:pPr>
              <w:pStyle w:val="a5"/>
              <w:ind w:left="0"/>
              <w:jc w:val="center"/>
              <w:rPr>
                <w:bCs/>
              </w:rPr>
            </w:pPr>
            <w:r>
              <w:rPr>
                <w:bCs/>
              </w:rPr>
              <w:t>Іспит</w:t>
            </w:r>
          </w:p>
        </w:tc>
      </w:tr>
      <w:tr w:rsidR="00CE38FA" w:rsidTr="00795F87">
        <w:tc>
          <w:tcPr>
            <w:tcW w:w="3410" w:type="pct"/>
            <w:gridSpan w:val="2"/>
          </w:tcPr>
          <w:p w:rsidR="00CE38FA" w:rsidRDefault="00CE38FA" w:rsidP="00B46AC5">
            <w:pPr>
              <w:pStyle w:val="a5"/>
              <w:ind w:left="0"/>
              <w:jc w:val="both"/>
              <w:rPr>
                <w:bCs/>
              </w:rPr>
            </w:pPr>
            <w:r w:rsidRPr="004647B9">
              <w:rPr>
                <w:b/>
                <w:bCs/>
              </w:rPr>
              <w:t xml:space="preserve">Загальний обсяг </w:t>
            </w:r>
            <w:r w:rsidR="00B46AC5">
              <w:rPr>
                <w:b/>
                <w:bCs/>
              </w:rPr>
              <w:t>вибір</w:t>
            </w:r>
            <w:r w:rsidRPr="004647B9">
              <w:rPr>
                <w:b/>
                <w:bCs/>
              </w:rPr>
              <w:t>кових дисциплін</w:t>
            </w:r>
          </w:p>
        </w:tc>
        <w:tc>
          <w:tcPr>
            <w:tcW w:w="1590" w:type="pct"/>
            <w:gridSpan w:val="2"/>
          </w:tcPr>
          <w:p w:rsidR="00CE38FA" w:rsidRDefault="00B46AC5" w:rsidP="0028583E">
            <w:pPr>
              <w:pStyle w:val="a5"/>
              <w:ind w:left="0"/>
              <w:jc w:val="both"/>
              <w:rPr>
                <w:bCs/>
              </w:rPr>
            </w:pPr>
            <w:r>
              <w:rPr>
                <w:bCs/>
              </w:rPr>
              <w:t xml:space="preserve">          60</w:t>
            </w:r>
          </w:p>
        </w:tc>
      </w:tr>
      <w:tr w:rsidR="00CE38FA" w:rsidTr="00795F87">
        <w:tc>
          <w:tcPr>
            <w:tcW w:w="3410" w:type="pct"/>
            <w:gridSpan w:val="2"/>
          </w:tcPr>
          <w:p w:rsidR="00CE38FA" w:rsidRPr="00CE38FA" w:rsidRDefault="00CE38FA" w:rsidP="0028583E">
            <w:pPr>
              <w:pStyle w:val="a5"/>
              <w:ind w:left="0"/>
              <w:jc w:val="both"/>
              <w:rPr>
                <w:b/>
                <w:bCs/>
                <w:sz w:val="22"/>
                <w:szCs w:val="22"/>
              </w:rPr>
            </w:pPr>
            <w:r w:rsidRPr="00CE38FA">
              <w:rPr>
                <w:b/>
                <w:bCs/>
                <w:sz w:val="22"/>
                <w:szCs w:val="22"/>
              </w:rPr>
              <w:t>ЗАГАЛЬНИЙ ОБСЯГ ОСВІТНЬОЇ ПРОГРАМИ</w:t>
            </w:r>
          </w:p>
        </w:tc>
        <w:tc>
          <w:tcPr>
            <w:tcW w:w="1590" w:type="pct"/>
            <w:gridSpan w:val="2"/>
          </w:tcPr>
          <w:p w:rsidR="00CE38FA" w:rsidRDefault="00B46AC5" w:rsidP="0028583E">
            <w:pPr>
              <w:pStyle w:val="a5"/>
              <w:ind w:left="0"/>
              <w:jc w:val="both"/>
              <w:rPr>
                <w:bCs/>
              </w:rPr>
            </w:pPr>
            <w:r>
              <w:rPr>
                <w:bCs/>
              </w:rPr>
              <w:t xml:space="preserve">         240</w:t>
            </w:r>
          </w:p>
        </w:tc>
      </w:tr>
    </w:tbl>
    <w:p w:rsidR="00D65DDF" w:rsidRDefault="00D65DDF" w:rsidP="00D65DDF">
      <w:pPr>
        <w:pStyle w:val="a5"/>
        <w:ind w:left="1140"/>
        <w:jc w:val="both"/>
        <w:rPr>
          <w:bCs/>
        </w:rPr>
      </w:pPr>
    </w:p>
    <w:p w:rsidR="00D65DDF" w:rsidRDefault="00CE38FA" w:rsidP="002C1B2C">
      <w:pPr>
        <w:pStyle w:val="a5"/>
        <w:numPr>
          <w:ilvl w:val="1"/>
          <w:numId w:val="5"/>
        </w:numPr>
        <w:jc w:val="both"/>
        <w:rPr>
          <w:bCs/>
        </w:rPr>
      </w:pPr>
      <w:r>
        <w:rPr>
          <w:bCs/>
        </w:rPr>
        <w:t>Структурно-логічна схема ОП</w:t>
      </w:r>
    </w:p>
    <w:p w:rsidR="00CE38FA" w:rsidRDefault="00CE38FA" w:rsidP="007B5470">
      <w:pPr>
        <w:ind w:left="720"/>
        <w:jc w:val="both"/>
        <w:rPr>
          <w:bCs/>
        </w:rPr>
      </w:pPr>
    </w:p>
    <w:tbl>
      <w:tblPr>
        <w:tblStyle w:val="a7"/>
        <w:tblW w:w="5000" w:type="pct"/>
        <w:tblLook w:val="04A0" w:firstRow="1" w:lastRow="0" w:firstColumn="1" w:lastColumn="0" w:noHBand="0" w:noVBand="1"/>
      </w:tblPr>
      <w:tblGrid>
        <w:gridCol w:w="1315"/>
        <w:gridCol w:w="1003"/>
        <w:gridCol w:w="1003"/>
        <w:gridCol w:w="1004"/>
        <w:gridCol w:w="1004"/>
        <w:gridCol w:w="1004"/>
        <w:gridCol w:w="1004"/>
        <w:gridCol w:w="1004"/>
        <w:gridCol w:w="1004"/>
      </w:tblGrid>
      <w:tr w:rsidR="007B5470" w:rsidTr="00795F87">
        <w:trPr>
          <w:trHeight w:val="593"/>
        </w:trPr>
        <w:tc>
          <w:tcPr>
            <w:tcW w:w="704" w:type="pct"/>
          </w:tcPr>
          <w:p w:rsidR="007B5470" w:rsidRDefault="007B5470" w:rsidP="00807E0F">
            <w:pPr>
              <w:pStyle w:val="a5"/>
              <w:ind w:left="0"/>
              <w:jc w:val="both"/>
              <w:rPr>
                <w:bCs/>
              </w:rPr>
            </w:pPr>
            <w:r>
              <w:rPr>
                <w:bCs/>
              </w:rPr>
              <w:t>Рік навчання</w:t>
            </w:r>
          </w:p>
        </w:tc>
        <w:tc>
          <w:tcPr>
            <w:tcW w:w="1074" w:type="pct"/>
            <w:gridSpan w:val="2"/>
            <w:vAlign w:val="center"/>
          </w:tcPr>
          <w:p w:rsidR="007B5470" w:rsidRDefault="007B5470" w:rsidP="007B5470">
            <w:pPr>
              <w:pStyle w:val="a5"/>
              <w:ind w:left="0"/>
              <w:jc w:val="center"/>
              <w:rPr>
                <w:bCs/>
              </w:rPr>
            </w:pPr>
            <w:r>
              <w:rPr>
                <w:bCs/>
              </w:rPr>
              <w:t>1-й</w:t>
            </w:r>
          </w:p>
        </w:tc>
        <w:tc>
          <w:tcPr>
            <w:tcW w:w="1074" w:type="pct"/>
            <w:gridSpan w:val="2"/>
            <w:vAlign w:val="center"/>
          </w:tcPr>
          <w:p w:rsidR="007B5470" w:rsidRDefault="007B5470" w:rsidP="007B5470">
            <w:pPr>
              <w:pStyle w:val="a5"/>
              <w:ind w:left="0"/>
              <w:jc w:val="center"/>
              <w:rPr>
                <w:bCs/>
              </w:rPr>
            </w:pPr>
            <w:r>
              <w:rPr>
                <w:bCs/>
              </w:rPr>
              <w:t>2-й</w:t>
            </w:r>
          </w:p>
        </w:tc>
        <w:tc>
          <w:tcPr>
            <w:tcW w:w="1074" w:type="pct"/>
            <w:gridSpan w:val="2"/>
            <w:vAlign w:val="center"/>
          </w:tcPr>
          <w:p w:rsidR="007B5470" w:rsidRDefault="007B5470" w:rsidP="007B5470">
            <w:pPr>
              <w:pStyle w:val="a5"/>
              <w:ind w:left="0"/>
              <w:jc w:val="center"/>
              <w:rPr>
                <w:bCs/>
              </w:rPr>
            </w:pPr>
            <w:r>
              <w:rPr>
                <w:bCs/>
              </w:rPr>
              <w:t>3-й</w:t>
            </w:r>
          </w:p>
        </w:tc>
        <w:tc>
          <w:tcPr>
            <w:tcW w:w="1074" w:type="pct"/>
            <w:gridSpan w:val="2"/>
            <w:vAlign w:val="center"/>
          </w:tcPr>
          <w:p w:rsidR="007B5470" w:rsidRDefault="007B5470" w:rsidP="007B5470">
            <w:pPr>
              <w:pStyle w:val="a5"/>
              <w:ind w:left="0"/>
              <w:jc w:val="center"/>
              <w:rPr>
                <w:bCs/>
              </w:rPr>
            </w:pPr>
            <w:r>
              <w:rPr>
                <w:bCs/>
              </w:rPr>
              <w:t>4-й</w:t>
            </w:r>
          </w:p>
        </w:tc>
      </w:tr>
      <w:tr w:rsidR="007B5470" w:rsidTr="00795F87">
        <w:trPr>
          <w:trHeight w:val="304"/>
        </w:trPr>
        <w:tc>
          <w:tcPr>
            <w:tcW w:w="704" w:type="pct"/>
          </w:tcPr>
          <w:p w:rsidR="007B5470" w:rsidRDefault="007B5470" w:rsidP="00807E0F">
            <w:pPr>
              <w:pStyle w:val="a5"/>
              <w:ind w:left="0"/>
              <w:jc w:val="both"/>
              <w:rPr>
                <w:bCs/>
              </w:rPr>
            </w:pPr>
            <w:r>
              <w:rPr>
                <w:bCs/>
              </w:rPr>
              <w:t>Семестр</w:t>
            </w:r>
          </w:p>
        </w:tc>
        <w:tc>
          <w:tcPr>
            <w:tcW w:w="537" w:type="pct"/>
            <w:vAlign w:val="center"/>
          </w:tcPr>
          <w:p w:rsidR="007B5470" w:rsidRDefault="007B5470" w:rsidP="007B5470">
            <w:pPr>
              <w:pStyle w:val="a5"/>
              <w:ind w:left="0"/>
              <w:jc w:val="center"/>
              <w:rPr>
                <w:bCs/>
              </w:rPr>
            </w:pPr>
            <w:r>
              <w:rPr>
                <w:bCs/>
              </w:rPr>
              <w:t>1</w:t>
            </w:r>
          </w:p>
        </w:tc>
        <w:tc>
          <w:tcPr>
            <w:tcW w:w="537" w:type="pct"/>
            <w:vAlign w:val="center"/>
          </w:tcPr>
          <w:p w:rsidR="007B5470" w:rsidRDefault="007B5470" w:rsidP="007B5470">
            <w:pPr>
              <w:pStyle w:val="a5"/>
              <w:ind w:left="0"/>
              <w:jc w:val="center"/>
              <w:rPr>
                <w:bCs/>
              </w:rPr>
            </w:pPr>
            <w:r>
              <w:rPr>
                <w:bCs/>
              </w:rPr>
              <w:t>2</w:t>
            </w:r>
          </w:p>
        </w:tc>
        <w:tc>
          <w:tcPr>
            <w:tcW w:w="537" w:type="pct"/>
            <w:vAlign w:val="center"/>
          </w:tcPr>
          <w:p w:rsidR="007B5470" w:rsidRDefault="007B5470" w:rsidP="007B5470">
            <w:pPr>
              <w:pStyle w:val="a5"/>
              <w:ind w:left="0"/>
              <w:jc w:val="center"/>
              <w:rPr>
                <w:bCs/>
              </w:rPr>
            </w:pPr>
            <w:r>
              <w:rPr>
                <w:bCs/>
              </w:rPr>
              <w:t>3</w:t>
            </w:r>
          </w:p>
        </w:tc>
        <w:tc>
          <w:tcPr>
            <w:tcW w:w="537" w:type="pct"/>
            <w:vAlign w:val="center"/>
          </w:tcPr>
          <w:p w:rsidR="007B5470" w:rsidRDefault="007B5470" w:rsidP="007B5470">
            <w:pPr>
              <w:pStyle w:val="a5"/>
              <w:ind w:left="0"/>
              <w:jc w:val="center"/>
              <w:rPr>
                <w:bCs/>
              </w:rPr>
            </w:pPr>
            <w:r>
              <w:rPr>
                <w:bCs/>
              </w:rPr>
              <w:t>4</w:t>
            </w:r>
          </w:p>
        </w:tc>
        <w:tc>
          <w:tcPr>
            <w:tcW w:w="537" w:type="pct"/>
            <w:vAlign w:val="center"/>
          </w:tcPr>
          <w:p w:rsidR="007B5470" w:rsidRDefault="007B5470" w:rsidP="007B5470">
            <w:pPr>
              <w:pStyle w:val="a5"/>
              <w:ind w:left="0"/>
              <w:jc w:val="center"/>
              <w:rPr>
                <w:bCs/>
              </w:rPr>
            </w:pPr>
            <w:r>
              <w:rPr>
                <w:bCs/>
              </w:rPr>
              <w:t>5</w:t>
            </w:r>
          </w:p>
        </w:tc>
        <w:tc>
          <w:tcPr>
            <w:tcW w:w="537" w:type="pct"/>
            <w:vAlign w:val="center"/>
          </w:tcPr>
          <w:p w:rsidR="007B5470" w:rsidRDefault="007B5470" w:rsidP="007B5470">
            <w:pPr>
              <w:pStyle w:val="a5"/>
              <w:ind w:left="0"/>
              <w:jc w:val="center"/>
              <w:rPr>
                <w:bCs/>
              </w:rPr>
            </w:pPr>
            <w:r>
              <w:rPr>
                <w:bCs/>
              </w:rPr>
              <w:t>6</w:t>
            </w:r>
          </w:p>
        </w:tc>
        <w:tc>
          <w:tcPr>
            <w:tcW w:w="537" w:type="pct"/>
            <w:vAlign w:val="center"/>
          </w:tcPr>
          <w:p w:rsidR="007B5470" w:rsidRDefault="007B5470" w:rsidP="007B5470">
            <w:pPr>
              <w:pStyle w:val="a5"/>
              <w:ind w:left="0"/>
              <w:jc w:val="center"/>
              <w:rPr>
                <w:bCs/>
              </w:rPr>
            </w:pPr>
            <w:r>
              <w:rPr>
                <w:bCs/>
              </w:rPr>
              <w:t>7</w:t>
            </w:r>
          </w:p>
        </w:tc>
        <w:tc>
          <w:tcPr>
            <w:tcW w:w="537" w:type="pct"/>
            <w:vAlign w:val="center"/>
          </w:tcPr>
          <w:p w:rsidR="007B5470" w:rsidRDefault="007B5470" w:rsidP="007B5470">
            <w:pPr>
              <w:pStyle w:val="a5"/>
              <w:ind w:left="0"/>
              <w:jc w:val="center"/>
              <w:rPr>
                <w:bCs/>
              </w:rPr>
            </w:pPr>
            <w:r>
              <w:rPr>
                <w:bCs/>
              </w:rPr>
              <w:t>8</w:t>
            </w:r>
          </w:p>
        </w:tc>
      </w:tr>
      <w:tr w:rsidR="007B5470" w:rsidTr="00795F87">
        <w:trPr>
          <w:trHeight w:val="288"/>
        </w:trPr>
        <w:tc>
          <w:tcPr>
            <w:tcW w:w="704" w:type="pct"/>
          </w:tcPr>
          <w:p w:rsidR="007B5470" w:rsidRDefault="007B5470" w:rsidP="00807E0F">
            <w:pPr>
              <w:pStyle w:val="a5"/>
              <w:ind w:left="0"/>
              <w:jc w:val="both"/>
              <w:rPr>
                <w:bCs/>
              </w:rPr>
            </w:pPr>
            <w:r>
              <w:rPr>
                <w:bCs/>
              </w:rPr>
              <w:t>ОК 1.</w:t>
            </w:r>
          </w:p>
        </w:tc>
        <w:tc>
          <w:tcPr>
            <w:tcW w:w="537" w:type="pct"/>
            <w:shd w:val="clear" w:color="auto" w:fill="FF0000"/>
          </w:tcPr>
          <w:p w:rsidR="007B5470"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2.</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3.</w:t>
            </w:r>
          </w:p>
        </w:tc>
        <w:tc>
          <w:tcPr>
            <w:tcW w:w="537" w:type="pct"/>
            <w:shd w:val="clear" w:color="auto" w:fill="FF0000"/>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4.</w:t>
            </w:r>
          </w:p>
        </w:tc>
        <w:tc>
          <w:tcPr>
            <w:tcW w:w="537" w:type="pct"/>
          </w:tcPr>
          <w:p w:rsidR="007B5470" w:rsidRPr="00DD646C"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5.</w:t>
            </w:r>
          </w:p>
        </w:tc>
        <w:tc>
          <w:tcPr>
            <w:tcW w:w="537" w:type="pct"/>
            <w:shd w:val="clear" w:color="auto" w:fill="FF0000"/>
          </w:tcPr>
          <w:p w:rsidR="007B5470" w:rsidRPr="00DD646C"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6.</w:t>
            </w:r>
          </w:p>
        </w:tc>
        <w:tc>
          <w:tcPr>
            <w:tcW w:w="537" w:type="pct"/>
            <w:shd w:val="clear" w:color="auto" w:fill="FF0000"/>
          </w:tcPr>
          <w:p w:rsidR="007B5470" w:rsidRPr="00DD646C"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7.</w:t>
            </w:r>
          </w:p>
        </w:tc>
        <w:tc>
          <w:tcPr>
            <w:tcW w:w="537" w:type="pct"/>
          </w:tcPr>
          <w:p w:rsidR="007B5470" w:rsidRPr="00DD646C"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8.</w:t>
            </w:r>
          </w:p>
        </w:tc>
        <w:tc>
          <w:tcPr>
            <w:tcW w:w="537" w:type="pct"/>
            <w:shd w:val="clear" w:color="auto" w:fill="FF0000"/>
          </w:tcPr>
          <w:p w:rsidR="007B5470" w:rsidRPr="00DD646C"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9.</w:t>
            </w:r>
          </w:p>
        </w:tc>
        <w:tc>
          <w:tcPr>
            <w:tcW w:w="537" w:type="pct"/>
          </w:tcPr>
          <w:p w:rsidR="007B5470" w:rsidRPr="00DD646C"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10.</w:t>
            </w:r>
          </w:p>
        </w:tc>
        <w:tc>
          <w:tcPr>
            <w:tcW w:w="537" w:type="pct"/>
            <w:shd w:val="clear" w:color="auto" w:fill="FF0000"/>
          </w:tcPr>
          <w:p w:rsidR="007B5470" w:rsidRPr="00DD646C"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11.</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lastRenderedPageBreak/>
              <w:t>ОК 12.</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13.</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14.</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15.</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16.</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17.</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18.</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19.</w:t>
            </w:r>
          </w:p>
        </w:tc>
        <w:tc>
          <w:tcPr>
            <w:tcW w:w="537" w:type="pct"/>
          </w:tcPr>
          <w:p w:rsidR="007B5470" w:rsidRPr="0086266A"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20.</w:t>
            </w:r>
          </w:p>
        </w:tc>
        <w:tc>
          <w:tcPr>
            <w:tcW w:w="537" w:type="pct"/>
          </w:tcPr>
          <w:p w:rsidR="007B5470" w:rsidRPr="00393235"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21.</w:t>
            </w:r>
          </w:p>
        </w:tc>
        <w:tc>
          <w:tcPr>
            <w:tcW w:w="537" w:type="pct"/>
          </w:tcPr>
          <w:p w:rsidR="007B5470" w:rsidRPr="00393235"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22.</w:t>
            </w:r>
          </w:p>
        </w:tc>
        <w:tc>
          <w:tcPr>
            <w:tcW w:w="537" w:type="pct"/>
          </w:tcPr>
          <w:p w:rsidR="007B5470" w:rsidRPr="00393235"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23.</w:t>
            </w:r>
          </w:p>
        </w:tc>
        <w:tc>
          <w:tcPr>
            <w:tcW w:w="537" w:type="pct"/>
          </w:tcPr>
          <w:p w:rsidR="007B5470" w:rsidRPr="00393235"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24.</w:t>
            </w:r>
          </w:p>
        </w:tc>
        <w:tc>
          <w:tcPr>
            <w:tcW w:w="537" w:type="pct"/>
          </w:tcPr>
          <w:p w:rsidR="007B5470" w:rsidRPr="00393235"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25.</w:t>
            </w:r>
          </w:p>
        </w:tc>
        <w:tc>
          <w:tcPr>
            <w:tcW w:w="537" w:type="pct"/>
          </w:tcPr>
          <w:p w:rsidR="007B5470" w:rsidRPr="00393235"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26.</w:t>
            </w:r>
          </w:p>
        </w:tc>
        <w:tc>
          <w:tcPr>
            <w:tcW w:w="537" w:type="pct"/>
            <w:shd w:val="clear" w:color="auto" w:fill="FF0000"/>
          </w:tcPr>
          <w:p w:rsidR="007B5470" w:rsidRPr="00253C0B"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27.</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28.</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29.</w:t>
            </w:r>
          </w:p>
        </w:tc>
        <w:tc>
          <w:tcPr>
            <w:tcW w:w="537" w:type="pct"/>
          </w:tcPr>
          <w:p w:rsidR="007B5470" w:rsidRPr="00253C0B" w:rsidRDefault="007B5470" w:rsidP="00807E0F">
            <w:pPr>
              <w:pStyle w:val="a5"/>
              <w:ind w:left="0"/>
              <w:jc w:val="both"/>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30.</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31.</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32.</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ОК 33.</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ОК 34.</w:t>
            </w:r>
          </w:p>
        </w:tc>
        <w:tc>
          <w:tcPr>
            <w:tcW w:w="537" w:type="pct"/>
          </w:tcPr>
          <w:p w:rsidR="007B5470" w:rsidRPr="00253C0B"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r>
      <w:tr w:rsidR="007B5470" w:rsidTr="00795F87">
        <w:trPr>
          <w:trHeight w:val="288"/>
        </w:trPr>
        <w:tc>
          <w:tcPr>
            <w:tcW w:w="704" w:type="pct"/>
            <w:tcBorders>
              <w:bottom w:val="single" w:sz="12" w:space="0" w:color="auto"/>
            </w:tcBorders>
          </w:tcPr>
          <w:p w:rsidR="007B5470" w:rsidRDefault="007B5470" w:rsidP="00807E0F">
            <w:pPr>
              <w:pStyle w:val="a5"/>
              <w:ind w:left="0"/>
              <w:jc w:val="both"/>
              <w:rPr>
                <w:bCs/>
              </w:rPr>
            </w:pPr>
            <w:r>
              <w:rPr>
                <w:bCs/>
              </w:rPr>
              <w:t>ОК 35.</w:t>
            </w:r>
          </w:p>
        </w:tc>
        <w:tc>
          <w:tcPr>
            <w:tcW w:w="537" w:type="pct"/>
            <w:tcBorders>
              <w:bottom w:val="single" w:sz="12" w:space="0" w:color="auto"/>
            </w:tcBorders>
          </w:tcPr>
          <w:p w:rsidR="007B5470" w:rsidRPr="00253C0B" w:rsidRDefault="007B5470" w:rsidP="00807E0F">
            <w:pPr>
              <w:pStyle w:val="a5"/>
              <w:ind w:left="0"/>
              <w:jc w:val="both"/>
              <w:rPr>
                <w:bCs/>
              </w:rPr>
            </w:pPr>
          </w:p>
        </w:tc>
        <w:tc>
          <w:tcPr>
            <w:tcW w:w="537" w:type="pct"/>
            <w:tcBorders>
              <w:bottom w:val="single" w:sz="12" w:space="0" w:color="auto"/>
            </w:tcBorders>
            <w:vAlign w:val="center"/>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vAlign w:val="center"/>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shd w:val="clear" w:color="auto" w:fill="FF0000"/>
          </w:tcPr>
          <w:p w:rsidR="007B5470" w:rsidRDefault="007B5470" w:rsidP="00807E0F">
            <w:pPr>
              <w:pStyle w:val="a5"/>
              <w:ind w:left="0"/>
              <w:jc w:val="center"/>
              <w:rPr>
                <w:bCs/>
              </w:rPr>
            </w:pPr>
          </w:p>
        </w:tc>
      </w:tr>
      <w:tr w:rsidR="007B5470" w:rsidTr="00795F87">
        <w:trPr>
          <w:trHeight w:val="304"/>
        </w:trPr>
        <w:tc>
          <w:tcPr>
            <w:tcW w:w="704" w:type="pct"/>
            <w:tcBorders>
              <w:top w:val="single" w:sz="12" w:space="0" w:color="auto"/>
            </w:tcBorders>
          </w:tcPr>
          <w:p w:rsidR="007B5470" w:rsidRDefault="007B5470" w:rsidP="00807E0F">
            <w:pPr>
              <w:pStyle w:val="a5"/>
              <w:ind w:left="0"/>
              <w:jc w:val="both"/>
              <w:rPr>
                <w:bCs/>
              </w:rPr>
            </w:pPr>
            <w:r>
              <w:rPr>
                <w:bCs/>
              </w:rPr>
              <w:t>ВБ 1.1.</w:t>
            </w:r>
          </w:p>
        </w:tc>
        <w:tc>
          <w:tcPr>
            <w:tcW w:w="537" w:type="pct"/>
            <w:tcBorders>
              <w:top w:val="single" w:sz="12" w:space="0" w:color="auto"/>
            </w:tcBorders>
          </w:tcPr>
          <w:p w:rsidR="007B5470" w:rsidRDefault="007B5470" w:rsidP="00807E0F">
            <w:pPr>
              <w:pStyle w:val="a5"/>
              <w:ind w:left="0"/>
              <w:jc w:val="both"/>
              <w:rPr>
                <w:bCs/>
              </w:rPr>
            </w:pPr>
          </w:p>
        </w:tc>
        <w:tc>
          <w:tcPr>
            <w:tcW w:w="537" w:type="pct"/>
            <w:tcBorders>
              <w:top w:val="single" w:sz="12" w:space="0" w:color="auto"/>
            </w:tcBorders>
            <w:vAlign w:val="center"/>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vAlign w:val="center"/>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1.2.</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1.3.</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1.4.</w:t>
            </w:r>
          </w:p>
        </w:tc>
        <w:tc>
          <w:tcPr>
            <w:tcW w:w="537" w:type="pct"/>
          </w:tcPr>
          <w:p w:rsidR="007B5470" w:rsidRPr="006B0721"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1.5.</w:t>
            </w:r>
          </w:p>
        </w:tc>
        <w:tc>
          <w:tcPr>
            <w:tcW w:w="537" w:type="pct"/>
          </w:tcPr>
          <w:p w:rsidR="007B5470" w:rsidRPr="006B0721"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1.6.</w:t>
            </w:r>
          </w:p>
        </w:tc>
        <w:tc>
          <w:tcPr>
            <w:tcW w:w="537" w:type="pct"/>
          </w:tcPr>
          <w:p w:rsidR="007B5470" w:rsidRPr="006B0721"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1.7.</w:t>
            </w:r>
          </w:p>
        </w:tc>
        <w:tc>
          <w:tcPr>
            <w:tcW w:w="537" w:type="pct"/>
          </w:tcPr>
          <w:p w:rsidR="007B5470" w:rsidRPr="006B0721"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Borders>
              <w:bottom w:val="single" w:sz="12" w:space="0" w:color="auto"/>
            </w:tcBorders>
          </w:tcPr>
          <w:p w:rsidR="007B5470" w:rsidRDefault="007B5470" w:rsidP="00807E0F">
            <w:pPr>
              <w:pStyle w:val="a5"/>
              <w:ind w:left="0"/>
              <w:jc w:val="both"/>
              <w:rPr>
                <w:bCs/>
              </w:rPr>
            </w:pPr>
            <w:r>
              <w:rPr>
                <w:bCs/>
              </w:rPr>
              <w:t>ВБ 1.8.</w:t>
            </w:r>
          </w:p>
        </w:tc>
        <w:tc>
          <w:tcPr>
            <w:tcW w:w="537" w:type="pct"/>
            <w:tcBorders>
              <w:bottom w:val="single" w:sz="12" w:space="0" w:color="auto"/>
            </w:tcBorders>
          </w:tcPr>
          <w:p w:rsidR="007B5470" w:rsidRPr="006B0721" w:rsidRDefault="007B5470" w:rsidP="00807E0F">
            <w:pPr>
              <w:pStyle w:val="a5"/>
              <w:ind w:left="0"/>
              <w:jc w:val="both"/>
              <w:rPr>
                <w:bCs/>
              </w:rPr>
            </w:pPr>
          </w:p>
        </w:tc>
        <w:tc>
          <w:tcPr>
            <w:tcW w:w="537" w:type="pct"/>
            <w:tcBorders>
              <w:bottom w:val="single" w:sz="12" w:space="0" w:color="auto"/>
            </w:tcBorders>
            <w:vAlign w:val="center"/>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vAlign w:val="center"/>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shd w:val="clear" w:color="auto" w:fill="FF0000"/>
          </w:tcPr>
          <w:p w:rsidR="007B5470" w:rsidRDefault="007B5470" w:rsidP="00807E0F">
            <w:pPr>
              <w:pStyle w:val="a5"/>
              <w:ind w:left="0"/>
              <w:jc w:val="center"/>
              <w:rPr>
                <w:bCs/>
              </w:rPr>
            </w:pPr>
          </w:p>
        </w:tc>
      </w:tr>
      <w:tr w:rsidR="007B5470" w:rsidTr="00795F87">
        <w:trPr>
          <w:trHeight w:val="304"/>
        </w:trPr>
        <w:tc>
          <w:tcPr>
            <w:tcW w:w="704" w:type="pct"/>
            <w:tcBorders>
              <w:top w:val="single" w:sz="12" w:space="0" w:color="auto"/>
            </w:tcBorders>
          </w:tcPr>
          <w:p w:rsidR="007B5470" w:rsidRDefault="007B5470" w:rsidP="00807E0F">
            <w:pPr>
              <w:pStyle w:val="a5"/>
              <w:ind w:left="0"/>
              <w:jc w:val="both"/>
              <w:rPr>
                <w:bCs/>
              </w:rPr>
            </w:pPr>
            <w:r>
              <w:rPr>
                <w:bCs/>
              </w:rPr>
              <w:t>ВБ 2.1.</w:t>
            </w:r>
          </w:p>
        </w:tc>
        <w:tc>
          <w:tcPr>
            <w:tcW w:w="537" w:type="pct"/>
            <w:tcBorders>
              <w:top w:val="single" w:sz="12" w:space="0" w:color="auto"/>
            </w:tcBorders>
          </w:tcPr>
          <w:p w:rsidR="007B5470" w:rsidRDefault="007B5470" w:rsidP="00807E0F">
            <w:pPr>
              <w:pStyle w:val="a5"/>
              <w:ind w:left="0"/>
              <w:jc w:val="both"/>
              <w:rPr>
                <w:bCs/>
              </w:rPr>
            </w:pPr>
          </w:p>
        </w:tc>
        <w:tc>
          <w:tcPr>
            <w:tcW w:w="537" w:type="pct"/>
            <w:tcBorders>
              <w:top w:val="single" w:sz="12" w:space="0" w:color="auto"/>
            </w:tcBorders>
            <w:vAlign w:val="center"/>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vAlign w:val="center"/>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2.2.</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2.3.</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2.4.</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2.5.</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2.6.</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2.7.</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Borders>
              <w:bottom w:val="single" w:sz="12" w:space="0" w:color="auto"/>
            </w:tcBorders>
          </w:tcPr>
          <w:p w:rsidR="007B5470" w:rsidRDefault="007B5470" w:rsidP="00807E0F">
            <w:pPr>
              <w:pStyle w:val="a5"/>
              <w:ind w:left="0"/>
              <w:jc w:val="both"/>
              <w:rPr>
                <w:bCs/>
              </w:rPr>
            </w:pPr>
            <w:r>
              <w:rPr>
                <w:bCs/>
              </w:rPr>
              <w:t>ВБ 2.8.</w:t>
            </w:r>
          </w:p>
        </w:tc>
        <w:tc>
          <w:tcPr>
            <w:tcW w:w="537" w:type="pct"/>
            <w:tcBorders>
              <w:bottom w:val="single" w:sz="12" w:space="0" w:color="auto"/>
            </w:tcBorders>
          </w:tcPr>
          <w:p w:rsidR="007B5470" w:rsidRDefault="007B5470" w:rsidP="00807E0F">
            <w:pPr>
              <w:pStyle w:val="a5"/>
              <w:ind w:left="0"/>
              <w:jc w:val="both"/>
              <w:rPr>
                <w:bCs/>
              </w:rPr>
            </w:pPr>
          </w:p>
        </w:tc>
        <w:tc>
          <w:tcPr>
            <w:tcW w:w="537" w:type="pct"/>
            <w:tcBorders>
              <w:bottom w:val="single" w:sz="12" w:space="0" w:color="auto"/>
            </w:tcBorders>
            <w:vAlign w:val="center"/>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vAlign w:val="center"/>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tcPr>
          <w:p w:rsidR="007B5470" w:rsidRDefault="007B5470" w:rsidP="00807E0F">
            <w:pPr>
              <w:pStyle w:val="a5"/>
              <w:ind w:left="0"/>
              <w:jc w:val="center"/>
              <w:rPr>
                <w:bCs/>
              </w:rPr>
            </w:pPr>
          </w:p>
        </w:tc>
        <w:tc>
          <w:tcPr>
            <w:tcW w:w="537" w:type="pct"/>
            <w:tcBorders>
              <w:bottom w:val="single" w:sz="12" w:space="0" w:color="auto"/>
            </w:tcBorders>
            <w:shd w:val="clear" w:color="auto" w:fill="FF0000"/>
          </w:tcPr>
          <w:p w:rsidR="007B5470" w:rsidRDefault="007B5470" w:rsidP="00807E0F">
            <w:pPr>
              <w:pStyle w:val="a5"/>
              <w:ind w:left="0"/>
              <w:jc w:val="center"/>
              <w:rPr>
                <w:bCs/>
              </w:rPr>
            </w:pPr>
          </w:p>
        </w:tc>
      </w:tr>
      <w:tr w:rsidR="007B5470" w:rsidTr="00795F87">
        <w:trPr>
          <w:trHeight w:val="304"/>
        </w:trPr>
        <w:tc>
          <w:tcPr>
            <w:tcW w:w="704" w:type="pct"/>
            <w:tcBorders>
              <w:top w:val="single" w:sz="12" w:space="0" w:color="auto"/>
            </w:tcBorders>
          </w:tcPr>
          <w:p w:rsidR="007B5470" w:rsidRDefault="007B5470" w:rsidP="00807E0F">
            <w:pPr>
              <w:pStyle w:val="a5"/>
              <w:ind w:left="0"/>
              <w:jc w:val="both"/>
              <w:rPr>
                <w:bCs/>
              </w:rPr>
            </w:pPr>
            <w:r>
              <w:rPr>
                <w:bCs/>
              </w:rPr>
              <w:t>ВБ 3.1.</w:t>
            </w:r>
          </w:p>
        </w:tc>
        <w:tc>
          <w:tcPr>
            <w:tcW w:w="537" w:type="pct"/>
            <w:tcBorders>
              <w:top w:val="single" w:sz="12" w:space="0" w:color="auto"/>
            </w:tcBorders>
          </w:tcPr>
          <w:p w:rsidR="007B5470" w:rsidRDefault="007B5470" w:rsidP="00807E0F">
            <w:pPr>
              <w:pStyle w:val="a5"/>
              <w:ind w:left="0"/>
              <w:jc w:val="both"/>
              <w:rPr>
                <w:bCs/>
              </w:rPr>
            </w:pPr>
          </w:p>
        </w:tc>
        <w:tc>
          <w:tcPr>
            <w:tcW w:w="537" w:type="pct"/>
            <w:tcBorders>
              <w:top w:val="single" w:sz="12" w:space="0" w:color="auto"/>
            </w:tcBorders>
            <w:vAlign w:val="center"/>
          </w:tcPr>
          <w:p w:rsidR="007B5470" w:rsidRDefault="007B5470" w:rsidP="00807E0F">
            <w:pPr>
              <w:pStyle w:val="a5"/>
              <w:ind w:left="0"/>
              <w:jc w:val="center"/>
              <w:rPr>
                <w:bCs/>
              </w:rPr>
            </w:pPr>
          </w:p>
        </w:tc>
        <w:tc>
          <w:tcPr>
            <w:tcW w:w="537" w:type="pct"/>
            <w:tcBorders>
              <w:top w:val="single" w:sz="12" w:space="0" w:color="auto"/>
            </w:tcBorders>
            <w:shd w:val="clear" w:color="auto" w:fill="FF0000"/>
          </w:tcPr>
          <w:p w:rsidR="007B5470" w:rsidRDefault="007B5470" w:rsidP="00807E0F">
            <w:pPr>
              <w:pStyle w:val="a5"/>
              <w:ind w:left="0"/>
              <w:jc w:val="center"/>
              <w:rPr>
                <w:bCs/>
              </w:rPr>
            </w:pPr>
          </w:p>
        </w:tc>
        <w:tc>
          <w:tcPr>
            <w:tcW w:w="537" w:type="pct"/>
            <w:tcBorders>
              <w:top w:val="single" w:sz="12" w:space="0" w:color="auto"/>
            </w:tcBorders>
            <w:vAlign w:val="center"/>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c>
          <w:tcPr>
            <w:tcW w:w="537" w:type="pct"/>
            <w:tcBorders>
              <w:top w:val="single" w:sz="12" w:space="0" w:color="auto"/>
            </w:tcBorders>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3.2.</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304"/>
        </w:trPr>
        <w:tc>
          <w:tcPr>
            <w:tcW w:w="704" w:type="pct"/>
          </w:tcPr>
          <w:p w:rsidR="007B5470" w:rsidRDefault="007B5470" w:rsidP="00807E0F">
            <w:pPr>
              <w:pStyle w:val="a5"/>
              <w:ind w:left="0"/>
              <w:jc w:val="both"/>
              <w:rPr>
                <w:bCs/>
              </w:rPr>
            </w:pPr>
            <w:r>
              <w:rPr>
                <w:bCs/>
              </w:rPr>
              <w:t>ВБ 3.3.</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r w:rsidR="007B5470" w:rsidTr="00795F87">
        <w:trPr>
          <w:trHeight w:val="288"/>
        </w:trPr>
        <w:tc>
          <w:tcPr>
            <w:tcW w:w="704" w:type="pct"/>
          </w:tcPr>
          <w:p w:rsidR="007B5470" w:rsidRDefault="007B5470" w:rsidP="00807E0F">
            <w:pPr>
              <w:pStyle w:val="a5"/>
              <w:ind w:left="0"/>
              <w:jc w:val="both"/>
              <w:rPr>
                <w:bCs/>
              </w:rPr>
            </w:pPr>
            <w:r>
              <w:rPr>
                <w:bCs/>
              </w:rPr>
              <w:t>ВБ 3.4.</w:t>
            </w:r>
          </w:p>
        </w:tc>
        <w:tc>
          <w:tcPr>
            <w:tcW w:w="537" w:type="pct"/>
          </w:tcPr>
          <w:p w:rsidR="007B5470" w:rsidRDefault="007B5470" w:rsidP="00807E0F">
            <w:pPr>
              <w:pStyle w:val="a5"/>
              <w:ind w:left="0"/>
              <w:jc w:val="both"/>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vAlign w:val="center"/>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shd w:val="clear" w:color="auto" w:fill="FF0000"/>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c>
          <w:tcPr>
            <w:tcW w:w="537" w:type="pct"/>
          </w:tcPr>
          <w:p w:rsidR="007B5470" w:rsidRDefault="007B5470" w:rsidP="00807E0F">
            <w:pPr>
              <w:pStyle w:val="a5"/>
              <w:ind w:left="0"/>
              <w:jc w:val="center"/>
              <w:rPr>
                <w:bCs/>
              </w:rPr>
            </w:pPr>
          </w:p>
        </w:tc>
      </w:tr>
    </w:tbl>
    <w:p w:rsidR="001B7BD1" w:rsidRDefault="001B7BD1" w:rsidP="00CE38FA">
      <w:pPr>
        <w:pStyle w:val="a5"/>
        <w:ind w:left="1140"/>
        <w:jc w:val="both"/>
        <w:rPr>
          <w:bCs/>
        </w:rPr>
      </w:pPr>
    </w:p>
    <w:p w:rsidR="00795F87" w:rsidRDefault="00795F87" w:rsidP="00CE38FA">
      <w:pPr>
        <w:pStyle w:val="a5"/>
        <w:ind w:left="1140"/>
        <w:jc w:val="both"/>
        <w:rPr>
          <w:bCs/>
        </w:rPr>
      </w:pPr>
    </w:p>
    <w:p w:rsidR="00795F87" w:rsidRDefault="00795F87" w:rsidP="00CE38FA">
      <w:pPr>
        <w:pStyle w:val="a5"/>
        <w:ind w:left="1140"/>
        <w:jc w:val="both"/>
        <w:rPr>
          <w:bCs/>
        </w:rPr>
      </w:pPr>
    </w:p>
    <w:p w:rsidR="00CE38FA" w:rsidRDefault="00CE38FA" w:rsidP="00CE38FA">
      <w:pPr>
        <w:pStyle w:val="a5"/>
        <w:numPr>
          <w:ilvl w:val="0"/>
          <w:numId w:val="5"/>
        </w:numPr>
        <w:jc w:val="center"/>
        <w:rPr>
          <w:b/>
          <w:bCs/>
        </w:rPr>
      </w:pPr>
      <w:r w:rsidRPr="00CE38FA">
        <w:rPr>
          <w:b/>
          <w:bCs/>
        </w:rPr>
        <w:lastRenderedPageBreak/>
        <w:t>Форма атестації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380"/>
      </w:tblGrid>
      <w:tr w:rsidR="00D565A9" w:rsidRPr="00544249" w:rsidTr="00795F87">
        <w:trPr>
          <w:trHeight w:val="147"/>
        </w:trPr>
        <w:tc>
          <w:tcPr>
            <w:tcW w:w="983" w:type="pct"/>
          </w:tcPr>
          <w:p w:rsidR="00D565A9" w:rsidRPr="00544249" w:rsidRDefault="00D565A9" w:rsidP="00807E0F">
            <w:pPr>
              <w:rPr>
                <w:b/>
                <w:lang w:eastAsia="uk-UA"/>
              </w:rPr>
            </w:pPr>
            <w:r w:rsidRPr="00544249">
              <w:rPr>
                <w:b/>
                <w:lang w:eastAsia="uk-UA"/>
              </w:rPr>
              <w:t>Форми атестації здобувачів вищої освіти</w:t>
            </w:r>
          </w:p>
          <w:p w:rsidR="00D565A9" w:rsidRPr="00544249" w:rsidRDefault="00D565A9" w:rsidP="00807E0F">
            <w:pPr>
              <w:jc w:val="both"/>
              <w:rPr>
                <w:b/>
                <w:lang w:eastAsia="uk-UA"/>
              </w:rPr>
            </w:pPr>
          </w:p>
        </w:tc>
        <w:tc>
          <w:tcPr>
            <w:tcW w:w="4017" w:type="pct"/>
          </w:tcPr>
          <w:p w:rsidR="00D565A9" w:rsidRPr="00544249" w:rsidRDefault="00D565A9" w:rsidP="00807E0F">
            <w:pPr>
              <w:shd w:val="clear" w:color="auto" w:fill="FFFFFF"/>
              <w:ind w:firstLine="314"/>
              <w:contextualSpacing/>
              <w:jc w:val="both"/>
              <w:textAlignment w:val="baseline"/>
              <w:rPr>
                <w:lang w:eastAsia="uk-UA"/>
              </w:rPr>
            </w:pPr>
            <w:r w:rsidRPr="00544249">
              <w:rPr>
                <w:lang w:eastAsia="uk-UA"/>
              </w:rPr>
              <w:t>Атестація здійснюється екзаменаційн</w:t>
            </w:r>
            <w:r>
              <w:rPr>
                <w:lang w:eastAsia="uk-UA"/>
              </w:rPr>
              <w:t>ою комісією відповідно до вимог</w:t>
            </w:r>
            <w:r w:rsidRPr="00544249">
              <w:rPr>
                <w:lang w:eastAsia="uk-UA"/>
              </w:rPr>
              <w:t xml:space="preserve"> цього стандарту після виконання студентом навчального плану.</w:t>
            </w:r>
          </w:p>
          <w:p w:rsidR="00D565A9" w:rsidRDefault="00D565A9" w:rsidP="00807E0F">
            <w:pPr>
              <w:shd w:val="clear" w:color="auto" w:fill="FFFFFF"/>
              <w:tabs>
                <w:tab w:val="left" w:pos="314"/>
              </w:tabs>
              <w:contextualSpacing/>
              <w:jc w:val="both"/>
              <w:textAlignment w:val="baseline"/>
              <w:rPr>
                <w:lang w:eastAsia="uk-UA"/>
              </w:rPr>
            </w:pPr>
            <w:r w:rsidRPr="00544249">
              <w:rPr>
                <w:lang w:eastAsia="uk-UA"/>
              </w:rPr>
              <w:tab/>
              <w:t xml:space="preserve">На атестацію виноситься </w:t>
            </w:r>
            <w:r w:rsidRPr="00076767">
              <w:rPr>
                <w:lang w:eastAsia="uk-UA"/>
              </w:rPr>
              <w:t xml:space="preserve">сукупність знань, умінь, навичок, інших компетентностей, набутих особою у процесі навчання за </w:t>
            </w:r>
            <w:r>
              <w:rPr>
                <w:lang w:eastAsia="uk-UA"/>
              </w:rPr>
              <w:t>даним стандартом.</w:t>
            </w:r>
          </w:p>
          <w:p w:rsidR="00D565A9" w:rsidRPr="00544249" w:rsidRDefault="00D565A9" w:rsidP="00807E0F">
            <w:pPr>
              <w:shd w:val="clear" w:color="auto" w:fill="FFFFFF"/>
              <w:tabs>
                <w:tab w:val="left" w:pos="314"/>
              </w:tabs>
              <w:contextualSpacing/>
              <w:jc w:val="both"/>
              <w:textAlignment w:val="baseline"/>
              <w:rPr>
                <w:lang w:eastAsia="uk-UA"/>
              </w:rPr>
            </w:pPr>
            <w:r w:rsidRPr="00544249">
              <w:rPr>
                <w:lang w:eastAsia="uk-UA"/>
              </w:rPr>
              <w:tab/>
              <w:t>Термін проведення атестації визначається навчальним планом  та графіком освітнього процесу.</w:t>
            </w:r>
          </w:p>
          <w:p w:rsidR="00D565A9" w:rsidRPr="00242826" w:rsidRDefault="00D565A9" w:rsidP="00807E0F">
            <w:pPr>
              <w:shd w:val="clear" w:color="auto" w:fill="FFFFFF"/>
              <w:tabs>
                <w:tab w:val="left" w:pos="314"/>
              </w:tabs>
              <w:contextualSpacing/>
              <w:jc w:val="both"/>
              <w:textAlignment w:val="baseline"/>
              <w:rPr>
                <w:lang w:eastAsia="uk-UA"/>
              </w:rPr>
            </w:pPr>
            <w:r w:rsidRPr="00544249">
              <w:rPr>
                <w:lang w:eastAsia="uk-UA"/>
              </w:rPr>
              <w:tab/>
              <w:t>Атестація здійснюється у формі публічного захисту кваліфікаційно</w:t>
            </w:r>
            <w:r>
              <w:rPr>
                <w:lang w:eastAsia="uk-UA"/>
              </w:rPr>
              <w:t>го</w:t>
            </w:r>
            <w:r w:rsidRPr="00544249">
              <w:rPr>
                <w:lang w:eastAsia="uk-UA"/>
              </w:rPr>
              <w:t xml:space="preserve"> </w:t>
            </w:r>
            <w:r>
              <w:rPr>
                <w:lang w:eastAsia="uk-UA"/>
              </w:rPr>
              <w:t>проекту</w:t>
            </w:r>
            <w:r w:rsidRPr="00544249">
              <w:rPr>
                <w:lang w:eastAsia="uk-UA"/>
              </w:rPr>
              <w:t xml:space="preserve">/роботи </w:t>
            </w:r>
            <w:r w:rsidRPr="00242826">
              <w:rPr>
                <w:lang w:eastAsia="uk-UA"/>
              </w:rPr>
              <w:t>та за рішення</w:t>
            </w:r>
            <w:r>
              <w:rPr>
                <w:lang w:eastAsia="uk-UA"/>
              </w:rPr>
              <w:t>м ВНЗ кваліфікаційного екзамену.</w:t>
            </w:r>
          </w:p>
          <w:p w:rsidR="00D565A9" w:rsidRPr="00817112" w:rsidRDefault="00D565A9" w:rsidP="00807E0F">
            <w:pPr>
              <w:shd w:val="clear" w:color="auto" w:fill="FFFFFF"/>
              <w:tabs>
                <w:tab w:val="left" w:pos="314"/>
              </w:tabs>
              <w:contextualSpacing/>
              <w:jc w:val="both"/>
              <w:textAlignment w:val="baseline"/>
              <w:rPr>
                <w:strike/>
                <w:lang w:eastAsia="uk-UA"/>
              </w:rPr>
            </w:pPr>
            <w:r w:rsidRPr="00544249">
              <w:rPr>
                <w:lang w:eastAsia="uk-UA"/>
              </w:rPr>
              <w:tab/>
              <w:t>До атестації допускаються студенти, які виконали всі вимоги</w:t>
            </w:r>
            <w:r>
              <w:rPr>
                <w:lang w:eastAsia="uk-UA"/>
              </w:rPr>
              <w:t xml:space="preserve"> програми підготовки</w:t>
            </w:r>
            <w:r w:rsidRPr="00544249">
              <w:rPr>
                <w:lang w:eastAsia="uk-UA"/>
              </w:rPr>
              <w:t xml:space="preserve">.  </w:t>
            </w:r>
          </w:p>
        </w:tc>
      </w:tr>
      <w:tr w:rsidR="00D565A9" w:rsidRPr="00544249" w:rsidTr="00795F87">
        <w:tc>
          <w:tcPr>
            <w:tcW w:w="983" w:type="pct"/>
          </w:tcPr>
          <w:p w:rsidR="00D565A9" w:rsidRPr="00544249" w:rsidRDefault="00D565A9" w:rsidP="00807E0F">
            <w:pPr>
              <w:rPr>
                <w:lang w:eastAsia="ru-RU"/>
              </w:rPr>
            </w:pPr>
            <w:r w:rsidRPr="00544249">
              <w:rPr>
                <w:b/>
                <w:lang w:eastAsia="uk-UA"/>
              </w:rPr>
              <w:t>Вимоги до кваліфікаційної роботи/проекту</w:t>
            </w:r>
          </w:p>
        </w:tc>
        <w:tc>
          <w:tcPr>
            <w:tcW w:w="4017" w:type="pct"/>
          </w:tcPr>
          <w:p w:rsidR="00D565A9" w:rsidRPr="00800A7C" w:rsidRDefault="00D565A9" w:rsidP="00807E0F">
            <w:pPr>
              <w:shd w:val="clear" w:color="auto" w:fill="FFFFFF"/>
              <w:contextualSpacing/>
              <w:jc w:val="both"/>
              <w:textAlignment w:val="baseline"/>
              <w:rPr>
                <w:lang w:eastAsia="uk-UA"/>
              </w:rPr>
            </w:pPr>
            <w:r w:rsidRPr="00800A7C">
              <w:rPr>
                <w:lang w:eastAsia="uk-UA"/>
              </w:rPr>
              <w:t>Кваліфікаційний проект/робота має передбачати розв’язання спеціалізованої задачі в галузі інформаційної та/або кібербезпеки.</w:t>
            </w:r>
          </w:p>
          <w:p w:rsidR="00D565A9" w:rsidRPr="00800A7C" w:rsidRDefault="00D565A9" w:rsidP="00807E0F">
            <w:pPr>
              <w:shd w:val="clear" w:color="auto" w:fill="FFFFFF"/>
              <w:contextualSpacing/>
              <w:jc w:val="both"/>
              <w:textAlignment w:val="baseline"/>
              <w:rPr>
                <w:lang w:eastAsia="uk-UA"/>
              </w:rPr>
            </w:pPr>
            <w:r w:rsidRPr="00800A7C">
              <w:rPr>
                <w:lang w:eastAsia="uk-UA"/>
              </w:rPr>
              <w:t>Кваліфікаційний проект/ робота має бути перевірений на плагіат.</w:t>
            </w:r>
          </w:p>
          <w:p w:rsidR="00D565A9" w:rsidRPr="00762B55" w:rsidRDefault="00D565A9" w:rsidP="00807E0F">
            <w:pPr>
              <w:shd w:val="clear" w:color="auto" w:fill="FFFFFF"/>
              <w:contextualSpacing/>
              <w:jc w:val="both"/>
              <w:textAlignment w:val="baseline"/>
              <w:rPr>
                <w:lang w:eastAsia="uk-UA"/>
              </w:rPr>
            </w:pPr>
            <w:r w:rsidRPr="00762B55">
              <w:rPr>
                <w:lang w:eastAsia="uk-UA"/>
              </w:rPr>
              <w:t xml:space="preserve">Оприлюднення на сайті. </w:t>
            </w:r>
          </w:p>
        </w:tc>
      </w:tr>
    </w:tbl>
    <w:p w:rsidR="001B7BD1" w:rsidRDefault="001B7BD1" w:rsidP="001B7BD1">
      <w:pPr>
        <w:pStyle w:val="a5"/>
        <w:rPr>
          <w:b/>
          <w:bCs/>
        </w:rPr>
      </w:pPr>
    </w:p>
    <w:p w:rsidR="009267DB" w:rsidRDefault="009267DB" w:rsidP="00CE38FA">
      <w:pPr>
        <w:pStyle w:val="a5"/>
        <w:numPr>
          <w:ilvl w:val="0"/>
          <w:numId w:val="5"/>
        </w:numPr>
        <w:jc w:val="center"/>
        <w:rPr>
          <w:b/>
          <w:bCs/>
        </w:rPr>
      </w:pPr>
      <w:r>
        <w:rPr>
          <w:b/>
          <w:bCs/>
        </w:rPr>
        <w:t xml:space="preserve">Матриця відповідності програмних компетентностей </w:t>
      </w:r>
    </w:p>
    <w:p w:rsidR="00807E0F" w:rsidRPr="003B643C" w:rsidRDefault="009267DB" w:rsidP="003B643C">
      <w:pPr>
        <w:pStyle w:val="a5"/>
        <w:jc w:val="center"/>
        <w:rPr>
          <w:b/>
          <w:bCs/>
        </w:rPr>
      </w:pPr>
      <w:r>
        <w:rPr>
          <w:b/>
          <w:bCs/>
        </w:rPr>
        <w:t>компонентам освітньої програми</w:t>
      </w:r>
    </w:p>
    <w:tbl>
      <w:tblPr>
        <w:tblStyle w:val="a7"/>
        <w:tblW w:w="5000" w:type="pct"/>
        <w:tblCellMar>
          <w:left w:w="28" w:type="dxa"/>
          <w:right w:w="28" w:type="dxa"/>
        </w:tblCellMar>
        <w:tblLook w:val="04A0" w:firstRow="1" w:lastRow="0" w:firstColumn="1" w:lastColumn="0" w:noHBand="0" w:noVBand="1"/>
      </w:tblPr>
      <w:tblGrid>
        <w:gridCol w:w="861"/>
        <w:gridCol w:w="2582"/>
        <w:gridCol w:w="296"/>
        <w:gridCol w:w="296"/>
        <w:gridCol w:w="296"/>
        <w:gridCol w:w="296"/>
        <w:gridCol w:w="295"/>
        <w:gridCol w:w="295"/>
        <w:gridCol w:w="295"/>
        <w:gridCol w:w="295"/>
        <w:gridCol w:w="295"/>
        <w:gridCol w:w="295"/>
        <w:gridCol w:w="295"/>
        <w:gridCol w:w="295"/>
        <w:gridCol w:w="295"/>
        <w:gridCol w:w="295"/>
        <w:gridCol w:w="295"/>
        <w:gridCol w:w="295"/>
        <w:gridCol w:w="295"/>
        <w:gridCol w:w="295"/>
        <w:gridCol w:w="295"/>
        <w:gridCol w:w="293"/>
      </w:tblGrid>
      <w:tr w:rsidR="006714A2" w:rsidTr="00795F87">
        <w:trPr>
          <w:cantSplit/>
          <w:trHeight w:val="823"/>
        </w:trPr>
        <w:tc>
          <w:tcPr>
            <w:tcW w:w="460" w:type="pct"/>
          </w:tcPr>
          <w:p w:rsidR="006714A2" w:rsidRDefault="006714A2" w:rsidP="00807E0F">
            <w:pPr>
              <w:pStyle w:val="a5"/>
              <w:ind w:left="0"/>
              <w:jc w:val="center"/>
              <w:rPr>
                <w:bCs/>
              </w:rPr>
            </w:pPr>
          </w:p>
        </w:tc>
        <w:tc>
          <w:tcPr>
            <w:tcW w:w="1381" w:type="pct"/>
          </w:tcPr>
          <w:p w:rsidR="006714A2" w:rsidRPr="00807E0F" w:rsidRDefault="006714A2" w:rsidP="00807E0F">
            <w:pPr>
              <w:pStyle w:val="a5"/>
              <w:ind w:left="0"/>
              <w:jc w:val="center"/>
              <w:rPr>
                <w:bCs/>
                <w:sz w:val="18"/>
              </w:rPr>
            </w:pP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1</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2</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3</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4</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5</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6</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КЗ 7</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ФК1</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2 2</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3</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4</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5</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6</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7</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8</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9</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1</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10</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11</w:t>
            </w:r>
          </w:p>
        </w:tc>
        <w:tc>
          <w:tcPr>
            <w:tcW w:w="158" w:type="pct"/>
            <w:textDirection w:val="btLr"/>
            <w:vAlign w:val="center"/>
          </w:tcPr>
          <w:p w:rsidR="006714A2" w:rsidRPr="006714A2" w:rsidRDefault="006714A2" w:rsidP="00FE4516">
            <w:pPr>
              <w:pStyle w:val="a5"/>
              <w:ind w:left="113" w:right="113"/>
              <w:jc w:val="center"/>
              <w:rPr>
                <w:bCs/>
                <w:sz w:val="20"/>
              </w:rPr>
            </w:pPr>
            <w:r>
              <w:rPr>
                <w:bCs/>
                <w:sz w:val="20"/>
              </w:rPr>
              <w:t>ФК 12</w:t>
            </w:r>
          </w:p>
        </w:tc>
      </w:tr>
      <w:tr w:rsidR="006714A2" w:rsidTr="00795F87">
        <w:tc>
          <w:tcPr>
            <w:tcW w:w="460" w:type="pct"/>
          </w:tcPr>
          <w:p w:rsidR="006714A2" w:rsidRDefault="006714A2" w:rsidP="00807E0F">
            <w:pPr>
              <w:pStyle w:val="a5"/>
              <w:ind w:left="0"/>
              <w:jc w:val="both"/>
              <w:rPr>
                <w:bCs/>
              </w:rPr>
            </w:pPr>
            <w:r>
              <w:rPr>
                <w:bCs/>
              </w:rPr>
              <w:t>ОК 1.</w:t>
            </w:r>
          </w:p>
        </w:tc>
        <w:tc>
          <w:tcPr>
            <w:tcW w:w="1381" w:type="pct"/>
          </w:tcPr>
          <w:p w:rsidR="006714A2" w:rsidRPr="00807E0F" w:rsidRDefault="006714A2" w:rsidP="00807E0F">
            <w:pPr>
              <w:pStyle w:val="a5"/>
              <w:ind w:left="0"/>
              <w:jc w:val="both"/>
              <w:rPr>
                <w:bCs/>
                <w:sz w:val="18"/>
              </w:rPr>
            </w:pPr>
            <w:r w:rsidRPr="00807E0F">
              <w:rPr>
                <w:bCs/>
                <w:sz w:val="18"/>
              </w:rPr>
              <w:t xml:space="preserve">Іноземна мова  </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w:t>
            </w:r>
          </w:p>
        </w:tc>
        <w:tc>
          <w:tcPr>
            <w:tcW w:w="1381" w:type="pct"/>
          </w:tcPr>
          <w:p w:rsidR="006714A2" w:rsidRPr="00807E0F" w:rsidRDefault="006714A2" w:rsidP="00807E0F">
            <w:pPr>
              <w:pStyle w:val="a5"/>
              <w:ind w:left="0"/>
              <w:jc w:val="both"/>
              <w:rPr>
                <w:bCs/>
                <w:sz w:val="18"/>
              </w:rPr>
            </w:pPr>
            <w:r w:rsidRPr="00807E0F">
              <w:rPr>
                <w:bCs/>
                <w:sz w:val="18"/>
              </w:rPr>
              <w:t>Іноземна мова за фахом</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3.</w:t>
            </w:r>
          </w:p>
        </w:tc>
        <w:tc>
          <w:tcPr>
            <w:tcW w:w="1381" w:type="pct"/>
          </w:tcPr>
          <w:p w:rsidR="006714A2" w:rsidRPr="00807E0F" w:rsidRDefault="006714A2" w:rsidP="00807E0F">
            <w:pPr>
              <w:pStyle w:val="a5"/>
              <w:ind w:left="0"/>
              <w:jc w:val="both"/>
              <w:rPr>
                <w:bCs/>
                <w:sz w:val="18"/>
              </w:rPr>
            </w:pPr>
            <w:r w:rsidRPr="00807E0F">
              <w:rPr>
                <w:bCs/>
                <w:sz w:val="18"/>
              </w:rPr>
              <w:t>Історія України</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4.</w:t>
            </w:r>
          </w:p>
        </w:tc>
        <w:tc>
          <w:tcPr>
            <w:tcW w:w="1381" w:type="pct"/>
          </w:tcPr>
          <w:p w:rsidR="006714A2" w:rsidRPr="00807E0F" w:rsidRDefault="006714A2" w:rsidP="00807E0F">
            <w:pPr>
              <w:pStyle w:val="a5"/>
              <w:ind w:left="0"/>
              <w:jc w:val="both"/>
              <w:rPr>
                <w:bCs/>
                <w:sz w:val="18"/>
              </w:rPr>
            </w:pPr>
            <w:r w:rsidRPr="00807E0F">
              <w:rPr>
                <w:bCs/>
                <w:sz w:val="18"/>
              </w:rPr>
              <w:t>Філософія</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5.</w:t>
            </w:r>
          </w:p>
        </w:tc>
        <w:tc>
          <w:tcPr>
            <w:tcW w:w="1381" w:type="pct"/>
          </w:tcPr>
          <w:p w:rsidR="006714A2" w:rsidRDefault="006714A2" w:rsidP="00807E0F">
            <w:pPr>
              <w:pStyle w:val="a5"/>
              <w:ind w:left="0"/>
              <w:jc w:val="both"/>
              <w:rPr>
                <w:bCs/>
                <w:sz w:val="18"/>
              </w:rPr>
            </w:pPr>
            <w:r w:rsidRPr="00807E0F">
              <w:rPr>
                <w:bCs/>
                <w:sz w:val="18"/>
              </w:rPr>
              <w:t xml:space="preserve">Вища математика, </w:t>
            </w:r>
          </w:p>
          <w:p w:rsidR="006714A2" w:rsidRPr="00807E0F" w:rsidRDefault="006714A2" w:rsidP="00807E0F">
            <w:pPr>
              <w:pStyle w:val="a5"/>
              <w:ind w:left="0"/>
              <w:jc w:val="both"/>
              <w:rPr>
                <w:bCs/>
                <w:sz w:val="18"/>
              </w:rPr>
            </w:pPr>
            <w:r w:rsidRPr="00807E0F">
              <w:rPr>
                <w:bCs/>
                <w:sz w:val="18"/>
              </w:rPr>
              <w:t>теорія ймовірностей</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6.</w:t>
            </w:r>
          </w:p>
        </w:tc>
        <w:tc>
          <w:tcPr>
            <w:tcW w:w="1381" w:type="pct"/>
          </w:tcPr>
          <w:p w:rsidR="006714A2" w:rsidRPr="00807E0F" w:rsidRDefault="006714A2" w:rsidP="00807E0F">
            <w:pPr>
              <w:pStyle w:val="a5"/>
              <w:ind w:left="0"/>
              <w:jc w:val="both"/>
              <w:rPr>
                <w:bCs/>
                <w:sz w:val="18"/>
              </w:rPr>
            </w:pPr>
            <w:r w:rsidRPr="00807E0F">
              <w:rPr>
                <w:bCs/>
                <w:sz w:val="18"/>
              </w:rPr>
              <w:t>Дискретна математика</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7.</w:t>
            </w:r>
          </w:p>
        </w:tc>
        <w:tc>
          <w:tcPr>
            <w:tcW w:w="1381" w:type="pct"/>
          </w:tcPr>
          <w:p w:rsidR="006714A2" w:rsidRPr="00807E0F" w:rsidRDefault="006714A2" w:rsidP="00807E0F">
            <w:pPr>
              <w:pStyle w:val="a5"/>
              <w:ind w:left="0"/>
              <w:jc w:val="both"/>
              <w:rPr>
                <w:bCs/>
                <w:sz w:val="18"/>
              </w:rPr>
            </w:pPr>
            <w:r w:rsidRPr="00807E0F">
              <w:rPr>
                <w:bCs/>
                <w:sz w:val="18"/>
              </w:rPr>
              <w:t>Інформаційні технології</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8.</w:t>
            </w:r>
          </w:p>
        </w:tc>
        <w:tc>
          <w:tcPr>
            <w:tcW w:w="1381" w:type="pct"/>
          </w:tcPr>
          <w:p w:rsidR="006714A2" w:rsidRPr="00807E0F" w:rsidRDefault="006714A2" w:rsidP="00807E0F">
            <w:pPr>
              <w:pStyle w:val="a5"/>
              <w:ind w:left="0"/>
              <w:jc w:val="both"/>
              <w:rPr>
                <w:bCs/>
                <w:sz w:val="18"/>
              </w:rPr>
            </w:pPr>
            <w:r w:rsidRPr="00807E0F">
              <w:rPr>
                <w:bCs/>
                <w:sz w:val="18"/>
              </w:rPr>
              <w:t>Фізика</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9.</w:t>
            </w:r>
          </w:p>
        </w:tc>
        <w:tc>
          <w:tcPr>
            <w:tcW w:w="1381" w:type="pct"/>
          </w:tcPr>
          <w:p w:rsidR="006714A2" w:rsidRDefault="006714A2" w:rsidP="00807E0F">
            <w:pPr>
              <w:pStyle w:val="a5"/>
              <w:ind w:left="0"/>
              <w:jc w:val="both"/>
              <w:rPr>
                <w:bCs/>
                <w:sz w:val="18"/>
              </w:rPr>
            </w:pPr>
            <w:r w:rsidRPr="00807E0F">
              <w:rPr>
                <w:bCs/>
                <w:sz w:val="18"/>
              </w:rPr>
              <w:t xml:space="preserve">Безпека життєдіяльності </w:t>
            </w:r>
          </w:p>
          <w:p w:rsidR="006714A2" w:rsidRPr="00807E0F" w:rsidRDefault="006714A2" w:rsidP="00807E0F">
            <w:pPr>
              <w:pStyle w:val="a5"/>
              <w:ind w:left="0"/>
              <w:jc w:val="both"/>
              <w:rPr>
                <w:bCs/>
                <w:sz w:val="18"/>
              </w:rPr>
            </w:pPr>
            <w:r w:rsidRPr="00807E0F">
              <w:rPr>
                <w:bCs/>
                <w:sz w:val="18"/>
              </w:rPr>
              <w:t>та основи охорони праці</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10.</w:t>
            </w:r>
          </w:p>
        </w:tc>
        <w:tc>
          <w:tcPr>
            <w:tcW w:w="1381" w:type="pct"/>
          </w:tcPr>
          <w:p w:rsidR="006714A2" w:rsidRPr="00807E0F" w:rsidRDefault="006714A2" w:rsidP="00807E0F">
            <w:pPr>
              <w:pStyle w:val="a5"/>
              <w:ind w:left="0"/>
              <w:jc w:val="both"/>
              <w:rPr>
                <w:bCs/>
                <w:sz w:val="18"/>
              </w:rPr>
            </w:pPr>
            <w:r w:rsidRPr="00807E0F">
              <w:rPr>
                <w:bCs/>
                <w:sz w:val="18"/>
              </w:rPr>
              <w:t>Вступ до фаху</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11.</w:t>
            </w:r>
          </w:p>
        </w:tc>
        <w:tc>
          <w:tcPr>
            <w:tcW w:w="1381" w:type="pct"/>
          </w:tcPr>
          <w:p w:rsidR="006714A2" w:rsidRDefault="006714A2" w:rsidP="00807E0F">
            <w:pPr>
              <w:pStyle w:val="a5"/>
              <w:ind w:left="0"/>
              <w:jc w:val="both"/>
              <w:rPr>
                <w:bCs/>
                <w:sz w:val="18"/>
              </w:rPr>
            </w:pPr>
            <w:r w:rsidRPr="00807E0F">
              <w:rPr>
                <w:bCs/>
                <w:sz w:val="18"/>
              </w:rPr>
              <w:t xml:space="preserve">Електротехніка та </w:t>
            </w:r>
          </w:p>
          <w:p w:rsidR="006714A2" w:rsidRPr="00807E0F" w:rsidRDefault="006714A2" w:rsidP="00807E0F">
            <w:pPr>
              <w:pStyle w:val="a5"/>
              <w:ind w:left="0"/>
              <w:jc w:val="both"/>
              <w:rPr>
                <w:bCs/>
                <w:sz w:val="18"/>
              </w:rPr>
            </w:pPr>
            <w:r w:rsidRPr="00807E0F">
              <w:rPr>
                <w:bCs/>
                <w:sz w:val="18"/>
              </w:rPr>
              <w:t>електроніка</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12.</w:t>
            </w:r>
          </w:p>
        </w:tc>
        <w:tc>
          <w:tcPr>
            <w:tcW w:w="1381" w:type="pct"/>
          </w:tcPr>
          <w:p w:rsidR="006714A2" w:rsidRPr="00807E0F" w:rsidRDefault="006714A2" w:rsidP="00807E0F">
            <w:pPr>
              <w:pStyle w:val="a5"/>
              <w:ind w:left="0"/>
              <w:jc w:val="both"/>
              <w:rPr>
                <w:bCs/>
                <w:sz w:val="18"/>
              </w:rPr>
            </w:pPr>
            <w:r w:rsidRPr="00807E0F">
              <w:rPr>
                <w:bCs/>
                <w:sz w:val="18"/>
              </w:rPr>
              <w:t>Комп'ютерні мережі</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13.</w:t>
            </w:r>
          </w:p>
        </w:tc>
        <w:tc>
          <w:tcPr>
            <w:tcW w:w="1381" w:type="pct"/>
          </w:tcPr>
          <w:p w:rsidR="006714A2" w:rsidRDefault="006714A2" w:rsidP="00807E0F">
            <w:pPr>
              <w:pStyle w:val="a5"/>
              <w:ind w:left="0"/>
              <w:jc w:val="both"/>
              <w:rPr>
                <w:bCs/>
                <w:sz w:val="18"/>
              </w:rPr>
            </w:pPr>
            <w:r w:rsidRPr="00807E0F">
              <w:rPr>
                <w:bCs/>
                <w:sz w:val="18"/>
              </w:rPr>
              <w:t xml:space="preserve">Основи теорії передачі </w:t>
            </w:r>
          </w:p>
          <w:p w:rsidR="006714A2" w:rsidRPr="00807E0F" w:rsidRDefault="006714A2" w:rsidP="00807E0F">
            <w:pPr>
              <w:pStyle w:val="a5"/>
              <w:ind w:left="0"/>
              <w:jc w:val="both"/>
              <w:rPr>
                <w:bCs/>
                <w:sz w:val="18"/>
              </w:rPr>
            </w:pPr>
            <w:r w:rsidRPr="00807E0F">
              <w:rPr>
                <w:bCs/>
                <w:sz w:val="18"/>
              </w:rPr>
              <w:t>інформації</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14.</w:t>
            </w:r>
          </w:p>
        </w:tc>
        <w:tc>
          <w:tcPr>
            <w:tcW w:w="1381" w:type="pct"/>
          </w:tcPr>
          <w:p w:rsidR="006714A2" w:rsidRPr="00807E0F" w:rsidRDefault="006714A2" w:rsidP="00807E0F">
            <w:pPr>
              <w:pStyle w:val="a5"/>
              <w:ind w:left="0"/>
              <w:jc w:val="both"/>
              <w:rPr>
                <w:bCs/>
                <w:sz w:val="18"/>
              </w:rPr>
            </w:pPr>
            <w:r w:rsidRPr="00807E0F">
              <w:rPr>
                <w:bCs/>
                <w:sz w:val="18"/>
              </w:rPr>
              <w:t>Комп’ютерна графіка</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15.</w:t>
            </w:r>
          </w:p>
        </w:tc>
        <w:tc>
          <w:tcPr>
            <w:tcW w:w="1381" w:type="pct"/>
          </w:tcPr>
          <w:p w:rsidR="006714A2" w:rsidRDefault="006714A2" w:rsidP="00807E0F">
            <w:pPr>
              <w:pStyle w:val="a5"/>
              <w:ind w:left="0"/>
              <w:jc w:val="both"/>
              <w:rPr>
                <w:bCs/>
                <w:sz w:val="18"/>
              </w:rPr>
            </w:pPr>
            <w:r w:rsidRPr="00807E0F">
              <w:rPr>
                <w:bCs/>
                <w:sz w:val="18"/>
              </w:rPr>
              <w:t xml:space="preserve">Метрологія та вимірювання, </w:t>
            </w:r>
          </w:p>
          <w:p w:rsidR="006714A2" w:rsidRPr="00807E0F" w:rsidRDefault="006714A2" w:rsidP="00807E0F">
            <w:pPr>
              <w:pStyle w:val="a5"/>
              <w:ind w:left="0"/>
              <w:jc w:val="both"/>
              <w:rPr>
                <w:bCs/>
                <w:sz w:val="18"/>
              </w:rPr>
            </w:pPr>
            <w:r w:rsidRPr="00807E0F">
              <w:rPr>
                <w:bCs/>
                <w:sz w:val="18"/>
              </w:rPr>
              <w:t xml:space="preserve">комп'ютерна схемотехніка </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16.</w:t>
            </w:r>
          </w:p>
        </w:tc>
        <w:tc>
          <w:tcPr>
            <w:tcW w:w="1381" w:type="pct"/>
          </w:tcPr>
          <w:p w:rsidR="006714A2" w:rsidRDefault="006714A2" w:rsidP="00807E0F">
            <w:pPr>
              <w:pStyle w:val="a5"/>
              <w:ind w:left="0"/>
              <w:jc w:val="both"/>
              <w:rPr>
                <w:bCs/>
                <w:sz w:val="18"/>
              </w:rPr>
            </w:pPr>
            <w:r w:rsidRPr="00807E0F">
              <w:rPr>
                <w:bCs/>
                <w:sz w:val="18"/>
              </w:rPr>
              <w:t xml:space="preserve">Мікропроцесори  та їх </w:t>
            </w:r>
          </w:p>
          <w:p w:rsidR="006714A2" w:rsidRPr="00807E0F" w:rsidRDefault="006714A2" w:rsidP="00807E0F">
            <w:pPr>
              <w:pStyle w:val="a5"/>
              <w:ind w:left="0"/>
              <w:jc w:val="both"/>
              <w:rPr>
                <w:bCs/>
                <w:sz w:val="18"/>
              </w:rPr>
            </w:pPr>
            <w:r w:rsidRPr="00807E0F">
              <w:rPr>
                <w:bCs/>
                <w:sz w:val="18"/>
              </w:rPr>
              <w:t>застосування</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17.</w:t>
            </w:r>
          </w:p>
        </w:tc>
        <w:tc>
          <w:tcPr>
            <w:tcW w:w="1381" w:type="pct"/>
          </w:tcPr>
          <w:p w:rsidR="006714A2" w:rsidRPr="00807E0F" w:rsidRDefault="006714A2" w:rsidP="00807E0F">
            <w:pPr>
              <w:pStyle w:val="a5"/>
              <w:ind w:left="0"/>
              <w:jc w:val="both"/>
              <w:rPr>
                <w:bCs/>
                <w:sz w:val="18"/>
              </w:rPr>
            </w:pPr>
            <w:r w:rsidRPr="00807E0F">
              <w:rPr>
                <w:bCs/>
                <w:sz w:val="18"/>
              </w:rPr>
              <w:t>Операційні системи</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18.</w:t>
            </w:r>
          </w:p>
        </w:tc>
        <w:tc>
          <w:tcPr>
            <w:tcW w:w="1381" w:type="pct"/>
          </w:tcPr>
          <w:p w:rsidR="006714A2" w:rsidRPr="00807E0F" w:rsidRDefault="006714A2" w:rsidP="00807E0F">
            <w:pPr>
              <w:pStyle w:val="a5"/>
              <w:ind w:left="0"/>
              <w:jc w:val="both"/>
              <w:rPr>
                <w:bCs/>
                <w:sz w:val="18"/>
              </w:rPr>
            </w:pPr>
            <w:proofErr w:type="spellStart"/>
            <w:r w:rsidRPr="00807E0F">
              <w:rPr>
                <w:bCs/>
                <w:sz w:val="18"/>
              </w:rPr>
              <w:t>Оптоінформатика</w:t>
            </w:r>
            <w:proofErr w:type="spellEnd"/>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19.</w:t>
            </w:r>
          </w:p>
        </w:tc>
        <w:tc>
          <w:tcPr>
            <w:tcW w:w="1381" w:type="pct"/>
          </w:tcPr>
          <w:p w:rsidR="006714A2" w:rsidRDefault="006714A2" w:rsidP="00807E0F">
            <w:pPr>
              <w:pStyle w:val="a5"/>
              <w:ind w:left="0"/>
              <w:jc w:val="both"/>
              <w:rPr>
                <w:bCs/>
                <w:sz w:val="18"/>
              </w:rPr>
            </w:pPr>
            <w:r w:rsidRPr="00807E0F">
              <w:rPr>
                <w:bCs/>
                <w:sz w:val="18"/>
              </w:rPr>
              <w:t xml:space="preserve">Основи інформаційної </w:t>
            </w:r>
          </w:p>
          <w:p w:rsidR="006714A2" w:rsidRPr="00807E0F" w:rsidRDefault="006714A2" w:rsidP="00807E0F">
            <w:pPr>
              <w:pStyle w:val="a5"/>
              <w:ind w:left="0"/>
              <w:jc w:val="both"/>
              <w:rPr>
                <w:bCs/>
                <w:sz w:val="18"/>
              </w:rPr>
            </w:pPr>
            <w:r w:rsidRPr="00807E0F">
              <w:rPr>
                <w:bCs/>
                <w:sz w:val="18"/>
              </w:rPr>
              <w:t>безпеки держави</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ОК 20.</w:t>
            </w:r>
          </w:p>
        </w:tc>
        <w:tc>
          <w:tcPr>
            <w:tcW w:w="1381" w:type="pct"/>
          </w:tcPr>
          <w:p w:rsidR="006714A2" w:rsidRDefault="006714A2" w:rsidP="00807E0F">
            <w:pPr>
              <w:pStyle w:val="a5"/>
              <w:ind w:left="0"/>
              <w:jc w:val="both"/>
              <w:rPr>
                <w:bCs/>
                <w:sz w:val="18"/>
              </w:rPr>
            </w:pPr>
            <w:r w:rsidRPr="00807E0F">
              <w:rPr>
                <w:bCs/>
                <w:sz w:val="18"/>
              </w:rPr>
              <w:t xml:space="preserve">Основи теорії кіл, </w:t>
            </w:r>
          </w:p>
          <w:p w:rsidR="006714A2" w:rsidRPr="00807E0F" w:rsidRDefault="006714A2" w:rsidP="003B643C">
            <w:pPr>
              <w:pStyle w:val="a5"/>
              <w:ind w:left="0"/>
              <w:jc w:val="both"/>
              <w:rPr>
                <w:bCs/>
                <w:sz w:val="18"/>
              </w:rPr>
            </w:pPr>
            <w:r w:rsidRPr="00807E0F">
              <w:rPr>
                <w:bCs/>
                <w:sz w:val="18"/>
              </w:rPr>
              <w:t>сигнали та процеси</w:t>
            </w:r>
            <w:r w:rsidR="003B643C">
              <w:rPr>
                <w:bCs/>
                <w:sz w:val="18"/>
              </w:rPr>
              <w:t xml:space="preserve"> </w:t>
            </w:r>
            <w:r w:rsidRPr="00807E0F">
              <w:rPr>
                <w:bCs/>
                <w:sz w:val="18"/>
              </w:rPr>
              <w:t xml:space="preserve">в </w:t>
            </w:r>
            <w:r w:rsidR="003B643C">
              <w:rPr>
                <w:bCs/>
                <w:sz w:val="18"/>
              </w:rPr>
              <w:t>Ел.</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21.</w:t>
            </w:r>
          </w:p>
        </w:tc>
        <w:tc>
          <w:tcPr>
            <w:tcW w:w="1381" w:type="pct"/>
          </w:tcPr>
          <w:p w:rsidR="006714A2" w:rsidRDefault="006714A2" w:rsidP="00807E0F">
            <w:pPr>
              <w:pStyle w:val="a5"/>
              <w:ind w:left="0"/>
              <w:jc w:val="both"/>
              <w:rPr>
                <w:bCs/>
                <w:sz w:val="18"/>
              </w:rPr>
            </w:pPr>
            <w:r w:rsidRPr="00807E0F">
              <w:rPr>
                <w:bCs/>
                <w:sz w:val="18"/>
              </w:rPr>
              <w:t xml:space="preserve">Спеціалізовані мови </w:t>
            </w:r>
          </w:p>
          <w:p w:rsidR="006714A2" w:rsidRDefault="006714A2" w:rsidP="00807E0F">
            <w:pPr>
              <w:pStyle w:val="a5"/>
              <w:ind w:left="0"/>
              <w:jc w:val="both"/>
              <w:rPr>
                <w:bCs/>
                <w:sz w:val="18"/>
              </w:rPr>
            </w:pPr>
            <w:r w:rsidRPr="00807E0F">
              <w:rPr>
                <w:bCs/>
                <w:sz w:val="18"/>
              </w:rPr>
              <w:t xml:space="preserve">програмування та </w:t>
            </w:r>
          </w:p>
          <w:p w:rsidR="006714A2" w:rsidRPr="00807E0F" w:rsidRDefault="006714A2" w:rsidP="003B643C">
            <w:pPr>
              <w:pStyle w:val="a5"/>
              <w:ind w:left="0"/>
              <w:jc w:val="both"/>
              <w:rPr>
                <w:bCs/>
                <w:sz w:val="18"/>
              </w:rPr>
            </w:pPr>
            <w:r w:rsidRPr="00807E0F">
              <w:rPr>
                <w:bCs/>
                <w:sz w:val="18"/>
              </w:rPr>
              <w:t xml:space="preserve">проектування </w:t>
            </w:r>
            <w:r w:rsidR="003B643C">
              <w:rPr>
                <w:bCs/>
                <w:sz w:val="18"/>
              </w:rPr>
              <w:t>ЕЕС</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22.</w:t>
            </w:r>
          </w:p>
        </w:tc>
        <w:tc>
          <w:tcPr>
            <w:tcW w:w="1381" w:type="pct"/>
          </w:tcPr>
          <w:p w:rsidR="006714A2" w:rsidRPr="00807E0F" w:rsidRDefault="006714A2" w:rsidP="00807E0F">
            <w:pPr>
              <w:pStyle w:val="a5"/>
              <w:ind w:left="0"/>
              <w:jc w:val="both"/>
              <w:rPr>
                <w:bCs/>
                <w:sz w:val="18"/>
              </w:rPr>
            </w:pPr>
            <w:r w:rsidRPr="00807E0F">
              <w:rPr>
                <w:bCs/>
                <w:sz w:val="18"/>
              </w:rPr>
              <w:t>Стеганографія</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23.</w:t>
            </w:r>
          </w:p>
        </w:tc>
        <w:tc>
          <w:tcPr>
            <w:tcW w:w="1381" w:type="pct"/>
          </w:tcPr>
          <w:p w:rsidR="006714A2" w:rsidRDefault="006714A2" w:rsidP="00807E0F">
            <w:pPr>
              <w:pStyle w:val="a5"/>
              <w:ind w:left="0"/>
              <w:jc w:val="both"/>
              <w:rPr>
                <w:bCs/>
                <w:sz w:val="18"/>
              </w:rPr>
            </w:pPr>
            <w:r w:rsidRPr="00807E0F">
              <w:rPr>
                <w:bCs/>
                <w:sz w:val="18"/>
              </w:rPr>
              <w:t xml:space="preserve">Теорія чисел, теорія груп, </w:t>
            </w:r>
          </w:p>
          <w:p w:rsidR="006714A2" w:rsidRPr="00807E0F" w:rsidRDefault="006714A2" w:rsidP="00807E0F">
            <w:pPr>
              <w:pStyle w:val="a5"/>
              <w:ind w:left="0"/>
              <w:jc w:val="both"/>
              <w:rPr>
                <w:bCs/>
                <w:sz w:val="18"/>
              </w:rPr>
            </w:pPr>
            <w:r w:rsidRPr="00807E0F">
              <w:rPr>
                <w:bCs/>
                <w:sz w:val="18"/>
              </w:rPr>
              <w:t>полів, кілець</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lastRenderedPageBreak/>
              <w:t>ОК 24.</w:t>
            </w:r>
          </w:p>
        </w:tc>
        <w:tc>
          <w:tcPr>
            <w:tcW w:w="1381" w:type="pct"/>
          </w:tcPr>
          <w:p w:rsidR="006714A2" w:rsidRDefault="006714A2" w:rsidP="00807E0F">
            <w:pPr>
              <w:pStyle w:val="a5"/>
              <w:ind w:left="0"/>
              <w:jc w:val="both"/>
              <w:rPr>
                <w:bCs/>
                <w:sz w:val="18"/>
              </w:rPr>
            </w:pPr>
            <w:r w:rsidRPr="00807E0F">
              <w:rPr>
                <w:bCs/>
                <w:sz w:val="18"/>
              </w:rPr>
              <w:t xml:space="preserve">Теорія інформації і </w:t>
            </w:r>
          </w:p>
          <w:p w:rsidR="006714A2" w:rsidRPr="00807E0F" w:rsidRDefault="006714A2" w:rsidP="006714A2">
            <w:pPr>
              <w:pStyle w:val="a5"/>
              <w:ind w:left="0"/>
              <w:jc w:val="both"/>
              <w:rPr>
                <w:bCs/>
                <w:sz w:val="18"/>
              </w:rPr>
            </w:pPr>
            <w:r>
              <w:rPr>
                <w:bCs/>
                <w:sz w:val="18"/>
              </w:rPr>
              <w:t xml:space="preserve">кодування </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25.</w:t>
            </w:r>
          </w:p>
        </w:tc>
        <w:tc>
          <w:tcPr>
            <w:tcW w:w="1381" w:type="pct"/>
          </w:tcPr>
          <w:p w:rsidR="006714A2" w:rsidRDefault="006714A2" w:rsidP="00807E0F">
            <w:pPr>
              <w:pStyle w:val="a5"/>
              <w:ind w:left="0"/>
              <w:jc w:val="both"/>
              <w:rPr>
                <w:bCs/>
                <w:sz w:val="18"/>
              </w:rPr>
            </w:pPr>
            <w:r w:rsidRPr="00807E0F">
              <w:rPr>
                <w:bCs/>
                <w:sz w:val="18"/>
              </w:rPr>
              <w:t xml:space="preserve">Теорія автоматичного </w:t>
            </w:r>
          </w:p>
          <w:p w:rsidR="006714A2" w:rsidRPr="00807E0F" w:rsidRDefault="006714A2" w:rsidP="00807E0F">
            <w:pPr>
              <w:pStyle w:val="a5"/>
              <w:ind w:left="0"/>
              <w:jc w:val="both"/>
              <w:rPr>
                <w:bCs/>
                <w:sz w:val="18"/>
              </w:rPr>
            </w:pPr>
            <w:r w:rsidRPr="00807E0F">
              <w:rPr>
                <w:bCs/>
                <w:sz w:val="18"/>
              </w:rPr>
              <w:t>управління</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26.</w:t>
            </w:r>
          </w:p>
        </w:tc>
        <w:tc>
          <w:tcPr>
            <w:tcW w:w="1381" w:type="pct"/>
          </w:tcPr>
          <w:p w:rsidR="006714A2" w:rsidRDefault="006714A2" w:rsidP="00807E0F">
            <w:pPr>
              <w:pStyle w:val="a5"/>
              <w:ind w:left="0"/>
              <w:jc w:val="both"/>
              <w:rPr>
                <w:bCs/>
                <w:sz w:val="18"/>
              </w:rPr>
            </w:pPr>
            <w:r w:rsidRPr="00807E0F">
              <w:rPr>
                <w:bCs/>
                <w:sz w:val="18"/>
              </w:rPr>
              <w:t xml:space="preserve">Алгоритмізація та </w:t>
            </w:r>
          </w:p>
          <w:p w:rsidR="006714A2" w:rsidRPr="00807E0F" w:rsidRDefault="006714A2" w:rsidP="00807E0F">
            <w:pPr>
              <w:pStyle w:val="a5"/>
              <w:ind w:left="0"/>
              <w:jc w:val="both"/>
              <w:rPr>
                <w:bCs/>
                <w:sz w:val="18"/>
              </w:rPr>
            </w:pPr>
            <w:r w:rsidRPr="00807E0F">
              <w:rPr>
                <w:bCs/>
                <w:sz w:val="18"/>
              </w:rPr>
              <w:t>програмування</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27.</w:t>
            </w:r>
          </w:p>
        </w:tc>
        <w:tc>
          <w:tcPr>
            <w:tcW w:w="1381" w:type="pct"/>
          </w:tcPr>
          <w:p w:rsidR="006714A2" w:rsidRDefault="006714A2" w:rsidP="00807E0F">
            <w:pPr>
              <w:pStyle w:val="a5"/>
              <w:ind w:left="0"/>
              <w:jc w:val="both"/>
              <w:rPr>
                <w:bCs/>
                <w:sz w:val="18"/>
              </w:rPr>
            </w:pPr>
            <w:r w:rsidRPr="00807E0F">
              <w:rPr>
                <w:bCs/>
                <w:sz w:val="18"/>
              </w:rPr>
              <w:t xml:space="preserve">Крос-платформне </w:t>
            </w:r>
          </w:p>
          <w:p w:rsidR="006714A2" w:rsidRPr="00807E0F" w:rsidRDefault="006714A2" w:rsidP="00807E0F">
            <w:pPr>
              <w:pStyle w:val="a5"/>
              <w:ind w:left="0"/>
              <w:jc w:val="both"/>
              <w:rPr>
                <w:bCs/>
                <w:sz w:val="18"/>
              </w:rPr>
            </w:pPr>
            <w:r w:rsidRPr="00807E0F">
              <w:rPr>
                <w:bCs/>
                <w:sz w:val="18"/>
              </w:rPr>
              <w:t>програмування</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28.</w:t>
            </w:r>
          </w:p>
        </w:tc>
        <w:tc>
          <w:tcPr>
            <w:tcW w:w="1381" w:type="pct"/>
          </w:tcPr>
          <w:p w:rsidR="006714A2" w:rsidRPr="00807E0F" w:rsidRDefault="006714A2" w:rsidP="00807E0F">
            <w:pPr>
              <w:pStyle w:val="a5"/>
              <w:ind w:left="0"/>
              <w:jc w:val="both"/>
              <w:rPr>
                <w:bCs/>
                <w:sz w:val="18"/>
              </w:rPr>
            </w:pPr>
            <w:r w:rsidRPr="00807E0F">
              <w:rPr>
                <w:bCs/>
                <w:sz w:val="18"/>
              </w:rPr>
              <w:t>Теорія алгоритмів</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29.</w:t>
            </w:r>
          </w:p>
        </w:tc>
        <w:tc>
          <w:tcPr>
            <w:tcW w:w="1381" w:type="pct"/>
          </w:tcPr>
          <w:p w:rsidR="006714A2" w:rsidRDefault="006714A2" w:rsidP="00807E0F">
            <w:pPr>
              <w:pStyle w:val="a5"/>
              <w:ind w:left="0"/>
              <w:jc w:val="both"/>
              <w:rPr>
                <w:bCs/>
                <w:sz w:val="18"/>
              </w:rPr>
            </w:pPr>
            <w:r w:rsidRPr="00807E0F">
              <w:rPr>
                <w:bCs/>
                <w:sz w:val="18"/>
              </w:rPr>
              <w:t xml:space="preserve">Об’єктно-орієнтоване </w:t>
            </w:r>
          </w:p>
          <w:p w:rsidR="006714A2" w:rsidRPr="00807E0F" w:rsidRDefault="006714A2" w:rsidP="006714A2">
            <w:pPr>
              <w:pStyle w:val="a5"/>
              <w:ind w:left="0"/>
              <w:jc w:val="both"/>
              <w:rPr>
                <w:bCs/>
                <w:sz w:val="18"/>
              </w:rPr>
            </w:pPr>
            <w:r w:rsidRPr="00807E0F">
              <w:rPr>
                <w:bCs/>
                <w:sz w:val="18"/>
              </w:rPr>
              <w:t xml:space="preserve">програмування </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30.</w:t>
            </w:r>
          </w:p>
        </w:tc>
        <w:tc>
          <w:tcPr>
            <w:tcW w:w="1381" w:type="pct"/>
          </w:tcPr>
          <w:p w:rsidR="006714A2" w:rsidRDefault="006714A2" w:rsidP="00807E0F">
            <w:pPr>
              <w:pStyle w:val="a5"/>
              <w:ind w:left="0"/>
              <w:jc w:val="both"/>
              <w:rPr>
                <w:bCs/>
                <w:sz w:val="18"/>
              </w:rPr>
            </w:pPr>
            <w:r w:rsidRPr="00807E0F">
              <w:rPr>
                <w:bCs/>
                <w:sz w:val="18"/>
              </w:rPr>
              <w:t xml:space="preserve">Математичні методи та </w:t>
            </w:r>
          </w:p>
          <w:p w:rsidR="006714A2" w:rsidRPr="00807E0F" w:rsidRDefault="006714A2" w:rsidP="003B643C">
            <w:pPr>
              <w:pStyle w:val="a5"/>
              <w:ind w:left="0"/>
              <w:jc w:val="both"/>
              <w:rPr>
                <w:bCs/>
                <w:sz w:val="18"/>
              </w:rPr>
            </w:pPr>
            <w:r w:rsidRPr="00807E0F">
              <w:rPr>
                <w:bCs/>
                <w:sz w:val="18"/>
              </w:rPr>
              <w:t xml:space="preserve">технології </w:t>
            </w:r>
            <w:r w:rsidR="003B643C">
              <w:rPr>
                <w:bCs/>
                <w:sz w:val="18"/>
              </w:rPr>
              <w:t>Т і В</w:t>
            </w:r>
            <w:r w:rsidRPr="00807E0F">
              <w:rPr>
                <w:bCs/>
                <w:sz w:val="18"/>
              </w:rPr>
              <w:t xml:space="preserve"> </w:t>
            </w:r>
            <w:r w:rsidR="003B643C">
              <w:rPr>
                <w:bCs/>
                <w:sz w:val="18"/>
              </w:rPr>
              <w:t>ПЗ</w:t>
            </w:r>
            <w:r w:rsidRPr="00807E0F">
              <w:rPr>
                <w:bCs/>
                <w:sz w:val="18"/>
              </w:rPr>
              <w:t xml:space="preserve"> </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31.</w:t>
            </w:r>
          </w:p>
        </w:tc>
        <w:tc>
          <w:tcPr>
            <w:tcW w:w="1381" w:type="pct"/>
          </w:tcPr>
          <w:p w:rsidR="006714A2" w:rsidRDefault="006714A2" w:rsidP="00807E0F">
            <w:pPr>
              <w:pStyle w:val="a5"/>
              <w:ind w:left="0"/>
              <w:jc w:val="both"/>
              <w:rPr>
                <w:bCs/>
                <w:sz w:val="18"/>
              </w:rPr>
            </w:pPr>
            <w:r w:rsidRPr="00807E0F">
              <w:rPr>
                <w:bCs/>
                <w:sz w:val="18"/>
              </w:rPr>
              <w:t xml:space="preserve">Спеціальні методи </w:t>
            </w:r>
          </w:p>
          <w:p w:rsidR="006714A2" w:rsidRPr="00807E0F" w:rsidRDefault="006714A2" w:rsidP="003B643C">
            <w:pPr>
              <w:pStyle w:val="a5"/>
              <w:ind w:left="0"/>
              <w:jc w:val="both"/>
              <w:rPr>
                <w:bCs/>
                <w:sz w:val="18"/>
              </w:rPr>
            </w:pPr>
            <w:r w:rsidRPr="00807E0F">
              <w:rPr>
                <w:bCs/>
                <w:sz w:val="18"/>
              </w:rPr>
              <w:t xml:space="preserve">обробки даних </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32.</w:t>
            </w:r>
          </w:p>
        </w:tc>
        <w:tc>
          <w:tcPr>
            <w:tcW w:w="1381" w:type="pct"/>
          </w:tcPr>
          <w:p w:rsidR="006714A2" w:rsidRPr="00807E0F" w:rsidRDefault="006714A2" w:rsidP="00807E0F">
            <w:pPr>
              <w:pStyle w:val="a5"/>
              <w:ind w:left="0"/>
              <w:jc w:val="both"/>
              <w:rPr>
                <w:bCs/>
                <w:sz w:val="18"/>
              </w:rPr>
            </w:pPr>
            <w:r w:rsidRPr="00807E0F">
              <w:rPr>
                <w:bCs/>
                <w:sz w:val="18"/>
              </w:rPr>
              <w:t>Виробнича практика</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33.</w:t>
            </w:r>
          </w:p>
        </w:tc>
        <w:tc>
          <w:tcPr>
            <w:tcW w:w="1381" w:type="pct"/>
          </w:tcPr>
          <w:p w:rsidR="006714A2" w:rsidRPr="00807E0F" w:rsidRDefault="006714A2" w:rsidP="00807E0F">
            <w:pPr>
              <w:pStyle w:val="a5"/>
              <w:ind w:left="0"/>
              <w:jc w:val="both"/>
              <w:rPr>
                <w:bCs/>
                <w:sz w:val="18"/>
              </w:rPr>
            </w:pPr>
            <w:r w:rsidRPr="00807E0F">
              <w:rPr>
                <w:bCs/>
                <w:sz w:val="18"/>
              </w:rPr>
              <w:t>Переддипломна практика</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ОК 34.</w:t>
            </w:r>
          </w:p>
        </w:tc>
        <w:tc>
          <w:tcPr>
            <w:tcW w:w="1381" w:type="pct"/>
          </w:tcPr>
          <w:p w:rsidR="006714A2" w:rsidRDefault="006714A2" w:rsidP="00807E0F">
            <w:pPr>
              <w:pStyle w:val="a5"/>
              <w:ind w:left="0"/>
              <w:jc w:val="both"/>
              <w:rPr>
                <w:bCs/>
                <w:sz w:val="18"/>
              </w:rPr>
            </w:pPr>
            <w:r w:rsidRPr="00807E0F">
              <w:rPr>
                <w:bCs/>
                <w:sz w:val="18"/>
              </w:rPr>
              <w:t xml:space="preserve">Підготовка бакалаврської </w:t>
            </w:r>
          </w:p>
          <w:p w:rsidR="006714A2" w:rsidRPr="00807E0F" w:rsidRDefault="006714A2" w:rsidP="00807E0F">
            <w:pPr>
              <w:pStyle w:val="a5"/>
              <w:ind w:left="0"/>
              <w:jc w:val="both"/>
              <w:rPr>
                <w:bCs/>
                <w:sz w:val="18"/>
              </w:rPr>
            </w:pPr>
            <w:r w:rsidRPr="00807E0F">
              <w:rPr>
                <w:bCs/>
                <w:sz w:val="18"/>
              </w:rPr>
              <w:t>роботи</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ОК 35.</w:t>
            </w:r>
          </w:p>
        </w:tc>
        <w:tc>
          <w:tcPr>
            <w:tcW w:w="1381" w:type="pct"/>
          </w:tcPr>
          <w:p w:rsidR="006714A2" w:rsidRPr="00807E0F" w:rsidRDefault="006714A2" w:rsidP="00807E0F">
            <w:pPr>
              <w:pStyle w:val="a5"/>
              <w:ind w:left="0"/>
              <w:jc w:val="both"/>
              <w:rPr>
                <w:bCs/>
                <w:sz w:val="18"/>
              </w:rPr>
            </w:pPr>
            <w:r w:rsidRPr="00807E0F">
              <w:rPr>
                <w:bCs/>
                <w:sz w:val="18"/>
              </w:rPr>
              <w:t>Атестаційний екзамен</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1.1.</w:t>
            </w:r>
          </w:p>
        </w:tc>
        <w:tc>
          <w:tcPr>
            <w:tcW w:w="1381" w:type="pct"/>
          </w:tcPr>
          <w:p w:rsidR="006714A2" w:rsidRDefault="006714A2" w:rsidP="00807E0F">
            <w:pPr>
              <w:pStyle w:val="a5"/>
              <w:ind w:left="0"/>
              <w:jc w:val="both"/>
              <w:rPr>
                <w:bCs/>
                <w:sz w:val="18"/>
              </w:rPr>
            </w:pPr>
            <w:r w:rsidRPr="00807E0F">
              <w:rPr>
                <w:bCs/>
                <w:sz w:val="18"/>
              </w:rPr>
              <w:t xml:space="preserve">Захист інформації в </w:t>
            </w:r>
          </w:p>
          <w:p w:rsidR="006714A2" w:rsidRPr="00807E0F" w:rsidRDefault="003B643C" w:rsidP="006714A2">
            <w:pPr>
              <w:pStyle w:val="a5"/>
              <w:ind w:left="0"/>
              <w:jc w:val="both"/>
              <w:rPr>
                <w:bCs/>
                <w:sz w:val="18"/>
              </w:rPr>
            </w:pPr>
            <w:r>
              <w:rPr>
                <w:bCs/>
                <w:sz w:val="18"/>
              </w:rPr>
              <w:t>ІКС</w:t>
            </w:r>
            <w:r w:rsidR="006714A2" w:rsidRPr="00807E0F">
              <w:rPr>
                <w:bCs/>
                <w:sz w:val="18"/>
              </w:rPr>
              <w:t xml:space="preserve"> </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1.2.</w:t>
            </w:r>
          </w:p>
        </w:tc>
        <w:tc>
          <w:tcPr>
            <w:tcW w:w="1381" w:type="pct"/>
          </w:tcPr>
          <w:p w:rsidR="006714A2" w:rsidRDefault="006714A2" w:rsidP="00807E0F">
            <w:pPr>
              <w:pStyle w:val="a5"/>
              <w:ind w:left="0"/>
              <w:jc w:val="both"/>
              <w:rPr>
                <w:bCs/>
                <w:sz w:val="18"/>
              </w:rPr>
            </w:pPr>
            <w:r w:rsidRPr="00807E0F">
              <w:rPr>
                <w:bCs/>
                <w:sz w:val="18"/>
              </w:rPr>
              <w:t xml:space="preserve">Комплексні системи захисту </w:t>
            </w:r>
          </w:p>
          <w:p w:rsidR="006714A2" w:rsidRDefault="006714A2" w:rsidP="00807E0F">
            <w:pPr>
              <w:pStyle w:val="a5"/>
              <w:ind w:left="0"/>
              <w:jc w:val="both"/>
              <w:rPr>
                <w:bCs/>
                <w:sz w:val="18"/>
              </w:rPr>
            </w:pPr>
            <w:r w:rsidRPr="00807E0F">
              <w:rPr>
                <w:bCs/>
                <w:sz w:val="18"/>
              </w:rPr>
              <w:t xml:space="preserve">інформації: проектування, </w:t>
            </w:r>
          </w:p>
          <w:p w:rsidR="006714A2" w:rsidRPr="00807E0F" w:rsidRDefault="006714A2" w:rsidP="006714A2">
            <w:pPr>
              <w:pStyle w:val="a5"/>
              <w:ind w:left="0"/>
              <w:jc w:val="both"/>
              <w:rPr>
                <w:bCs/>
                <w:sz w:val="18"/>
              </w:rPr>
            </w:pPr>
            <w:r w:rsidRPr="00807E0F">
              <w:rPr>
                <w:bCs/>
                <w:sz w:val="18"/>
              </w:rPr>
              <w:t xml:space="preserve">впровадження, супровід </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ВБ 1.3.</w:t>
            </w:r>
          </w:p>
        </w:tc>
        <w:tc>
          <w:tcPr>
            <w:tcW w:w="1381" w:type="pct"/>
          </w:tcPr>
          <w:p w:rsidR="006714A2" w:rsidRDefault="006714A2" w:rsidP="00807E0F">
            <w:pPr>
              <w:pStyle w:val="a5"/>
              <w:ind w:left="0"/>
              <w:jc w:val="both"/>
              <w:rPr>
                <w:bCs/>
                <w:sz w:val="18"/>
              </w:rPr>
            </w:pPr>
            <w:r w:rsidRPr="00807E0F">
              <w:rPr>
                <w:bCs/>
                <w:sz w:val="18"/>
              </w:rPr>
              <w:t xml:space="preserve">Компоненти складних </w:t>
            </w:r>
          </w:p>
          <w:p w:rsidR="006714A2" w:rsidRPr="00807E0F" w:rsidRDefault="006714A2" w:rsidP="00807E0F">
            <w:pPr>
              <w:pStyle w:val="a5"/>
              <w:ind w:left="0"/>
              <w:jc w:val="both"/>
              <w:rPr>
                <w:bCs/>
                <w:sz w:val="18"/>
              </w:rPr>
            </w:pPr>
            <w:r w:rsidRPr="00807E0F">
              <w:rPr>
                <w:bCs/>
                <w:sz w:val="18"/>
              </w:rPr>
              <w:t>комп’ютерних мереж</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1.4.</w:t>
            </w:r>
          </w:p>
        </w:tc>
        <w:tc>
          <w:tcPr>
            <w:tcW w:w="1381" w:type="pct"/>
          </w:tcPr>
          <w:p w:rsidR="006714A2" w:rsidRPr="00807E0F" w:rsidRDefault="006714A2" w:rsidP="00807E0F">
            <w:pPr>
              <w:pStyle w:val="a5"/>
              <w:ind w:left="0"/>
              <w:jc w:val="both"/>
              <w:rPr>
                <w:bCs/>
                <w:sz w:val="18"/>
              </w:rPr>
            </w:pPr>
            <w:r w:rsidRPr="00807E0F">
              <w:rPr>
                <w:bCs/>
                <w:sz w:val="18"/>
              </w:rPr>
              <w:t>Технології блокчейн</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1.5.</w:t>
            </w:r>
          </w:p>
        </w:tc>
        <w:tc>
          <w:tcPr>
            <w:tcW w:w="1381" w:type="pct"/>
          </w:tcPr>
          <w:p w:rsidR="006714A2" w:rsidRDefault="006714A2" w:rsidP="00807E0F">
            <w:pPr>
              <w:pStyle w:val="a5"/>
              <w:ind w:left="0"/>
              <w:jc w:val="both"/>
              <w:rPr>
                <w:bCs/>
                <w:sz w:val="18"/>
              </w:rPr>
            </w:pPr>
            <w:r w:rsidRPr="00807E0F">
              <w:rPr>
                <w:bCs/>
                <w:sz w:val="18"/>
              </w:rPr>
              <w:t xml:space="preserve">Нормативно-правове </w:t>
            </w:r>
          </w:p>
          <w:p w:rsidR="006714A2" w:rsidRPr="00807E0F" w:rsidRDefault="006714A2" w:rsidP="003B643C">
            <w:pPr>
              <w:pStyle w:val="a5"/>
              <w:ind w:left="0"/>
              <w:jc w:val="both"/>
              <w:rPr>
                <w:bCs/>
                <w:sz w:val="18"/>
              </w:rPr>
            </w:pPr>
            <w:r w:rsidRPr="00807E0F">
              <w:rPr>
                <w:bCs/>
                <w:sz w:val="18"/>
              </w:rPr>
              <w:t xml:space="preserve">забезпечення </w:t>
            </w:r>
            <w:r w:rsidR="003B643C">
              <w:rPr>
                <w:bCs/>
                <w:sz w:val="18"/>
              </w:rPr>
              <w:t>ІБ</w:t>
            </w:r>
            <w:r w:rsidRPr="00807E0F">
              <w:rPr>
                <w:bCs/>
                <w:sz w:val="18"/>
              </w:rPr>
              <w:t xml:space="preserve"> </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1.6.</w:t>
            </w:r>
          </w:p>
        </w:tc>
        <w:tc>
          <w:tcPr>
            <w:tcW w:w="1381" w:type="pct"/>
          </w:tcPr>
          <w:p w:rsidR="006714A2" w:rsidRPr="00807E0F" w:rsidRDefault="006714A2" w:rsidP="006714A2">
            <w:pPr>
              <w:pStyle w:val="a5"/>
              <w:ind w:left="0"/>
              <w:jc w:val="both"/>
              <w:rPr>
                <w:bCs/>
                <w:sz w:val="18"/>
              </w:rPr>
            </w:pPr>
            <w:r w:rsidRPr="00807E0F">
              <w:rPr>
                <w:bCs/>
                <w:sz w:val="18"/>
              </w:rPr>
              <w:t xml:space="preserve">Прикладна криптологія </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ВБ 1.7.</w:t>
            </w:r>
          </w:p>
        </w:tc>
        <w:tc>
          <w:tcPr>
            <w:tcW w:w="1381" w:type="pct"/>
          </w:tcPr>
          <w:p w:rsidR="006714A2" w:rsidRDefault="006714A2" w:rsidP="00807E0F">
            <w:pPr>
              <w:pStyle w:val="a5"/>
              <w:ind w:left="0"/>
              <w:jc w:val="both"/>
              <w:rPr>
                <w:bCs/>
                <w:sz w:val="18"/>
              </w:rPr>
            </w:pPr>
            <w:r w:rsidRPr="00807E0F">
              <w:rPr>
                <w:bCs/>
                <w:sz w:val="18"/>
              </w:rPr>
              <w:t>Системи технічного</w:t>
            </w:r>
          </w:p>
          <w:p w:rsidR="006714A2" w:rsidRPr="00807E0F" w:rsidRDefault="006714A2" w:rsidP="00807E0F">
            <w:pPr>
              <w:pStyle w:val="a5"/>
              <w:ind w:left="0"/>
              <w:jc w:val="both"/>
              <w:rPr>
                <w:bCs/>
                <w:sz w:val="18"/>
              </w:rPr>
            </w:pPr>
            <w:r w:rsidRPr="00807E0F">
              <w:rPr>
                <w:bCs/>
                <w:sz w:val="18"/>
              </w:rPr>
              <w:t xml:space="preserve"> захисту інформації</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ВБ 1.8.</w:t>
            </w:r>
          </w:p>
        </w:tc>
        <w:tc>
          <w:tcPr>
            <w:tcW w:w="1381" w:type="pct"/>
          </w:tcPr>
          <w:p w:rsidR="006714A2" w:rsidRDefault="006714A2" w:rsidP="00807E0F">
            <w:pPr>
              <w:pStyle w:val="a5"/>
              <w:ind w:left="0"/>
              <w:jc w:val="both"/>
              <w:rPr>
                <w:bCs/>
                <w:sz w:val="18"/>
              </w:rPr>
            </w:pPr>
            <w:r w:rsidRPr="00807E0F">
              <w:rPr>
                <w:bCs/>
                <w:sz w:val="18"/>
              </w:rPr>
              <w:t>Управління інформаційною</w:t>
            </w:r>
          </w:p>
          <w:p w:rsidR="006714A2" w:rsidRPr="00807E0F" w:rsidRDefault="006714A2" w:rsidP="00807E0F">
            <w:pPr>
              <w:pStyle w:val="a5"/>
              <w:ind w:left="0"/>
              <w:jc w:val="both"/>
              <w:rPr>
                <w:bCs/>
                <w:sz w:val="18"/>
              </w:rPr>
            </w:pPr>
            <w:r w:rsidRPr="00807E0F">
              <w:rPr>
                <w:bCs/>
                <w:sz w:val="18"/>
              </w:rPr>
              <w:t xml:space="preserve"> безпекою</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ВБ 2.1.</w:t>
            </w:r>
          </w:p>
        </w:tc>
        <w:tc>
          <w:tcPr>
            <w:tcW w:w="1381" w:type="pct"/>
          </w:tcPr>
          <w:p w:rsidR="006714A2" w:rsidRDefault="006714A2" w:rsidP="00807E0F">
            <w:pPr>
              <w:pStyle w:val="a5"/>
              <w:ind w:left="0"/>
              <w:jc w:val="both"/>
              <w:rPr>
                <w:bCs/>
                <w:sz w:val="18"/>
              </w:rPr>
            </w:pPr>
            <w:r w:rsidRPr="00807E0F">
              <w:rPr>
                <w:bCs/>
                <w:sz w:val="18"/>
              </w:rPr>
              <w:t>Апаратні засоби захисту</w:t>
            </w:r>
          </w:p>
          <w:p w:rsidR="006714A2" w:rsidRPr="00807E0F" w:rsidRDefault="006714A2" w:rsidP="003B643C">
            <w:pPr>
              <w:pStyle w:val="a5"/>
              <w:ind w:left="0"/>
              <w:jc w:val="both"/>
              <w:rPr>
                <w:bCs/>
                <w:sz w:val="18"/>
              </w:rPr>
            </w:pPr>
            <w:r w:rsidRPr="00807E0F">
              <w:rPr>
                <w:bCs/>
                <w:sz w:val="18"/>
              </w:rPr>
              <w:t xml:space="preserve"> інформації та захист </w:t>
            </w:r>
            <w:r w:rsidR="003B643C">
              <w:rPr>
                <w:bCs/>
                <w:sz w:val="18"/>
              </w:rPr>
              <w:t>ПЗ</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2.2.</w:t>
            </w:r>
          </w:p>
        </w:tc>
        <w:tc>
          <w:tcPr>
            <w:tcW w:w="1381" w:type="pct"/>
          </w:tcPr>
          <w:p w:rsidR="006714A2" w:rsidRDefault="006714A2" w:rsidP="00807E0F">
            <w:pPr>
              <w:pStyle w:val="a5"/>
              <w:ind w:left="0"/>
              <w:jc w:val="both"/>
              <w:rPr>
                <w:bCs/>
                <w:sz w:val="18"/>
              </w:rPr>
            </w:pPr>
            <w:r w:rsidRPr="00807E0F">
              <w:rPr>
                <w:bCs/>
                <w:sz w:val="18"/>
              </w:rPr>
              <w:t xml:space="preserve">Технології проектування </w:t>
            </w:r>
          </w:p>
          <w:p w:rsidR="006714A2" w:rsidRPr="00807E0F" w:rsidRDefault="006714A2" w:rsidP="00807E0F">
            <w:pPr>
              <w:pStyle w:val="a5"/>
              <w:ind w:left="0"/>
              <w:jc w:val="both"/>
              <w:rPr>
                <w:bCs/>
                <w:sz w:val="18"/>
              </w:rPr>
            </w:pPr>
            <w:r w:rsidRPr="00807E0F">
              <w:rPr>
                <w:bCs/>
                <w:sz w:val="18"/>
              </w:rPr>
              <w:t>та сертифікації захищених ІС</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ВБ 2.3.</w:t>
            </w:r>
          </w:p>
        </w:tc>
        <w:tc>
          <w:tcPr>
            <w:tcW w:w="1381" w:type="pct"/>
          </w:tcPr>
          <w:p w:rsidR="006714A2" w:rsidRDefault="006714A2" w:rsidP="00807E0F">
            <w:pPr>
              <w:pStyle w:val="a5"/>
              <w:ind w:left="0"/>
              <w:jc w:val="both"/>
              <w:rPr>
                <w:bCs/>
                <w:sz w:val="18"/>
              </w:rPr>
            </w:pPr>
            <w:proofErr w:type="spellStart"/>
            <w:r w:rsidRPr="00807E0F">
              <w:rPr>
                <w:bCs/>
                <w:sz w:val="18"/>
              </w:rPr>
              <w:t>Завадозахищені</w:t>
            </w:r>
            <w:proofErr w:type="spellEnd"/>
            <w:r w:rsidRPr="00807E0F">
              <w:rPr>
                <w:bCs/>
                <w:sz w:val="18"/>
              </w:rPr>
              <w:t xml:space="preserve"> </w:t>
            </w:r>
          </w:p>
          <w:p w:rsidR="006714A2" w:rsidRPr="00807E0F" w:rsidRDefault="006714A2" w:rsidP="003B643C">
            <w:pPr>
              <w:pStyle w:val="a5"/>
              <w:ind w:left="0"/>
              <w:jc w:val="both"/>
              <w:rPr>
                <w:bCs/>
                <w:sz w:val="18"/>
              </w:rPr>
            </w:pPr>
            <w:r w:rsidRPr="00807E0F">
              <w:rPr>
                <w:bCs/>
                <w:sz w:val="18"/>
              </w:rPr>
              <w:t xml:space="preserve">телекомунікаційні </w:t>
            </w:r>
            <w:r w:rsidR="003B643C">
              <w:rPr>
                <w:bCs/>
                <w:sz w:val="18"/>
              </w:rPr>
              <w:t>Т і С</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2.4.</w:t>
            </w:r>
          </w:p>
        </w:tc>
        <w:tc>
          <w:tcPr>
            <w:tcW w:w="1381" w:type="pct"/>
          </w:tcPr>
          <w:p w:rsidR="006714A2" w:rsidRDefault="006714A2" w:rsidP="00807E0F">
            <w:pPr>
              <w:pStyle w:val="a5"/>
              <w:ind w:left="0"/>
              <w:jc w:val="both"/>
              <w:rPr>
                <w:bCs/>
                <w:sz w:val="18"/>
              </w:rPr>
            </w:pPr>
            <w:r w:rsidRPr="00807E0F">
              <w:rPr>
                <w:bCs/>
                <w:sz w:val="18"/>
              </w:rPr>
              <w:t xml:space="preserve">Аналіз та застосування </w:t>
            </w:r>
          </w:p>
          <w:p w:rsidR="006714A2" w:rsidRPr="00807E0F" w:rsidRDefault="006714A2" w:rsidP="00807E0F">
            <w:pPr>
              <w:pStyle w:val="a5"/>
              <w:ind w:left="0"/>
              <w:jc w:val="both"/>
              <w:rPr>
                <w:bCs/>
                <w:sz w:val="18"/>
              </w:rPr>
            </w:pPr>
            <w:r w:rsidRPr="00807E0F">
              <w:rPr>
                <w:bCs/>
                <w:sz w:val="18"/>
              </w:rPr>
              <w:t>криптовалют</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2.5.</w:t>
            </w:r>
          </w:p>
        </w:tc>
        <w:tc>
          <w:tcPr>
            <w:tcW w:w="1381" w:type="pct"/>
          </w:tcPr>
          <w:p w:rsidR="006714A2" w:rsidRDefault="006714A2" w:rsidP="00807E0F">
            <w:pPr>
              <w:pStyle w:val="a5"/>
              <w:ind w:left="0"/>
              <w:jc w:val="both"/>
              <w:rPr>
                <w:bCs/>
                <w:sz w:val="18"/>
              </w:rPr>
            </w:pPr>
            <w:r w:rsidRPr="00807E0F">
              <w:rPr>
                <w:bCs/>
                <w:sz w:val="18"/>
              </w:rPr>
              <w:t>Стандартизація та сертифікація</w:t>
            </w:r>
          </w:p>
          <w:p w:rsidR="006714A2" w:rsidRPr="00807E0F" w:rsidRDefault="006714A2" w:rsidP="006714A2">
            <w:pPr>
              <w:pStyle w:val="a5"/>
              <w:ind w:left="0"/>
              <w:jc w:val="both"/>
              <w:rPr>
                <w:bCs/>
                <w:sz w:val="18"/>
              </w:rPr>
            </w:pPr>
            <w:r w:rsidRPr="00807E0F">
              <w:rPr>
                <w:bCs/>
                <w:sz w:val="18"/>
              </w:rPr>
              <w:t xml:space="preserve"> в галузі ІБ</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r>
      <w:tr w:rsidR="006714A2" w:rsidTr="00795F87">
        <w:tc>
          <w:tcPr>
            <w:tcW w:w="460" w:type="pct"/>
          </w:tcPr>
          <w:p w:rsidR="006714A2" w:rsidRDefault="006714A2" w:rsidP="00807E0F">
            <w:pPr>
              <w:pStyle w:val="a5"/>
              <w:ind w:left="0"/>
              <w:jc w:val="both"/>
              <w:rPr>
                <w:bCs/>
              </w:rPr>
            </w:pPr>
            <w:r>
              <w:rPr>
                <w:bCs/>
              </w:rPr>
              <w:t>ВБ 2.6.</w:t>
            </w:r>
          </w:p>
        </w:tc>
        <w:tc>
          <w:tcPr>
            <w:tcW w:w="1381" w:type="pct"/>
          </w:tcPr>
          <w:p w:rsidR="006714A2" w:rsidRDefault="006714A2" w:rsidP="00807E0F">
            <w:pPr>
              <w:pStyle w:val="a5"/>
              <w:ind w:left="0"/>
              <w:jc w:val="both"/>
              <w:rPr>
                <w:bCs/>
                <w:sz w:val="18"/>
              </w:rPr>
            </w:pPr>
            <w:r w:rsidRPr="00807E0F">
              <w:rPr>
                <w:bCs/>
                <w:sz w:val="18"/>
              </w:rPr>
              <w:t xml:space="preserve">Криптосистеми та </w:t>
            </w:r>
          </w:p>
          <w:p w:rsidR="006714A2" w:rsidRPr="00807E0F" w:rsidRDefault="006714A2" w:rsidP="006714A2">
            <w:pPr>
              <w:pStyle w:val="a5"/>
              <w:ind w:left="0"/>
              <w:jc w:val="both"/>
              <w:rPr>
                <w:bCs/>
                <w:sz w:val="18"/>
              </w:rPr>
            </w:pPr>
            <w:r w:rsidRPr="00807E0F">
              <w:rPr>
                <w:bCs/>
                <w:sz w:val="18"/>
              </w:rPr>
              <w:t xml:space="preserve">криптопротоколи </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2.7.</w:t>
            </w:r>
          </w:p>
        </w:tc>
        <w:tc>
          <w:tcPr>
            <w:tcW w:w="1381" w:type="pct"/>
          </w:tcPr>
          <w:p w:rsidR="006714A2" w:rsidRDefault="006714A2" w:rsidP="00807E0F">
            <w:pPr>
              <w:pStyle w:val="a5"/>
              <w:ind w:left="0"/>
              <w:jc w:val="both"/>
              <w:rPr>
                <w:bCs/>
                <w:sz w:val="18"/>
              </w:rPr>
            </w:pPr>
            <w:r w:rsidRPr="00807E0F">
              <w:rPr>
                <w:bCs/>
                <w:sz w:val="18"/>
              </w:rPr>
              <w:t xml:space="preserve">Захист від технічних </w:t>
            </w:r>
          </w:p>
          <w:p w:rsidR="006714A2" w:rsidRPr="00807E0F" w:rsidRDefault="006714A2" w:rsidP="00807E0F">
            <w:pPr>
              <w:pStyle w:val="a5"/>
              <w:ind w:left="0"/>
              <w:jc w:val="both"/>
              <w:rPr>
                <w:bCs/>
                <w:sz w:val="18"/>
              </w:rPr>
            </w:pPr>
            <w:r w:rsidRPr="00807E0F">
              <w:rPr>
                <w:bCs/>
                <w:sz w:val="18"/>
              </w:rPr>
              <w:t>розвідок</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r>
      <w:tr w:rsidR="006714A2" w:rsidTr="00795F87">
        <w:tc>
          <w:tcPr>
            <w:tcW w:w="460" w:type="pct"/>
          </w:tcPr>
          <w:p w:rsidR="006714A2" w:rsidRDefault="006714A2" w:rsidP="00807E0F">
            <w:pPr>
              <w:pStyle w:val="a5"/>
              <w:ind w:left="0"/>
              <w:jc w:val="both"/>
              <w:rPr>
                <w:bCs/>
              </w:rPr>
            </w:pPr>
            <w:r>
              <w:rPr>
                <w:bCs/>
              </w:rPr>
              <w:t>ВБ 2.8.</w:t>
            </w:r>
          </w:p>
        </w:tc>
        <w:tc>
          <w:tcPr>
            <w:tcW w:w="1381" w:type="pct"/>
          </w:tcPr>
          <w:p w:rsidR="006714A2" w:rsidRDefault="006714A2" w:rsidP="00807E0F">
            <w:pPr>
              <w:pStyle w:val="a5"/>
              <w:ind w:left="0"/>
              <w:jc w:val="both"/>
              <w:rPr>
                <w:bCs/>
                <w:sz w:val="18"/>
              </w:rPr>
            </w:pPr>
            <w:r w:rsidRPr="00807E0F">
              <w:rPr>
                <w:bCs/>
                <w:sz w:val="18"/>
              </w:rPr>
              <w:t xml:space="preserve">Системний аналіз </w:t>
            </w:r>
          </w:p>
          <w:p w:rsidR="006714A2" w:rsidRPr="00807E0F" w:rsidRDefault="006714A2" w:rsidP="003B643C">
            <w:pPr>
              <w:pStyle w:val="a5"/>
              <w:ind w:left="0"/>
              <w:jc w:val="both"/>
              <w:rPr>
                <w:bCs/>
                <w:sz w:val="18"/>
              </w:rPr>
            </w:pPr>
            <w:r w:rsidRPr="00807E0F">
              <w:rPr>
                <w:bCs/>
                <w:sz w:val="18"/>
              </w:rPr>
              <w:t xml:space="preserve">процесів та систем </w:t>
            </w:r>
            <w:r w:rsidR="003B643C">
              <w:rPr>
                <w:bCs/>
                <w:sz w:val="18"/>
              </w:rPr>
              <w:t>ЗІ</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FE4516"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6714A2" w:rsidP="00FE4516">
            <w:pPr>
              <w:pStyle w:val="a5"/>
              <w:ind w:left="0"/>
              <w:jc w:val="center"/>
              <w:rPr>
                <w:bCs/>
              </w:rPr>
            </w:pPr>
          </w:p>
        </w:tc>
        <w:tc>
          <w:tcPr>
            <w:tcW w:w="158" w:type="pct"/>
            <w:vAlign w:val="center"/>
          </w:tcPr>
          <w:p w:rsidR="006714A2" w:rsidRDefault="00E6466E" w:rsidP="00FE4516">
            <w:pPr>
              <w:pStyle w:val="a5"/>
              <w:ind w:left="0"/>
              <w:jc w:val="center"/>
              <w:rPr>
                <w:bCs/>
              </w:rPr>
            </w:pPr>
            <w:r>
              <w:rPr>
                <w:bCs/>
              </w:rPr>
              <w:t>+</w:t>
            </w:r>
          </w:p>
        </w:tc>
        <w:tc>
          <w:tcPr>
            <w:tcW w:w="158" w:type="pct"/>
            <w:vAlign w:val="center"/>
          </w:tcPr>
          <w:p w:rsidR="006714A2" w:rsidRDefault="00E6466E" w:rsidP="00FE4516">
            <w:pPr>
              <w:pStyle w:val="a5"/>
              <w:ind w:left="0"/>
              <w:jc w:val="center"/>
              <w:rPr>
                <w:bCs/>
              </w:rPr>
            </w:pPr>
            <w:r>
              <w:rPr>
                <w:bCs/>
              </w:rPr>
              <w:t>+</w:t>
            </w:r>
          </w:p>
        </w:tc>
      </w:tr>
    </w:tbl>
    <w:p w:rsidR="00807E0F" w:rsidRDefault="00807E0F" w:rsidP="009267DB">
      <w:pPr>
        <w:pStyle w:val="a5"/>
        <w:jc w:val="center"/>
        <w:rPr>
          <w:b/>
          <w:bCs/>
        </w:rPr>
      </w:pPr>
    </w:p>
    <w:p w:rsidR="00694DB7" w:rsidRPr="00694DB7" w:rsidRDefault="00694DB7" w:rsidP="00694DB7">
      <w:pPr>
        <w:pStyle w:val="a5"/>
        <w:numPr>
          <w:ilvl w:val="0"/>
          <w:numId w:val="5"/>
        </w:numPr>
        <w:jc w:val="center"/>
        <w:rPr>
          <w:b/>
          <w:bCs/>
        </w:rPr>
      </w:pPr>
      <w:r w:rsidRPr="00694DB7">
        <w:rPr>
          <w:b/>
          <w:bCs/>
        </w:rPr>
        <w:t xml:space="preserve">Матриця </w:t>
      </w:r>
      <w:r>
        <w:rPr>
          <w:b/>
          <w:bCs/>
        </w:rPr>
        <w:t>забезпечення</w:t>
      </w:r>
      <w:r w:rsidRPr="00694DB7">
        <w:rPr>
          <w:b/>
          <w:bCs/>
        </w:rPr>
        <w:t xml:space="preserve"> програмних </w:t>
      </w:r>
      <w:r>
        <w:rPr>
          <w:b/>
          <w:bCs/>
        </w:rPr>
        <w:t>результатів навчання (ПРН)</w:t>
      </w:r>
      <w:r w:rsidRPr="00694DB7">
        <w:rPr>
          <w:b/>
          <w:bCs/>
        </w:rPr>
        <w:t xml:space="preserve"> </w:t>
      </w:r>
    </w:p>
    <w:p w:rsidR="00694DB7" w:rsidRPr="003B643C" w:rsidRDefault="00694DB7" w:rsidP="003B643C">
      <w:pPr>
        <w:pStyle w:val="a5"/>
        <w:jc w:val="center"/>
        <w:rPr>
          <w:b/>
          <w:bCs/>
        </w:rPr>
      </w:pPr>
      <w:r>
        <w:rPr>
          <w:b/>
          <w:bCs/>
        </w:rPr>
        <w:t>відповідними компонентами освітньої програми</w:t>
      </w:r>
    </w:p>
    <w:tbl>
      <w:tblPr>
        <w:tblStyle w:val="a7"/>
        <w:tblW w:w="9769" w:type="dxa"/>
        <w:tblInd w:w="-289" w:type="dxa"/>
        <w:tblLayout w:type="fixed"/>
        <w:tblCellMar>
          <w:left w:w="28" w:type="dxa"/>
          <w:right w:w="28" w:type="dxa"/>
        </w:tblCellMar>
        <w:tblLook w:val="04A0" w:firstRow="1" w:lastRow="0" w:firstColumn="1" w:lastColumn="0" w:noHBand="0" w:noVBand="1"/>
      </w:tblPr>
      <w:tblGrid>
        <w:gridCol w:w="739"/>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tblGrid>
      <w:tr w:rsidR="00E97D5A" w:rsidTr="003B643C">
        <w:trPr>
          <w:cantSplit/>
          <w:trHeight w:val="706"/>
        </w:trPr>
        <w:tc>
          <w:tcPr>
            <w:tcW w:w="739" w:type="dxa"/>
          </w:tcPr>
          <w:p w:rsidR="00E97D5A" w:rsidRDefault="00E97D5A" w:rsidP="00E97D5A">
            <w:pPr>
              <w:pStyle w:val="a5"/>
              <w:ind w:left="0"/>
              <w:jc w:val="center"/>
              <w:rPr>
                <w:b/>
                <w:bCs/>
              </w:rPr>
            </w:pP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3</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4</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5</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6</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7</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8</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9</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10</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11</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12</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13</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14</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15</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16</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17</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18</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19</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20</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21</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22</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23</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24</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25</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26</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27</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28</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29</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30</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31</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ОК 32</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33</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34</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ОК 35</w:t>
            </w:r>
          </w:p>
        </w:tc>
        <w:tc>
          <w:tcPr>
            <w:tcW w:w="210" w:type="dxa"/>
            <w:textDirection w:val="btLr"/>
            <w:vAlign w:val="center"/>
          </w:tcPr>
          <w:p w:rsidR="00E97D5A" w:rsidRPr="00E97D5A" w:rsidRDefault="00E97D5A" w:rsidP="00E97D5A">
            <w:pPr>
              <w:pStyle w:val="a5"/>
              <w:ind w:left="0"/>
              <w:jc w:val="center"/>
              <w:rPr>
                <w:bCs/>
                <w:sz w:val="16"/>
                <w:vertAlign w:val="subscript"/>
                <w:lang w:val="en-US"/>
              </w:rPr>
            </w:pPr>
            <w:r w:rsidRPr="00E97D5A">
              <w:rPr>
                <w:bCs/>
                <w:sz w:val="16"/>
              </w:rPr>
              <w:t>ВБ 1</w:t>
            </w:r>
          </w:p>
        </w:tc>
        <w:tc>
          <w:tcPr>
            <w:tcW w:w="210" w:type="dxa"/>
            <w:textDirection w:val="btLr"/>
          </w:tcPr>
          <w:p w:rsidR="00E97D5A" w:rsidRPr="00E97D5A" w:rsidRDefault="00E97D5A" w:rsidP="00E97D5A">
            <w:pPr>
              <w:pStyle w:val="a5"/>
              <w:ind w:left="0"/>
              <w:jc w:val="center"/>
              <w:rPr>
                <w:bCs/>
                <w:sz w:val="16"/>
              </w:rPr>
            </w:pPr>
            <w:r w:rsidRPr="00E97D5A">
              <w:rPr>
                <w:bCs/>
                <w:sz w:val="16"/>
              </w:rPr>
              <w:t>ВБ 2</w:t>
            </w:r>
          </w:p>
        </w:tc>
        <w:tc>
          <w:tcPr>
            <w:tcW w:w="210" w:type="dxa"/>
            <w:textDirection w:val="btLr"/>
          </w:tcPr>
          <w:p w:rsidR="00E97D5A" w:rsidRPr="00E97D5A" w:rsidRDefault="00E97D5A" w:rsidP="00E97D5A">
            <w:pPr>
              <w:pStyle w:val="a5"/>
              <w:ind w:left="0"/>
              <w:jc w:val="center"/>
              <w:rPr>
                <w:bCs/>
                <w:sz w:val="16"/>
              </w:rPr>
            </w:pPr>
            <w:r w:rsidRPr="00E97D5A">
              <w:rPr>
                <w:bCs/>
                <w:sz w:val="16"/>
              </w:rPr>
              <w:t>ВБ 3</w:t>
            </w:r>
          </w:p>
        </w:tc>
        <w:tc>
          <w:tcPr>
            <w:tcW w:w="210" w:type="dxa"/>
            <w:textDirection w:val="btLr"/>
          </w:tcPr>
          <w:p w:rsidR="00E97D5A" w:rsidRPr="00E97D5A" w:rsidRDefault="00E97D5A" w:rsidP="00E97D5A">
            <w:pPr>
              <w:pStyle w:val="a5"/>
              <w:ind w:left="0"/>
              <w:jc w:val="center"/>
              <w:rPr>
                <w:bCs/>
                <w:sz w:val="16"/>
              </w:rPr>
            </w:pPr>
            <w:r w:rsidRPr="00E97D5A">
              <w:rPr>
                <w:bCs/>
                <w:sz w:val="16"/>
              </w:rPr>
              <w:t>ВБ 4</w:t>
            </w:r>
          </w:p>
        </w:tc>
        <w:tc>
          <w:tcPr>
            <w:tcW w:w="210" w:type="dxa"/>
            <w:textDirection w:val="btLr"/>
          </w:tcPr>
          <w:p w:rsidR="00E97D5A" w:rsidRPr="00E97D5A" w:rsidRDefault="00E97D5A" w:rsidP="00E97D5A">
            <w:pPr>
              <w:pStyle w:val="a5"/>
              <w:ind w:left="0"/>
              <w:jc w:val="center"/>
              <w:rPr>
                <w:bCs/>
                <w:sz w:val="16"/>
              </w:rPr>
            </w:pPr>
            <w:r w:rsidRPr="00E97D5A">
              <w:rPr>
                <w:bCs/>
                <w:sz w:val="16"/>
              </w:rPr>
              <w:t>ВБ 5</w:t>
            </w:r>
          </w:p>
        </w:tc>
        <w:tc>
          <w:tcPr>
            <w:tcW w:w="210" w:type="dxa"/>
            <w:textDirection w:val="btLr"/>
          </w:tcPr>
          <w:p w:rsidR="00E97D5A" w:rsidRPr="00E97D5A" w:rsidRDefault="00E97D5A" w:rsidP="00E97D5A">
            <w:pPr>
              <w:pStyle w:val="a5"/>
              <w:ind w:left="0"/>
              <w:jc w:val="center"/>
              <w:rPr>
                <w:bCs/>
                <w:sz w:val="16"/>
              </w:rPr>
            </w:pPr>
            <w:r w:rsidRPr="00E97D5A">
              <w:rPr>
                <w:bCs/>
                <w:sz w:val="16"/>
              </w:rPr>
              <w:t>ВБ 6</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ВБ 7</w:t>
            </w:r>
          </w:p>
        </w:tc>
        <w:tc>
          <w:tcPr>
            <w:tcW w:w="210" w:type="dxa"/>
            <w:textDirection w:val="btLr"/>
            <w:vAlign w:val="center"/>
          </w:tcPr>
          <w:p w:rsidR="00E97D5A" w:rsidRPr="00E97D5A" w:rsidRDefault="00E97D5A" w:rsidP="00E97D5A">
            <w:pPr>
              <w:pStyle w:val="a5"/>
              <w:ind w:left="0"/>
              <w:jc w:val="center"/>
              <w:rPr>
                <w:bCs/>
                <w:sz w:val="16"/>
              </w:rPr>
            </w:pPr>
            <w:r w:rsidRPr="00E97D5A">
              <w:rPr>
                <w:bCs/>
                <w:sz w:val="16"/>
              </w:rPr>
              <w:t>ВБ 8</w:t>
            </w:r>
          </w:p>
        </w:tc>
      </w:tr>
      <w:tr w:rsidR="00E97D5A" w:rsidTr="00E97D5A">
        <w:tc>
          <w:tcPr>
            <w:tcW w:w="739" w:type="dxa"/>
            <w:vAlign w:val="center"/>
          </w:tcPr>
          <w:p w:rsidR="00E97D5A" w:rsidRPr="00E97D5A" w:rsidRDefault="00E97D5A" w:rsidP="00E97D5A">
            <w:pPr>
              <w:pStyle w:val="a5"/>
              <w:ind w:left="0"/>
              <w:jc w:val="center"/>
              <w:rPr>
                <w:bCs/>
                <w:sz w:val="20"/>
              </w:rPr>
            </w:pPr>
            <w:r w:rsidRPr="00E97D5A">
              <w:rPr>
                <w:bCs/>
                <w:sz w:val="20"/>
              </w:rPr>
              <w:t>ПРН 1</w:t>
            </w:r>
          </w:p>
        </w:tc>
        <w:tc>
          <w:tcPr>
            <w:tcW w:w="210" w:type="dxa"/>
            <w:vAlign w:val="center"/>
          </w:tcPr>
          <w:p w:rsidR="00E97D5A" w:rsidRDefault="005440AA" w:rsidP="00E97D5A">
            <w:pPr>
              <w:pStyle w:val="a5"/>
              <w:ind w:left="0"/>
              <w:jc w:val="center"/>
              <w:rPr>
                <w:b/>
                <w:bCs/>
              </w:rPr>
            </w:pPr>
            <w:r>
              <w:rPr>
                <w:b/>
                <w:bCs/>
              </w:rPr>
              <w:t>+</w:t>
            </w:r>
          </w:p>
        </w:tc>
        <w:tc>
          <w:tcPr>
            <w:tcW w:w="210" w:type="dxa"/>
            <w:vAlign w:val="center"/>
          </w:tcPr>
          <w:p w:rsidR="00E97D5A" w:rsidRDefault="005440AA" w:rsidP="00E97D5A">
            <w:pPr>
              <w:pStyle w:val="a5"/>
              <w:ind w:left="0"/>
              <w:jc w:val="center"/>
              <w:rPr>
                <w:b/>
                <w:bCs/>
              </w:rPr>
            </w:pPr>
            <w:r>
              <w:rPr>
                <w:b/>
                <w:bCs/>
              </w:rPr>
              <w:t>+</w:t>
            </w: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r>
      <w:tr w:rsidR="00E97D5A" w:rsidTr="00E97D5A">
        <w:tc>
          <w:tcPr>
            <w:tcW w:w="739" w:type="dxa"/>
            <w:vAlign w:val="center"/>
          </w:tcPr>
          <w:p w:rsidR="00E97D5A" w:rsidRPr="00E97D5A" w:rsidRDefault="00E97D5A" w:rsidP="00E97D5A">
            <w:pPr>
              <w:jc w:val="center"/>
              <w:rPr>
                <w:sz w:val="20"/>
              </w:rPr>
            </w:pPr>
            <w:r w:rsidRPr="00E97D5A">
              <w:rPr>
                <w:bCs/>
                <w:sz w:val="20"/>
              </w:rPr>
              <w:t>ПРН 2</w:t>
            </w: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5440AA" w:rsidP="00E97D5A">
            <w:pPr>
              <w:pStyle w:val="a5"/>
              <w:ind w:left="0"/>
              <w:jc w:val="center"/>
              <w:rPr>
                <w:b/>
                <w:bCs/>
              </w:rPr>
            </w:pPr>
            <w:r>
              <w:rPr>
                <w:b/>
                <w:bCs/>
              </w:rPr>
              <w:t>+</w:t>
            </w:r>
          </w:p>
        </w:tc>
        <w:tc>
          <w:tcPr>
            <w:tcW w:w="210" w:type="dxa"/>
            <w:vAlign w:val="center"/>
          </w:tcPr>
          <w:p w:rsidR="00E97D5A" w:rsidRDefault="005440AA" w:rsidP="00E97D5A">
            <w:pPr>
              <w:pStyle w:val="a5"/>
              <w:ind w:left="0"/>
              <w:jc w:val="center"/>
              <w:rPr>
                <w:b/>
                <w:bCs/>
              </w:rPr>
            </w:pPr>
            <w:r>
              <w:rPr>
                <w:b/>
                <w:bCs/>
              </w:rPr>
              <w:t>+</w:t>
            </w:r>
          </w:p>
        </w:tc>
        <w:tc>
          <w:tcPr>
            <w:tcW w:w="210" w:type="dxa"/>
          </w:tcPr>
          <w:p w:rsidR="00E97D5A" w:rsidRDefault="005440AA" w:rsidP="00E97D5A">
            <w:pPr>
              <w:pStyle w:val="a5"/>
              <w:ind w:left="0"/>
              <w:jc w:val="center"/>
              <w:rPr>
                <w:b/>
                <w:bCs/>
              </w:rPr>
            </w:pPr>
            <w:r>
              <w:rPr>
                <w:b/>
                <w:bCs/>
              </w:rPr>
              <w:t xml:space="preserve"> </w:t>
            </w: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r>
      <w:tr w:rsidR="00E97D5A" w:rsidTr="00E97D5A">
        <w:tc>
          <w:tcPr>
            <w:tcW w:w="739" w:type="dxa"/>
            <w:vAlign w:val="center"/>
          </w:tcPr>
          <w:p w:rsidR="00E97D5A" w:rsidRPr="00E97D5A" w:rsidRDefault="00E97D5A" w:rsidP="00E97D5A">
            <w:pPr>
              <w:jc w:val="center"/>
              <w:rPr>
                <w:sz w:val="20"/>
              </w:rPr>
            </w:pPr>
            <w:r w:rsidRPr="00E97D5A">
              <w:rPr>
                <w:bCs/>
                <w:sz w:val="20"/>
              </w:rPr>
              <w:t>ПРН 3</w:t>
            </w: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tcPr>
          <w:p w:rsidR="00E97D5A" w:rsidRDefault="005440AA" w:rsidP="00E97D5A">
            <w:pPr>
              <w:pStyle w:val="a5"/>
              <w:ind w:left="0"/>
              <w:jc w:val="center"/>
              <w:rPr>
                <w:b/>
                <w:bCs/>
              </w:rPr>
            </w:pPr>
            <w:r>
              <w:rPr>
                <w:b/>
                <w:bCs/>
              </w:rPr>
              <w:t>+</w:t>
            </w:r>
          </w:p>
        </w:tc>
        <w:tc>
          <w:tcPr>
            <w:tcW w:w="210" w:type="dxa"/>
          </w:tcPr>
          <w:p w:rsidR="00E97D5A" w:rsidRDefault="00E97D5A" w:rsidP="00E97D5A">
            <w:pPr>
              <w:pStyle w:val="a5"/>
              <w:ind w:left="0"/>
              <w:jc w:val="center"/>
              <w:rPr>
                <w:b/>
                <w:bCs/>
              </w:rPr>
            </w:pPr>
          </w:p>
        </w:tc>
        <w:tc>
          <w:tcPr>
            <w:tcW w:w="210" w:type="dxa"/>
          </w:tcPr>
          <w:p w:rsidR="00E97D5A" w:rsidRDefault="005440AA" w:rsidP="00E97D5A">
            <w:pPr>
              <w:pStyle w:val="a5"/>
              <w:ind w:left="0"/>
              <w:jc w:val="center"/>
              <w:rPr>
                <w:b/>
                <w:bCs/>
              </w:rPr>
            </w:pPr>
            <w:r>
              <w:rPr>
                <w:b/>
                <w:bCs/>
              </w:rPr>
              <w:t>+</w:t>
            </w: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5440AA" w:rsidP="00E97D5A">
            <w:pPr>
              <w:pStyle w:val="a5"/>
              <w:ind w:left="0"/>
              <w:jc w:val="center"/>
              <w:rPr>
                <w:b/>
                <w:bCs/>
              </w:rPr>
            </w:pPr>
            <w:r>
              <w:rPr>
                <w:b/>
                <w:bCs/>
              </w:rPr>
              <w:t>+</w:t>
            </w: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c>
          <w:tcPr>
            <w:tcW w:w="210" w:type="dxa"/>
            <w:vAlign w:val="center"/>
          </w:tcPr>
          <w:p w:rsidR="00E97D5A" w:rsidRDefault="00E97D5A" w:rsidP="00E97D5A">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4</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5</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6</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lastRenderedPageBreak/>
              <w:t xml:space="preserve">ПРН </w:t>
            </w:r>
            <w:r>
              <w:rPr>
                <w:bCs/>
                <w:sz w:val="20"/>
              </w:rPr>
              <w:t>7</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vAlign w:val="center"/>
          </w:tcPr>
          <w:p w:rsidR="00F1543C" w:rsidRDefault="005440AA" w:rsidP="00F1543C">
            <w:pPr>
              <w:pStyle w:val="a5"/>
              <w:ind w:left="0"/>
              <w:jc w:val="center"/>
              <w:rPr>
                <w:b/>
                <w:bCs/>
              </w:rPr>
            </w:pPr>
            <w:r>
              <w:rPr>
                <w:b/>
                <w:bCs/>
              </w:rPr>
              <w:t>+</w:t>
            </w: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8</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9</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ПРН 1</w:t>
            </w:r>
            <w:r>
              <w:rPr>
                <w:bCs/>
                <w:sz w:val="20"/>
              </w:rPr>
              <w:t>0</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11</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12</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ПРН 1</w:t>
            </w:r>
            <w:r>
              <w:rPr>
                <w:bCs/>
                <w:sz w:val="20"/>
              </w:rPr>
              <w:t>3</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14</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15</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vAlign w:val="center"/>
          </w:tcPr>
          <w:p w:rsidR="00F1543C" w:rsidRDefault="005440AA" w:rsidP="00F1543C">
            <w:pPr>
              <w:pStyle w:val="a5"/>
              <w:ind w:left="0"/>
              <w:jc w:val="center"/>
              <w:rPr>
                <w:b/>
                <w:bCs/>
              </w:rPr>
            </w:pPr>
            <w:r>
              <w:rPr>
                <w:b/>
                <w:bCs/>
              </w:rPr>
              <w:t>+</w:t>
            </w: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ПРН 1</w:t>
            </w:r>
            <w:r>
              <w:rPr>
                <w:bCs/>
                <w:sz w:val="20"/>
              </w:rPr>
              <w:t>6</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17</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18</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ПРН 1</w:t>
            </w:r>
            <w:r>
              <w:rPr>
                <w:bCs/>
                <w:sz w:val="20"/>
              </w:rPr>
              <w:t>9</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ПРН 2</w:t>
            </w:r>
            <w:r>
              <w:rPr>
                <w:bCs/>
                <w:sz w:val="20"/>
              </w:rPr>
              <w:t>0</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21</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22</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ПРН 2</w:t>
            </w:r>
            <w:r>
              <w:rPr>
                <w:bCs/>
                <w:sz w:val="20"/>
              </w:rPr>
              <w:t>3</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24</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25</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ПРН 2</w:t>
            </w:r>
            <w:r>
              <w:rPr>
                <w:bCs/>
                <w:sz w:val="20"/>
              </w:rPr>
              <w:t>6</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27</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28</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ПРН 2</w:t>
            </w:r>
            <w:r>
              <w:rPr>
                <w:bCs/>
                <w:sz w:val="20"/>
              </w:rPr>
              <w:t>9</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ПРН 3</w:t>
            </w:r>
            <w:r>
              <w:rPr>
                <w:bCs/>
                <w:sz w:val="20"/>
              </w:rPr>
              <w:t>0</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3</w:t>
            </w:r>
            <w:r w:rsidRPr="00E97D5A">
              <w:rPr>
                <w:bCs/>
                <w:sz w:val="20"/>
              </w:rPr>
              <w:t>1</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3</w:t>
            </w:r>
            <w:r w:rsidRPr="00E97D5A">
              <w:rPr>
                <w:bCs/>
                <w:sz w:val="20"/>
              </w:rPr>
              <w:t>2</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3</w:t>
            </w:r>
            <w:r w:rsidRPr="00E97D5A">
              <w:rPr>
                <w:bCs/>
                <w:sz w:val="20"/>
              </w:rPr>
              <w:t>3</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34</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35</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ПРН 3</w:t>
            </w:r>
            <w:r>
              <w:rPr>
                <w:bCs/>
                <w:sz w:val="20"/>
              </w:rPr>
              <w:t>6</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37</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38</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5440AA" w:rsidP="00F1543C">
            <w:pPr>
              <w:pStyle w:val="a5"/>
              <w:ind w:left="0"/>
              <w:jc w:val="center"/>
              <w:rPr>
                <w:b/>
                <w:bCs/>
              </w:rPr>
            </w:pPr>
            <w:r>
              <w:rPr>
                <w:b/>
                <w:bCs/>
              </w:rPr>
              <w:t>+</w:t>
            </w:r>
          </w:p>
        </w:tc>
        <w:tc>
          <w:tcPr>
            <w:tcW w:w="210" w:type="dxa"/>
            <w:vAlign w:val="center"/>
          </w:tcPr>
          <w:p w:rsidR="00F1543C" w:rsidRDefault="005440AA" w:rsidP="00F1543C">
            <w:pPr>
              <w:pStyle w:val="a5"/>
              <w:ind w:left="0"/>
              <w:jc w:val="center"/>
              <w:rPr>
                <w:b/>
                <w:bCs/>
              </w:rPr>
            </w:pPr>
            <w:r>
              <w:rPr>
                <w:b/>
                <w:bCs/>
              </w:rPr>
              <w:t>+</w:t>
            </w:r>
          </w:p>
        </w:tc>
      </w:tr>
      <w:tr w:rsidR="00F1543C" w:rsidTr="00E97D5A">
        <w:tc>
          <w:tcPr>
            <w:tcW w:w="739" w:type="dxa"/>
            <w:vAlign w:val="center"/>
          </w:tcPr>
          <w:p w:rsidR="00F1543C" w:rsidRPr="00E97D5A" w:rsidRDefault="00F1543C" w:rsidP="00F1543C">
            <w:pPr>
              <w:jc w:val="center"/>
              <w:rPr>
                <w:sz w:val="20"/>
              </w:rPr>
            </w:pPr>
            <w:r w:rsidRPr="00E97D5A">
              <w:rPr>
                <w:bCs/>
                <w:sz w:val="20"/>
              </w:rPr>
              <w:t>ПРН 3</w:t>
            </w:r>
            <w:r>
              <w:rPr>
                <w:bCs/>
                <w:sz w:val="20"/>
              </w:rPr>
              <w:t>9</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40</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41</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5440AA"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42</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3B643C"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5440AA"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43</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44</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45</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46</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3B643C" w:rsidP="00F1543C">
            <w:pPr>
              <w:pStyle w:val="a5"/>
              <w:ind w:left="0"/>
              <w:jc w:val="center"/>
              <w:rPr>
                <w:b/>
                <w:bCs/>
              </w:rPr>
            </w:pPr>
            <w:r>
              <w:rPr>
                <w:b/>
                <w:bCs/>
              </w:rPr>
              <w:t>+</w:t>
            </w: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47</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48</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49</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50</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51</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3B643C"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pStyle w:val="a5"/>
              <w:ind w:left="0"/>
              <w:jc w:val="center"/>
              <w:rPr>
                <w:bCs/>
                <w:sz w:val="20"/>
              </w:rPr>
            </w:pPr>
            <w:r w:rsidRPr="00E97D5A">
              <w:rPr>
                <w:bCs/>
                <w:sz w:val="20"/>
              </w:rPr>
              <w:t xml:space="preserve">ПРН </w:t>
            </w:r>
            <w:r>
              <w:rPr>
                <w:bCs/>
                <w:sz w:val="20"/>
              </w:rPr>
              <w:t>52</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53</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r w:rsidR="00F1543C" w:rsidTr="00E97D5A">
        <w:tc>
          <w:tcPr>
            <w:tcW w:w="739" w:type="dxa"/>
            <w:vAlign w:val="center"/>
          </w:tcPr>
          <w:p w:rsidR="00F1543C" w:rsidRPr="00E97D5A" w:rsidRDefault="00F1543C" w:rsidP="00F1543C">
            <w:pPr>
              <w:jc w:val="center"/>
              <w:rPr>
                <w:sz w:val="20"/>
              </w:rPr>
            </w:pPr>
            <w:r w:rsidRPr="00E97D5A">
              <w:rPr>
                <w:bCs/>
                <w:sz w:val="20"/>
              </w:rPr>
              <w:t xml:space="preserve">ПРН </w:t>
            </w:r>
            <w:r>
              <w:rPr>
                <w:bCs/>
                <w:sz w:val="20"/>
              </w:rPr>
              <w:t>54</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F1543C" w:rsidP="00F1543C">
            <w:pPr>
              <w:pStyle w:val="a5"/>
              <w:ind w:left="0"/>
              <w:jc w:val="center"/>
              <w:rPr>
                <w:b/>
                <w:bCs/>
              </w:rPr>
            </w:pPr>
          </w:p>
        </w:tc>
        <w:tc>
          <w:tcPr>
            <w:tcW w:w="210" w:type="dxa"/>
          </w:tcPr>
          <w:p w:rsidR="00F1543C" w:rsidRDefault="003B643C" w:rsidP="00F1543C">
            <w:pPr>
              <w:pStyle w:val="a5"/>
              <w:ind w:left="0"/>
              <w:jc w:val="center"/>
              <w:rPr>
                <w:b/>
                <w:bCs/>
              </w:rPr>
            </w:pPr>
            <w:r>
              <w:rPr>
                <w:b/>
                <w:bCs/>
              </w:rPr>
              <w:t>+</w:t>
            </w:r>
          </w:p>
        </w:tc>
        <w:tc>
          <w:tcPr>
            <w:tcW w:w="210" w:type="dxa"/>
            <w:vAlign w:val="center"/>
          </w:tcPr>
          <w:p w:rsidR="00F1543C" w:rsidRDefault="00F1543C" w:rsidP="00F1543C">
            <w:pPr>
              <w:pStyle w:val="a5"/>
              <w:ind w:left="0"/>
              <w:jc w:val="center"/>
              <w:rPr>
                <w:b/>
                <w:bCs/>
              </w:rPr>
            </w:pPr>
          </w:p>
        </w:tc>
        <w:tc>
          <w:tcPr>
            <w:tcW w:w="210" w:type="dxa"/>
            <w:vAlign w:val="center"/>
          </w:tcPr>
          <w:p w:rsidR="00F1543C" w:rsidRDefault="00F1543C" w:rsidP="00F1543C">
            <w:pPr>
              <w:pStyle w:val="a5"/>
              <w:ind w:left="0"/>
              <w:jc w:val="center"/>
              <w:rPr>
                <w:b/>
                <w:bCs/>
              </w:rPr>
            </w:pPr>
          </w:p>
        </w:tc>
      </w:tr>
    </w:tbl>
    <w:p w:rsidR="002C1B2C" w:rsidRPr="00795F87" w:rsidRDefault="002C1B2C" w:rsidP="00795F87">
      <w:pPr>
        <w:jc w:val="both"/>
        <w:rPr>
          <w:bCs/>
        </w:rPr>
      </w:pPr>
    </w:p>
    <w:sectPr w:rsidR="002C1B2C" w:rsidRPr="00795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22222204"/>
    <w:multiLevelType w:val="multilevel"/>
    <w:tmpl w:val="44A82B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443FF2"/>
    <w:multiLevelType w:val="multilevel"/>
    <w:tmpl w:val="62FAAA5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4495848"/>
    <w:multiLevelType w:val="hybridMultilevel"/>
    <w:tmpl w:val="276484EE"/>
    <w:lvl w:ilvl="0" w:tplc="D1542414">
      <w:numFmt w:val="bullet"/>
      <w:lvlText w:val="–"/>
      <w:lvlJc w:val="left"/>
      <w:pPr>
        <w:ind w:left="394" w:hanging="360"/>
      </w:pPr>
      <w:rPr>
        <w:rFonts w:ascii="Times New Roman" w:eastAsia="Calibri" w:hAnsi="Times New Roman" w:cs="Times New Roman" w:hint="default"/>
        <w:sz w:val="22"/>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4A112EAB"/>
    <w:multiLevelType w:val="hybridMultilevel"/>
    <w:tmpl w:val="86BA12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01A63"/>
    <w:multiLevelType w:val="multilevel"/>
    <w:tmpl w:val="F9527A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15415"/>
    <w:multiLevelType w:val="multilevel"/>
    <w:tmpl w:val="62FAAA5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F4"/>
    <w:rsid w:val="000218F4"/>
    <w:rsid w:val="00090AEC"/>
    <w:rsid w:val="00092BA7"/>
    <w:rsid w:val="000A0B3E"/>
    <w:rsid w:val="0011365C"/>
    <w:rsid w:val="001B7BD1"/>
    <w:rsid w:val="00226DCF"/>
    <w:rsid w:val="00253C0B"/>
    <w:rsid w:val="0028583E"/>
    <w:rsid w:val="002C1B2C"/>
    <w:rsid w:val="002F0BD1"/>
    <w:rsid w:val="00347ECD"/>
    <w:rsid w:val="00356A8C"/>
    <w:rsid w:val="00383E69"/>
    <w:rsid w:val="00383ECA"/>
    <w:rsid w:val="00393235"/>
    <w:rsid w:val="003B643C"/>
    <w:rsid w:val="003F2132"/>
    <w:rsid w:val="003F572C"/>
    <w:rsid w:val="004647B9"/>
    <w:rsid w:val="00475A2A"/>
    <w:rsid w:val="00520D9E"/>
    <w:rsid w:val="005440AA"/>
    <w:rsid w:val="0057530F"/>
    <w:rsid w:val="005C08D8"/>
    <w:rsid w:val="00612381"/>
    <w:rsid w:val="006674B0"/>
    <w:rsid w:val="006714A2"/>
    <w:rsid w:val="00694DB7"/>
    <w:rsid w:val="00696BBE"/>
    <w:rsid w:val="006B0721"/>
    <w:rsid w:val="006E2B87"/>
    <w:rsid w:val="007303DE"/>
    <w:rsid w:val="00795F87"/>
    <w:rsid w:val="007B5470"/>
    <w:rsid w:val="007C0548"/>
    <w:rsid w:val="00807E0F"/>
    <w:rsid w:val="0084064C"/>
    <w:rsid w:val="00855F34"/>
    <w:rsid w:val="0086266A"/>
    <w:rsid w:val="00862A17"/>
    <w:rsid w:val="008B2656"/>
    <w:rsid w:val="008D3368"/>
    <w:rsid w:val="00917593"/>
    <w:rsid w:val="009267DB"/>
    <w:rsid w:val="009C1DA8"/>
    <w:rsid w:val="009E5DED"/>
    <w:rsid w:val="009F71DC"/>
    <w:rsid w:val="00A22201"/>
    <w:rsid w:val="00A6223D"/>
    <w:rsid w:val="00A9237F"/>
    <w:rsid w:val="00AB2625"/>
    <w:rsid w:val="00B46AC5"/>
    <w:rsid w:val="00B479DC"/>
    <w:rsid w:val="00BB7CA7"/>
    <w:rsid w:val="00BC29B7"/>
    <w:rsid w:val="00CC34A4"/>
    <w:rsid w:val="00CE38FA"/>
    <w:rsid w:val="00D039FA"/>
    <w:rsid w:val="00D565A9"/>
    <w:rsid w:val="00D618E6"/>
    <w:rsid w:val="00D63346"/>
    <w:rsid w:val="00D65DDF"/>
    <w:rsid w:val="00D73FBF"/>
    <w:rsid w:val="00DC69AE"/>
    <w:rsid w:val="00DD307E"/>
    <w:rsid w:val="00DD646C"/>
    <w:rsid w:val="00E6466E"/>
    <w:rsid w:val="00E7243F"/>
    <w:rsid w:val="00E73EB8"/>
    <w:rsid w:val="00E87524"/>
    <w:rsid w:val="00E93D23"/>
    <w:rsid w:val="00E97396"/>
    <w:rsid w:val="00E97D5A"/>
    <w:rsid w:val="00EB1042"/>
    <w:rsid w:val="00EB3B3C"/>
    <w:rsid w:val="00F1543C"/>
    <w:rsid w:val="00FB1D82"/>
    <w:rsid w:val="00FB2A61"/>
    <w:rsid w:val="00FE1F80"/>
    <w:rsid w:val="00FE4516"/>
    <w:rsid w:val="00FF0B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7BF4"/>
  <w15:chartTrackingRefBased/>
  <w15:docId w15:val="{6B3C47B5-EAC0-410D-9C41-4E581512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34A4"/>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4A4"/>
    <w:rPr>
      <w:rFonts w:ascii="Arial" w:eastAsia="Times New Roman" w:hAnsi="Arial" w:cs="Arial"/>
      <w:b/>
      <w:bCs/>
      <w:caps/>
      <w:sz w:val="20"/>
      <w:szCs w:val="20"/>
      <w:lang w:eastAsia="ar-SA"/>
    </w:rPr>
  </w:style>
  <w:style w:type="paragraph" w:styleId="a3">
    <w:name w:val="Body Text Indent"/>
    <w:basedOn w:val="a"/>
    <w:link w:val="a4"/>
    <w:rsid w:val="00CC34A4"/>
    <w:pPr>
      <w:ind w:firstLine="295"/>
      <w:jc w:val="both"/>
    </w:pPr>
    <w:rPr>
      <w:sz w:val="19"/>
      <w:szCs w:val="19"/>
      <w:lang w:val="ru-RU"/>
    </w:rPr>
  </w:style>
  <w:style w:type="character" w:customStyle="1" w:styleId="a4">
    <w:name w:val="Основной текст с отступом Знак"/>
    <w:basedOn w:val="a0"/>
    <w:link w:val="a3"/>
    <w:rsid w:val="00CC34A4"/>
    <w:rPr>
      <w:rFonts w:ascii="Times New Roman" w:eastAsia="Times New Roman" w:hAnsi="Times New Roman" w:cs="Times New Roman"/>
      <w:sz w:val="19"/>
      <w:szCs w:val="19"/>
      <w:lang w:val="ru-RU" w:eastAsia="ar-SA"/>
    </w:rPr>
  </w:style>
  <w:style w:type="paragraph" w:customStyle="1" w:styleId="31">
    <w:name w:val="Основной текст 31"/>
    <w:basedOn w:val="a"/>
    <w:rsid w:val="00CC34A4"/>
    <w:pPr>
      <w:spacing w:before="120"/>
      <w:jc w:val="both"/>
    </w:pPr>
    <w:rPr>
      <w:sz w:val="19"/>
      <w:szCs w:val="19"/>
    </w:rPr>
  </w:style>
  <w:style w:type="paragraph" w:styleId="a5">
    <w:name w:val="List Paragraph"/>
    <w:basedOn w:val="a"/>
    <w:uiPriority w:val="34"/>
    <w:qFormat/>
    <w:rsid w:val="005C08D8"/>
    <w:pPr>
      <w:ind w:left="720"/>
      <w:contextualSpacing/>
    </w:pPr>
  </w:style>
  <w:style w:type="paragraph" w:styleId="a6">
    <w:name w:val="No Spacing"/>
    <w:uiPriority w:val="1"/>
    <w:qFormat/>
    <w:rsid w:val="009F71DC"/>
    <w:pPr>
      <w:suppressAutoHyphens/>
      <w:spacing w:after="0" w:line="240" w:lineRule="auto"/>
    </w:pPr>
    <w:rPr>
      <w:rFonts w:ascii="Times New Roman" w:eastAsia="Times New Roman" w:hAnsi="Times New Roman" w:cs="Times New Roman"/>
      <w:sz w:val="24"/>
      <w:szCs w:val="24"/>
      <w:lang w:eastAsia="ar-SA"/>
    </w:rPr>
  </w:style>
  <w:style w:type="table" w:styleId="a7">
    <w:name w:val="Table Grid"/>
    <w:basedOn w:val="a1"/>
    <w:uiPriority w:val="39"/>
    <w:rsid w:val="0061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DC69AE"/>
    <w:rPr>
      <w:rFonts w:cs="Times New Roman"/>
    </w:rPr>
  </w:style>
  <w:style w:type="paragraph" w:styleId="a8">
    <w:name w:val="Balloon Text"/>
    <w:basedOn w:val="a"/>
    <w:link w:val="a9"/>
    <w:uiPriority w:val="99"/>
    <w:semiHidden/>
    <w:unhideWhenUsed/>
    <w:rsid w:val="006674B0"/>
    <w:rPr>
      <w:rFonts w:ascii="Segoe UI" w:hAnsi="Segoe UI" w:cs="Segoe UI"/>
      <w:sz w:val="18"/>
      <w:szCs w:val="18"/>
    </w:rPr>
  </w:style>
  <w:style w:type="character" w:customStyle="1" w:styleId="a9">
    <w:name w:val="Текст выноски Знак"/>
    <w:basedOn w:val="a0"/>
    <w:link w:val="a8"/>
    <w:uiPriority w:val="99"/>
    <w:semiHidden/>
    <w:rsid w:val="006674B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4492">
      <w:bodyDiv w:val="1"/>
      <w:marLeft w:val="0"/>
      <w:marRight w:val="0"/>
      <w:marTop w:val="0"/>
      <w:marBottom w:val="0"/>
      <w:divBdr>
        <w:top w:val="none" w:sz="0" w:space="0" w:color="auto"/>
        <w:left w:val="none" w:sz="0" w:space="0" w:color="auto"/>
        <w:bottom w:val="none" w:sz="0" w:space="0" w:color="auto"/>
        <w:right w:val="none" w:sz="0" w:space="0" w:color="auto"/>
      </w:divBdr>
    </w:div>
    <w:div w:id="661809429">
      <w:bodyDiv w:val="1"/>
      <w:marLeft w:val="0"/>
      <w:marRight w:val="0"/>
      <w:marTop w:val="0"/>
      <w:marBottom w:val="0"/>
      <w:divBdr>
        <w:top w:val="none" w:sz="0" w:space="0" w:color="auto"/>
        <w:left w:val="none" w:sz="0" w:space="0" w:color="auto"/>
        <w:bottom w:val="none" w:sz="0" w:space="0" w:color="auto"/>
        <w:right w:val="none" w:sz="0" w:space="0" w:color="auto"/>
      </w:divBdr>
    </w:div>
    <w:div w:id="728261890">
      <w:bodyDiv w:val="1"/>
      <w:marLeft w:val="0"/>
      <w:marRight w:val="0"/>
      <w:marTop w:val="0"/>
      <w:marBottom w:val="0"/>
      <w:divBdr>
        <w:top w:val="none" w:sz="0" w:space="0" w:color="auto"/>
        <w:left w:val="none" w:sz="0" w:space="0" w:color="auto"/>
        <w:bottom w:val="none" w:sz="0" w:space="0" w:color="auto"/>
        <w:right w:val="none" w:sz="0" w:space="0" w:color="auto"/>
      </w:divBdr>
    </w:div>
    <w:div w:id="1034572749">
      <w:bodyDiv w:val="1"/>
      <w:marLeft w:val="0"/>
      <w:marRight w:val="0"/>
      <w:marTop w:val="0"/>
      <w:marBottom w:val="0"/>
      <w:divBdr>
        <w:top w:val="none" w:sz="0" w:space="0" w:color="auto"/>
        <w:left w:val="none" w:sz="0" w:space="0" w:color="auto"/>
        <w:bottom w:val="none" w:sz="0" w:space="0" w:color="auto"/>
        <w:right w:val="none" w:sz="0" w:space="0" w:color="auto"/>
      </w:divBdr>
    </w:div>
    <w:div w:id="1060327905">
      <w:bodyDiv w:val="1"/>
      <w:marLeft w:val="0"/>
      <w:marRight w:val="0"/>
      <w:marTop w:val="0"/>
      <w:marBottom w:val="0"/>
      <w:divBdr>
        <w:top w:val="none" w:sz="0" w:space="0" w:color="auto"/>
        <w:left w:val="none" w:sz="0" w:space="0" w:color="auto"/>
        <w:bottom w:val="none" w:sz="0" w:space="0" w:color="auto"/>
        <w:right w:val="none" w:sz="0" w:space="0" w:color="auto"/>
      </w:divBdr>
    </w:div>
    <w:div w:id="1389844702">
      <w:bodyDiv w:val="1"/>
      <w:marLeft w:val="0"/>
      <w:marRight w:val="0"/>
      <w:marTop w:val="0"/>
      <w:marBottom w:val="0"/>
      <w:divBdr>
        <w:top w:val="none" w:sz="0" w:space="0" w:color="auto"/>
        <w:left w:val="none" w:sz="0" w:space="0" w:color="auto"/>
        <w:bottom w:val="none" w:sz="0" w:space="0" w:color="auto"/>
        <w:right w:val="none" w:sz="0" w:space="0" w:color="auto"/>
      </w:divBdr>
    </w:div>
    <w:div w:id="1539925363">
      <w:bodyDiv w:val="1"/>
      <w:marLeft w:val="0"/>
      <w:marRight w:val="0"/>
      <w:marTop w:val="0"/>
      <w:marBottom w:val="0"/>
      <w:divBdr>
        <w:top w:val="none" w:sz="0" w:space="0" w:color="auto"/>
        <w:left w:val="none" w:sz="0" w:space="0" w:color="auto"/>
        <w:bottom w:val="none" w:sz="0" w:space="0" w:color="auto"/>
        <w:right w:val="none" w:sz="0" w:space="0" w:color="auto"/>
      </w:divBdr>
    </w:div>
    <w:div w:id="1559244050">
      <w:bodyDiv w:val="1"/>
      <w:marLeft w:val="0"/>
      <w:marRight w:val="0"/>
      <w:marTop w:val="0"/>
      <w:marBottom w:val="0"/>
      <w:divBdr>
        <w:top w:val="none" w:sz="0" w:space="0" w:color="auto"/>
        <w:left w:val="none" w:sz="0" w:space="0" w:color="auto"/>
        <w:bottom w:val="none" w:sz="0" w:space="0" w:color="auto"/>
        <w:right w:val="none" w:sz="0" w:space="0" w:color="auto"/>
      </w:divBdr>
    </w:div>
    <w:div w:id="1596211525">
      <w:bodyDiv w:val="1"/>
      <w:marLeft w:val="0"/>
      <w:marRight w:val="0"/>
      <w:marTop w:val="0"/>
      <w:marBottom w:val="0"/>
      <w:divBdr>
        <w:top w:val="none" w:sz="0" w:space="0" w:color="auto"/>
        <w:left w:val="none" w:sz="0" w:space="0" w:color="auto"/>
        <w:bottom w:val="none" w:sz="0" w:space="0" w:color="auto"/>
        <w:right w:val="none" w:sz="0" w:space="0" w:color="auto"/>
      </w:divBdr>
    </w:div>
    <w:div w:id="1643996747">
      <w:bodyDiv w:val="1"/>
      <w:marLeft w:val="0"/>
      <w:marRight w:val="0"/>
      <w:marTop w:val="0"/>
      <w:marBottom w:val="0"/>
      <w:divBdr>
        <w:top w:val="none" w:sz="0" w:space="0" w:color="auto"/>
        <w:left w:val="none" w:sz="0" w:space="0" w:color="auto"/>
        <w:bottom w:val="none" w:sz="0" w:space="0" w:color="auto"/>
        <w:right w:val="none" w:sz="0" w:space="0" w:color="auto"/>
      </w:divBdr>
    </w:div>
    <w:div w:id="1673797275">
      <w:bodyDiv w:val="1"/>
      <w:marLeft w:val="0"/>
      <w:marRight w:val="0"/>
      <w:marTop w:val="0"/>
      <w:marBottom w:val="0"/>
      <w:divBdr>
        <w:top w:val="none" w:sz="0" w:space="0" w:color="auto"/>
        <w:left w:val="none" w:sz="0" w:space="0" w:color="auto"/>
        <w:bottom w:val="none" w:sz="0" w:space="0" w:color="auto"/>
        <w:right w:val="none" w:sz="0" w:space="0" w:color="auto"/>
      </w:divBdr>
    </w:div>
    <w:div w:id="1674380927">
      <w:bodyDiv w:val="1"/>
      <w:marLeft w:val="0"/>
      <w:marRight w:val="0"/>
      <w:marTop w:val="0"/>
      <w:marBottom w:val="0"/>
      <w:divBdr>
        <w:top w:val="none" w:sz="0" w:space="0" w:color="auto"/>
        <w:left w:val="none" w:sz="0" w:space="0" w:color="auto"/>
        <w:bottom w:val="none" w:sz="0" w:space="0" w:color="auto"/>
        <w:right w:val="none" w:sz="0" w:space="0" w:color="auto"/>
      </w:divBdr>
    </w:div>
    <w:div w:id="1757943810">
      <w:bodyDiv w:val="1"/>
      <w:marLeft w:val="0"/>
      <w:marRight w:val="0"/>
      <w:marTop w:val="0"/>
      <w:marBottom w:val="0"/>
      <w:divBdr>
        <w:top w:val="none" w:sz="0" w:space="0" w:color="auto"/>
        <w:left w:val="none" w:sz="0" w:space="0" w:color="auto"/>
        <w:bottom w:val="none" w:sz="0" w:space="0" w:color="auto"/>
        <w:right w:val="none" w:sz="0" w:space="0" w:color="auto"/>
      </w:divBdr>
    </w:div>
    <w:div w:id="18456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B520-75C1-408F-8B00-E1956ECF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16</Pages>
  <Words>4627</Words>
  <Characters>26374</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ФКН</cp:lastModifiedBy>
  <cp:revision>30</cp:revision>
  <cp:lastPrinted>2019-10-21T11:16:00Z</cp:lastPrinted>
  <dcterms:created xsi:type="dcterms:W3CDTF">2019-02-28T08:13:00Z</dcterms:created>
  <dcterms:modified xsi:type="dcterms:W3CDTF">2019-11-07T12:54:00Z</dcterms:modified>
</cp:coreProperties>
</file>