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00" w:rsidRPr="00635E7B" w:rsidRDefault="00934B00" w:rsidP="00934B00">
      <w:pPr>
        <w:jc w:val="center"/>
        <w:rPr>
          <w:b/>
          <w:sz w:val="28"/>
          <w:szCs w:val="28"/>
        </w:rPr>
      </w:pPr>
      <w:r w:rsidRPr="00635E7B">
        <w:rPr>
          <w:b/>
          <w:sz w:val="28"/>
          <w:szCs w:val="28"/>
        </w:rPr>
        <w:t>МІНІСТЕРСТВО ОСВІТИ І НАУКИ УКРАЇНИ</w:t>
      </w:r>
    </w:p>
    <w:p w:rsidR="00934B00" w:rsidRPr="00635E7B" w:rsidRDefault="00934B00" w:rsidP="00934B00">
      <w:pPr>
        <w:spacing w:line="276" w:lineRule="auto"/>
        <w:jc w:val="center"/>
        <w:rPr>
          <w:b/>
          <w:sz w:val="28"/>
          <w:szCs w:val="28"/>
        </w:rPr>
      </w:pPr>
      <w:r w:rsidRPr="00635E7B">
        <w:rPr>
          <w:b/>
          <w:sz w:val="28"/>
          <w:szCs w:val="28"/>
        </w:rPr>
        <w:t>ХАРКІВСЬКИЙ НАЦІОНАЛЬНИЙ УНІВЕРСИТЕТ ІМЕНІ В.Н. КАРАЗІНА</w:t>
      </w:r>
    </w:p>
    <w:p w:rsidR="00934B00" w:rsidRPr="00635E7B" w:rsidRDefault="00934B00" w:rsidP="00934B00">
      <w:pPr>
        <w:spacing w:line="276" w:lineRule="auto"/>
        <w:jc w:val="both"/>
        <w:rPr>
          <w:sz w:val="28"/>
          <w:szCs w:val="28"/>
        </w:rPr>
      </w:pPr>
    </w:p>
    <w:p w:rsidR="00934B00" w:rsidRPr="00635E7B" w:rsidRDefault="00934B00" w:rsidP="00934B00">
      <w:pPr>
        <w:spacing w:line="276" w:lineRule="auto"/>
        <w:jc w:val="both"/>
        <w:rPr>
          <w:sz w:val="28"/>
          <w:szCs w:val="28"/>
        </w:rPr>
      </w:pPr>
    </w:p>
    <w:p w:rsidR="00934B00" w:rsidRPr="00635E7B" w:rsidRDefault="00934B00" w:rsidP="00934B00">
      <w:pPr>
        <w:spacing w:line="276" w:lineRule="auto"/>
        <w:jc w:val="both"/>
        <w:rPr>
          <w:sz w:val="28"/>
          <w:szCs w:val="28"/>
        </w:rPr>
      </w:pPr>
    </w:p>
    <w:p w:rsidR="00934B00" w:rsidRPr="00635E7B" w:rsidRDefault="00934B00" w:rsidP="00934B00">
      <w:pPr>
        <w:spacing w:line="276" w:lineRule="auto"/>
        <w:jc w:val="both"/>
        <w:rPr>
          <w:sz w:val="28"/>
          <w:szCs w:val="28"/>
        </w:rPr>
      </w:pPr>
    </w:p>
    <w:p w:rsidR="00934B00" w:rsidRPr="00477BE8" w:rsidRDefault="00934B00" w:rsidP="00934B00">
      <w:pPr>
        <w:ind w:left="4536"/>
        <w:jc w:val="both"/>
      </w:pPr>
      <w:r w:rsidRPr="00477BE8">
        <w:t xml:space="preserve">Введено в дію наказом від </w:t>
      </w:r>
      <w:r>
        <w:t>08.05.2019</w:t>
      </w:r>
      <w:r w:rsidRPr="00477BE8">
        <w:t xml:space="preserve"> р.</w:t>
      </w:r>
    </w:p>
    <w:p w:rsidR="00934B00" w:rsidRPr="00477BE8" w:rsidRDefault="00934B00" w:rsidP="00934B00">
      <w:pPr>
        <w:ind w:left="4536"/>
        <w:jc w:val="both"/>
      </w:pPr>
      <w:r w:rsidRPr="00477BE8">
        <w:t xml:space="preserve">№ </w:t>
      </w:r>
      <w:r>
        <w:t>0202-1/267</w:t>
      </w:r>
    </w:p>
    <w:p w:rsidR="00934B00" w:rsidRPr="00635E7B" w:rsidRDefault="00934B00" w:rsidP="00934B00">
      <w:pPr>
        <w:spacing w:line="276" w:lineRule="auto"/>
        <w:jc w:val="both"/>
        <w:rPr>
          <w:sz w:val="28"/>
          <w:szCs w:val="28"/>
        </w:rPr>
      </w:pPr>
    </w:p>
    <w:p w:rsidR="00934B00" w:rsidRPr="00635E7B" w:rsidRDefault="00934B00" w:rsidP="00934B00">
      <w:pPr>
        <w:spacing w:line="276" w:lineRule="auto"/>
        <w:jc w:val="both"/>
        <w:rPr>
          <w:sz w:val="28"/>
          <w:szCs w:val="28"/>
        </w:rPr>
      </w:pPr>
    </w:p>
    <w:p w:rsidR="00934B00" w:rsidRPr="00635E7B" w:rsidRDefault="00934B00" w:rsidP="00934B00">
      <w:pPr>
        <w:spacing w:line="276" w:lineRule="auto"/>
        <w:jc w:val="center"/>
        <w:rPr>
          <w:sz w:val="28"/>
          <w:szCs w:val="28"/>
        </w:rPr>
      </w:pPr>
    </w:p>
    <w:p w:rsidR="00934B00" w:rsidRPr="00635E7B" w:rsidRDefault="00934B00" w:rsidP="00934B00">
      <w:pPr>
        <w:spacing w:line="276" w:lineRule="auto"/>
        <w:jc w:val="center"/>
        <w:rPr>
          <w:sz w:val="28"/>
          <w:szCs w:val="28"/>
        </w:rPr>
      </w:pPr>
    </w:p>
    <w:p w:rsidR="00934B00" w:rsidRPr="00635E7B" w:rsidRDefault="00934B00" w:rsidP="00934B00">
      <w:pPr>
        <w:spacing w:line="276" w:lineRule="auto"/>
        <w:jc w:val="center"/>
        <w:rPr>
          <w:sz w:val="28"/>
          <w:szCs w:val="28"/>
        </w:rPr>
      </w:pPr>
    </w:p>
    <w:p w:rsidR="00934B00" w:rsidRPr="00635E7B" w:rsidRDefault="00934B00" w:rsidP="00934B00">
      <w:pPr>
        <w:spacing w:line="276" w:lineRule="auto"/>
        <w:jc w:val="center"/>
        <w:rPr>
          <w:sz w:val="28"/>
          <w:szCs w:val="28"/>
        </w:rPr>
      </w:pPr>
    </w:p>
    <w:p w:rsidR="00934B00" w:rsidRPr="00635E7B" w:rsidRDefault="00934B00" w:rsidP="00934B00">
      <w:pPr>
        <w:spacing w:line="276" w:lineRule="auto"/>
        <w:jc w:val="center"/>
        <w:rPr>
          <w:sz w:val="28"/>
          <w:szCs w:val="28"/>
        </w:rPr>
      </w:pPr>
    </w:p>
    <w:p w:rsidR="00934B00" w:rsidRPr="00934B00" w:rsidRDefault="00934B00" w:rsidP="00934B00">
      <w:pPr>
        <w:spacing w:line="276" w:lineRule="auto"/>
        <w:jc w:val="center"/>
        <w:rPr>
          <w:sz w:val="32"/>
          <w:szCs w:val="32"/>
        </w:rPr>
      </w:pPr>
      <w:r w:rsidRPr="00934B00">
        <w:rPr>
          <w:sz w:val="32"/>
          <w:szCs w:val="32"/>
        </w:rPr>
        <w:t>Освітньо</w:t>
      </w:r>
      <w:r w:rsidRPr="00934B00">
        <w:rPr>
          <w:bCs/>
          <w:sz w:val="32"/>
          <w:szCs w:val="32"/>
        </w:rPr>
        <w:t>-</w:t>
      </w:r>
      <w:r w:rsidRPr="00934B00">
        <w:rPr>
          <w:sz w:val="32"/>
          <w:szCs w:val="32"/>
        </w:rPr>
        <w:t>професійна програма</w:t>
      </w:r>
    </w:p>
    <w:p w:rsidR="00934B00" w:rsidRPr="00934B00" w:rsidRDefault="00934B00" w:rsidP="00934B00">
      <w:pPr>
        <w:spacing w:line="276" w:lineRule="auto"/>
        <w:jc w:val="center"/>
        <w:rPr>
          <w:sz w:val="32"/>
          <w:szCs w:val="32"/>
        </w:rPr>
      </w:pPr>
    </w:p>
    <w:p w:rsidR="00934B00" w:rsidRPr="00934B00" w:rsidRDefault="00934B00" w:rsidP="00934B00">
      <w:pPr>
        <w:spacing w:line="276" w:lineRule="auto"/>
        <w:jc w:val="center"/>
        <w:rPr>
          <w:b/>
          <w:sz w:val="32"/>
          <w:szCs w:val="32"/>
        </w:rPr>
      </w:pPr>
      <w:r w:rsidRPr="00934B00">
        <w:rPr>
          <w:sz w:val="32"/>
          <w:szCs w:val="32"/>
        </w:rPr>
        <w:t xml:space="preserve">Комп’ютерні </w:t>
      </w:r>
      <w:r w:rsidRPr="00934B00">
        <w:rPr>
          <w:sz w:val="32"/>
          <w:szCs w:val="32"/>
        </w:rPr>
        <w:t>науки</w:t>
      </w:r>
    </w:p>
    <w:p w:rsidR="00934B00" w:rsidRPr="00934B00" w:rsidRDefault="00934B00" w:rsidP="00934B00">
      <w:pPr>
        <w:spacing w:line="276" w:lineRule="auto"/>
        <w:jc w:val="center"/>
        <w:outlineLvl w:val="0"/>
        <w:rPr>
          <w:sz w:val="32"/>
          <w:szCs w:val="32"/>
        </w:rPr>
      </w:pPr>
    </w:p>
    <w:p w:rsidR="00934B00" w:rsidRPr="00934B00" w:rsidRDefault="00934B00" w:rsidP="00934B00">
      <w:pPr>
        <w:spacing w:line="276" w:lineRule="auto"/>
        <w:ind w:firstLine="708"/>
        <w:jc w:val="center"/>
        <w:rPr>
          <w:sz w:val="32"/>
          <w:szCs w:val="32"/>
        </w:rPr>
      </w:pPr>
      <w:r w:rsidRPr="00934B00">
        <w:rPr>
          <w:sz w:val="32"/>
          <w:szCs w:val="32"/>
        </w:rPr>
        <w:t xml:space="preserve">Спеціальність </w:t>
      </w:r>
      <w:r w:rsidRPr="00934B00">
        <w:rPr>
          <w:sz w:val="32"/>
          <w:szCs w:val="32"/>
        </w:rPr>
        <w:t xml:space="preserve">122 – </w:t>
      </w:r>
      <w:r w:rsidRPr="00934B00">
        <w:rPr>
          <w:sz w:val="32"/>
          <w:szCs w:val="32"/>
        </w:rPr>
        <w:t xml:space="preserve">Комп’ютерні </w:t>
      </w:r>
      <w:r w:rsidRPr="00934B00">
        <w:rPr>
          <w:sz w:val="32"/>
          <w:szCs w:val="32"/>
        </w:rPr>
        <w:t>науки</w:t>
      </w:r>
    </w:p>
    <w:p w:rsidR="00934B00" w:rsidRDefault="00934B00" w:rsidP="00934B00">
      <w:pPr>
        <w:jc w:val="center"/>
        <w:rPr>
          <w:sz w:val="28"/>
          <w:szCs w:val="28"/>
        </w:rPr>
      </w:pPr>
    </w:p>
    <w:p w:rsidR="00934B00" w:rsidRPr="00092BA7" w:rsidRDefault="00934B00" w:rsidP="00934B00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Перший (бакалаврський) </w:t>
      </w:r>
      <w:r w:rsidRPr="00477BE8">
        <w:rPr>
          <w:sz w:val="32"/>
          <w:szCs w:val="32"/>
        </w:rPr>
        <w:t>рівень вищої освіти</w:t>
      </w:r>
    </w:p>
    <w:p w:rsidR="00934B00" w:rsidRPr="00477BE8" w:rsidRDefault="00934B00" w:rsidP="00934B00"/>
    <w:p w:rsidR="00934B00" w:rsidRPr="00635E7B" w:rsidRDefault="00934B00" w:rsidP="00934B00">
      <w:pPr>
        <w:spacing w:line="276" w:lineRule="auto"/>
        <w:jc w:val="center"/>
        <w:rPr>
          <w:sz w:val="28"/>
          <w:szCs w:val="28"/>
        </w:rPr>
      </w:pPr>
    </w:p>
    <w:p w:rsidR="00934B00" w:rsidRDefault="00934B00" w:rsidP="00934B00">
      <w:pPr>
        <w:spacing w:line="276" w:lineRule="auto"/>
        <w:rPr>
          <w:sz w:val="28"/>
          <w:szCs w:val="28"/>
        </w:rPr>
      </w:pPr>
    </w:p>
    <w:p w:rsidR="00934B00" w:rsidRDefault="00934B00" w:rsidP="00934B00">
      <w:pPr>
        <w:spacing w:line="276" w:lineRule="auto"/>
        <w:rPr>
          <w:sz w:val="28"/>
          <w:szCs w:val="28"/>
        </w:rPr>
      </w:pPr>
    </w:p>
    <w:p w:rsidR="00934B00" w:rsidRPr="00635E7B" w:rsidRDefault="00934B00" w:rsidP="00934B00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934B00" w:rsidRPr="00635E7B" w:rsidRDefault="00934B00" w:rsidP="00934B00">
      <w:pPr>
        <w:spacing w:line="276" w:lineRule="auto"/>
        <w:rPr>
          <w:sz w:val="28"/>
          <w:szCs w:val="28"/>
        </w:rPr>
      </w:pPr>
    </w:p>
    <w:p w:rsidR="00934B00" w:rsidRDefault="00934B00" w:rsidP="00934B00">
      <w:pPr>
        <w:spacing w:line="360" w:lineRule="auto"/>
      </w:pPr>
      <w:r w:rsidRPr="00477BE8">
        <w:t>Затверджено  в</w:t>
      </w:r>
      <w:r>
        <w:t>ченою радою університету  “</w:t>
      </w:r>
      <w:r w:rsidRPr="00477BE8">
        <w:t>_</w:t>
      </w:r>
      <w:r w:rsidRPr="0011365C">
        <w:rPr>
          <w:u w:val="single"/>
        </w:rPr>
        <w:t>22</w:t>
      </w:r>
      <w:r w:rsidRPr="00477BE8">
        <w:t>_”  _</w:t>
      </w:r>
      <w:r>
        <w:rPr>
          <w:u w:val="single"/>
        </w:rPr>
        <w:t>квітня</w:t>
      </w:r>
      <w:r w:rsidRPr="00477BE8">
        <w:t xml:space="preserve"> 20</w:t>
      </w:r>
      <w:r>
        <w:t>19</w:t>
      </w:r>
      <w:r w:rsidRPr="00477BE8">
        <w:t xml:space="preserve"> року, протокол №</w:t>
      </w:r>
      <w:r>
        <w:t>5</w:t>
      </w:r>
      <w:r w:rsidRPr="00477BE8">
        <w:t>.</w:t>
      </w:r>
    </w:p>
    <w:p w:rsidR="00934B00" w:rsidRPr="00635E7B" w:rsidRDefault="00934B00" w:rsidP="00934B00">
      <w:pPr>
        <w:spacing w:line="276" w:lineRule="auto"/>
        <w:rPr>
          <w:sz w:val="28"/>
          <w:szCs w:val="28"/>
        </w:rPr>
      </w:pPr>
    </w:p>
    <w:p w:rsidR="00934B00" w:rsidRPr="00635E7B" w:rsidRDefault="00934B00" w:rsidP="00934B00">
      <w:pPr>
        <w:spacing w:line="276" w:lineRule="auto"/>
      </w:pPr>
    </w:p>
    <w:p w:rsidR="00934B00" w:rsidRPr="00635E7B" w:rsidRDefault="00934B00" w:rsidP="00934B00">
      <w:pPr>
        <w:spacing w:line="276" w:lineRule="auto"/>
      </w:pPr>
    </w:p>
    <w:p w:rsidR="00934B00" w:rsidRPr="00635E7B" w:rsidRDefault="00934B00" w:rsidP="00934B00">
      <w:pPr>
        <w:spacing w:line="276" w:lineRule="auto"/>
      </w:pPr>
    </w:p>
    <w:p w:rsidR="00934B00" w:rsidRPr="00635E7B" w:rsidRDefault="00934B00" w:rsidP="00934B00">
      <w:pPr>
        <w:spacing w:line="276" w:lineRule="auto"/>
      </w:pPr>
      <w:r w:rsidRPr="00635E7B">
        <w:br w:type="page"/>
      </w:r>
    </w:p>
    <w:p w:rsidR="00934B00" w:rsidRPr="00635E7B" w:rsidRDefault="00934B00" w:rsidP="00934B00">
      <w:pPr>
        <w:spacing w:line="276" w:lineRule="auto"/>
        <w:jc w:val="center"/>
        <w:rPr>
          <w:b/>
          <w:sz w:val="28"/>
          <w:szCs w:val="28"/>
        </w:rPr>
      </w:pPr>
      <w:r w:rsidRPr="00635E7B">
        <w:rPr>
          <w:b/>
          <w:sz w:val="28"/>
          <w:szCs w:val="28"/>
        </w:rPr>
        <w:t>ЛИСТ ПОГОДЖЕННЯ</w:t>
      </w:r>
    </w:p>
    <w:p w:rsidR="00934B00" w:rsidRPr="00635E7B" w:rsidRDefault="00934B00" w:rsidP="00934B00">
      <w:pPr>
        <w:spacing w:line="276" w:lineRule="auto"/>
        <w:jc w:val="center"/>
        <w:rPr>
          <w:b/>
          <w:sz w:val="28"/>
          <w:szCs w:val="28"/>
        </w:rPr>
      </w:pPr>
      <w:r w:rsidRPr="00635E7B">
        <w:rPr>
          <w:b/>
          <w:sz w:val="28"/>
          <w:szCs w:val="28"/>
        </w:rPr>
        <w:t>освітньо-наукової програми</w:t>
      </w:r>
    </w:p>
    <w:p w:rsidR="00934B00" w:rsidRPr="00635E7B" w:rsidRDefault="00934B00" w:rsidP="00934B00">
      <w:pPr>
        <w:pStyle w:val="ab"/>
        <w:spacing w:line="276" w:lineRule="auto"/>
        <w:ind w:left="0"/>
        <w:jc w:val="both"/>
        <w:rPr>
          <w:b/>
          <w:sz w:val="20"/>
          <w:szCs w:val="20"/>
        </w:rPr>
      </w:pPr>
    </w:p>
    <w:p w:rsidR="00934B00" w:rsidRPr="00635E7B" w:rsidRDefault="00934B00" w:rsidP="00934B00">
      <w:pPr>
        <w:pStyle w:val="ab"/>
        <w:spacing w:line="276" w:lineRule="auto"/>
        <w:ind w:left="0"/>
        <w:jc w:val="both"/>
        <w:rPr>
          <w:b/>
          <w:sz w:val="20"/>
          <w:szCs w:val="20"/>
        </w:rPr>
      </w:pPr>
    </w:p>
    <w:p w:rsidR="00934B00" w:rsidRPr="00635E7B" w:rsidRDefault="00934B00" w:rsidP="00934B00">
      <w:pPr>
        <w:spacing w:line="360" w:lineRule="auto"/>
        <w:jc w:val="both"/>
        <w:rPr>
          <w:sz w:val="28"/>
          <w:szCs w:val="28"/>
        </w:rPr>
      </w:pPr>
      <w:r w:rsidRPr="00635E7B">
        <w:rPr>
          <w:sz w:val="28"/>
          <w:szCs w:val="28"/>
        </w:rPr>
        <w:t>Вчена рада факультету комп’ютерних наук</w:t>
      </w:r>
    </w:p>
    <w:p w:rsidR="00934B00" w:rsidRPr="00635E7B" w:rsidRDefault="00934B00" w:rsidP="00934B00">
      <w:pPr>
        <w:spacing w:line="360" w:lineRule="auto"/>
        <w:jc w:val="both"/>
        <w:rPr>
          <w:sz w:val="28"/>
          <w:szCs w:val="28"/>
        </w:rPr>
      </w:pPr>
      <w:r w:rsidRPr="00635E7B">
        <w:rPr>
          <w:sz w:val="28"/>
          <w:szCs w:val="28"/>
        </w:rPr>
        <w:t>протокол №____ від «___»____________2019 року</w:t>
      </w:r>
    </w:p>
    <w:p w:rsidR="00934B00" w:rsidRPr="00635E7B" w:rsidRDefault="00934B00" w:rsidP="00934B00">
      <w:pPr>
        <w:pStyle w:val="ab"/>
        <w:spacing w:line="360" w:lineRule="auto"/>
        <w:ind w:left="0"/>
        <w:jc w:val="both"/>
        <w:rPr>
          <w:sz w:val="28"/>
          <w:szCs w:val="28"/>
        </w:rPr>
      </w:pPr>
    </w:p>
    <w:p w:rsidR="00934B00" w:rsidRPr="00635E7B" w:rsidRDefault="00934B00" w:rsidP="00934B00">
      <w:pPr>
        <w:spacing w:line="360" w:lineRule="auto"/>
        <w:jc w:val="both"/>
        <w:rPr>
          <w:sz w:val="28"/>
          <w:szCs w:val="28"/>
        </w:rPr>
      </w:pPr>
      <w:r w:rsidRPr="00635E7B">
        <w:rPr>
          <w:sz w:val="28"/>
          <w:szCs w:val="28"/>
        </w:rPr>
        <w:t xml:space="preserve">Голова Вченої ради факультету </w:t>
      </w:r>
      <w:r w:rsidRPr="00635E7B">
        <w:rPr>
          <w:sz w:val="28"/>
          <w:szCs w:val="28"/>
        </w:rPr>
        <w:tab/>
      </w:r>
      <w:r w:rsidRPr="00635E7B">
        <w:rPr>
          <w:sz w:val="28"/>
          <w:szCs w:val="28"/>
        </w:rPr>
        <w:tab/>
      </w:r>
      <w:r w:rsidRPr="00635E7B">
        <w:rPr>
          <w:sz w:val="28"/>
          <w:szCs w:val="28"/>
          <w:u w:val="single"/>
        </w:rPr>
        <w:tab/>
      </w:r>
      <w:r w:rsidRPr="00635E7B">
        <w:rPr>
          <w:sz w:val="28"/>
          <w:szCs w:val="28"/>
          <w:u w:val="single"/>
        </w:rPr>
        <w:tab/>
      </w:r>
      <w:r w:rsidRPr="00635E7B">
        <w:rPr>
          <w:sz w:val="28"/>
          <w:szCs w:val="28"/>
          <w:u w:val="single"/>
        </w:rPr>
        <w:tab/>
      </w:r>
      <w:r w:rsidRPr="00635E7B">
        <w:rPr>
          <w:sz w:val="28"/>
          <w:szCs w:val="28"/>
        </w:rPr>
        <w:tab/>
        <w:t xml:space="preserve"> В.Т.Лазурик</w:t>
      </w:r>
    </w:p>
    <w:p w:rsidR="00934B00" w:rsidRPr="00635E7B" w:rsidRDefault="00934B00" w:rsidP="00934B00">
      <w:pPr>
        <w:spacing w:line="360" w:lineRule="auto"/>
        <w:jc w:val="both"/>
        <w:rPr>
          <w:sz w:val="28"/>
          <w:szCs w:val="28"/>
        </w:rPr>
      </w:pPr>
    </w:p>
    <w:p w:rsidR="00934B00" w:rsidRPr="00635E7B" w:rsidRDefault="00934B00" w:rsidP="00934B00">
      <w:pPr>
        <w:spacing w:line="360" w:lineRule="auto"/>
        <w:jc w:val="both"/>
        <w:rPr>
          <w:sz w:val="28"/>
          <w:szCs w:val="28"/>
        </w:rPr>
      </w:pPr>
      <w:r w:rsidRPr="00635E7B">
        <w:rPr>
          <w:sz w:val="28"/>
          <w:szCs w:val="28"/>
        </w:rPr>
        <w:t>Методична комісія факультету комп’ютерних наук</w:t>
      </w:r>
    </w:p>
    <w:p w:rsidR="00934B00" w:rsidRPr="00635E7B" w:rsidRDefault="00934B00" w:rsidP="00934B00">
      <w:pPr>
        <w:spacing w:line="360" w:lineRule="auto"/>
        <w:jc w:val="both"/>
        <w:rPr>
          <w:sz w:val="28"/>
          <w:szCs w:val="28"/>
        </w:rPr>
      </w:pPr>
      <w:r w:rsidRPr="00635E7B">
        <w:rPr>
          <w:sz w:val="28"/>
          <w:szCs w:val="28"/>
        </w:rPr>
        <w:t>протокол №____ від «___»____________2019 року</w:t>
      </w:r>
    </w:p>
    <w:p w:rsidR="00934B00" w:rsidRPr="00635E7B" w:rsidRDefault="00934B00" w:rsidP="00934B00">
      <w:pPr>
        <w:pStyle w:val="ab"/>
        <w:spacing w:line="360" w:lineRule="auto"/>
        <w:ind w:left="0"/>
        <w:jc w:val="both"/>
        <w:rPr>
          <w:sz w:val="28"/>
          <w:szCs w:val="28"/>
        </w:rPr>
      </w:pPr>
    </w:p>
    <w:p w:rsidR="00934B00" w:rsidRPr="00635E7B" w:rsidRDefault="00934B00" w:rsidP="00934B00">
      <w:pPr>
        <w:spacing w:line="360" w:lineRule="auto"/>
        <w:jc w:val="both"/>
        <w:rPr>
          <w:sz w:val="28"/>
          <w:szCs w:val="28"/>
        </w:rPr>
      </w:pPr>
      <w:r w:rsidRPr="00635E7B">
        <w:rPr>
          <w:sz w:val="28"/>
          <w:szCs w:val="28"/>
        </w:rPr>
        <w:t xml:space="preserve">Голова методичної комісії факультету </w:t>
      </w:r>
      <w:r>
        <w:rPr>
          <w:sz w:val="28"/>
          <w:szCs w:val="28"/>
        </w:rPr>
        <w:tab/>
      </w:r>
      <w:r w:rsidRPr="00635E7B">
        <w:rPr>
          <w:sz w:val="28"/>
          <w:szCs w:val="28"/>
          <w:u w:val="single"/>
        </w:rPr>
        <w:tab/>
      </w:r>
      <w:r w:rsidRPr="00635E7B">
        <w:rPr>
          <w:sz w:val="28"/>
          <w:szCs w:val="28"/>
          <w:u w:val="single"/>
        </w:rPr>
        <w:tab/>
      </w:r>
      <w:r w:rsidRPr="00635E7B">
        <w:rPr>
          <w:sz w:val="28"/>
          <w:szCs w:val="28"/>
          <w:u w:val="single"/>
        </w:rPr>
        <w:tab/>
      </w:r>
      <w:r w:rsidRPr="00635E7B">
        <w:rPr>
          <w:sz w:val="28"/>
          <w:szCs w:val="28"/>
        </w:rPr>
        <w:tab/>
        <w:t xml:space="preserve"> А.Г.Бердніков</w:t>
      </w:r>
    </w:p>
    <w:p w:rsidR="00934B00" w:rsidRPr="00635E7B" w:rsidRDefault="00934B00" w:rsidP="00934B00">
      <w:pPr>
        <w:spacing w:line="360" w:lineRule="auto"/>
        <w:jc w:val="both"/>
        <w:rPr>
          <w:sz w:val="28"/>
          <w:szCs w:val="28"/>
        </w:rPr>
      </w:pPr>
    </w:p>
    <w:p w:rsidR="00934B00" w:rsidRPr="00635E7B" w:rsidRDefault="00934B00" w:rsidP="00934B00">
      <w:pPr>
        <w:spacing w:line="360" w:lineRule="auto"/>
        <w:jc w:val="both"/>
        <w:rPr>
          <w:sz w:val="28"/>
          <w:szCs w:val="28"/>
        </w:rPr>
      </w:pPr>
      <w:r w:rsidRPr="00635E7B">
        <w:rPr>
          <w:sz w:val="28"/>
          <w:szCs w:val="28"/>
        </w:rPr>
        <w:t>Кафедра моделювання систем і технологій</w:t>
      </w:r>
    </w:p>
    <w:p w:rsidR="00934B00" w:rsidRPr="00635E7B" w:rsidRDefault="00934B00" w:rsidP="00934B00">
      <w:pPr>
        <w:spacing w:line="360" w:lineRule="auto"/>
        <w:jc w:val="both"/>
        <w:rPr>
          <w:sz w:val="28"/>
          <w:szCs w:val="28"/>
        </w:rPr>
      </w:pPr>
      <w:r w:rsidRPr="00635E7B">
        <w:rPr>
          <w:sz w:val="28"/>
          <w:szCs w:val="28"/>
        </w:rPr>
        <w:t>протокол №____ від «___»____________2019 року</w:t>
      </w:r>
    </w:p>
    <w:p w:rsidR="00934B00" w:rsidRPr="00635E7B" w:rsidRDefault="00934B00" w:rsidP="00934B00">
      <w:pPr>
        <w:pStyle w:val="ab"/>
        <w:spacing w:line="360" w:lineRule="auto"/>
        <w:ind w:left="0"/>
        <w:jc w:val="both"/>
        <w:rPr>
          <w:sz w:val="28"/>
          <w:szCs w:val="28"/>
        </w:rPr>
      </w:pPr>
    </w:p>
    <w:p w:rsidR="00934B00" w:rsidRPr="00635E7B" w:rsidRDefault="00934B00" w:rsidP="00934B00">
      <w:pPr>
        <w:spacing w:line="360" w:lineRule="auto"/>
        <w:jc w:val="both"/>
        <w:rPr>
          <w:sz w:val="28"/>
          <w:szCs w:val="28"/>
        </w:rPr>
      </w:pPr>
      <w:r w:rsidRPr="00635E7B">
        <w:rPr>
          <w:sz w:val="28"/>
          <w:szCs w:val="28"/>
        </w:rPr>
        <w:t xml:space="preserve">Завідувач кафедри </w:t>
      </w:r>
      <w:r w:rsidRPr="00635E7B">
        <w:rPr>
          <w:sz w:val="28"/>
          <w:szCs w:val="28"/>
        </w:rPr>
        <w:tab/>
      </w:r>
      <w:r w:rsidRPr="00635E7B">
        <w:rPr>
          <w:sz w:val="28"/>
          <w:szCs w:val="28"/>
        </w:rPr>
        <w:tab/>
      </w:r>
      <w:r w:rsidRPr="00635E7B">
        <w:rPr>
          <w:sz w:val="28"/>
          <w:szCs w:val="28"/>
        </w:rPr>
        <w:tab/>
      </w:r>
      <w:r w:rsidRPr="00635E7B">
        <w:rPr>
          <w:sz w:val="28"/>
          <w:szCs w:val="28"/>
        </w:rPr>
        <w:tab/>
      </w:r>
      <w:r w:rsidRPr="00635E7B">
        <w:rPr>
          <w:sz w:val="28"/>
          <w:szCs w:val="28"/>
          <w:u w:val="single"/>
        </w:rPr>
        <w:tab/>
      </w:r>
      <w:r w:rsidRPr="00635E7B">
        <w:rPr>
          <w:sz w:val="28"/>
          <w:szCs w:val="28"/>
          <w:u w:val="single"/>
        </w:rPr>
        <w:tab/>
      </w:r>
      <w:r w:rsidRPr="00635E7B">
        <w:rPr>
          <w:sz w:val="28"/>
          <w:szCs w:val="28"/>
          <w:u w:val="single"/>
        </w:rPr>
        <w:tab/>
      </w:r>
      <w:r w:rsidRPr="00635E7B">
        <w:rPr>
          <w:sz w:val="28"/>
          <w:szCs w:val="28"/>
        </w:rPr>
        <w:tab/>
        <w:t xml:space="preserve"> М.В.Ткачук</w:t>
      </w:r>
    </w:p>
    <w:p w:rsidR="00934B00" w:rsidRPr="00635E7B" w:rsidRDefault="00934B00" w:rsidP="00934B00">
      <w:pPr>
        <w:spacing w:line="360" w:lineRule="auto"/>
        <w:jc w:val="both"/>
        <w:rPr>
          <w:b/>
          <w:sz w:val="28"/>
          <w:szCs w:val="28"/>
        </w:rPr>
      </w:pPr>
    </w:p>
    <w:p w:rsidR="00A434AC" w:rsidRPr="0079756B" w:rsidRDefault="00934B00" w:rsidP="00934B00">
      <w:pPr>
        <w:spacing w:line="360" w:lineRule="auto"/>
        <w:jc w:val="both"/>
        <w:rPr>
          <w:b/>
          <w:bCs/>
          <w:sz w:val="28"/>
          <w:szCs w:val="28"/>
        </w:rPr>
      </w:pPr>
      <w:r w:rsidRPr="00635E7B">
        <w:rPr>
          <w:b/>
        </w:rPr>
        <w:br w:type="page"/>
      </w:r>
      <w:r w:rsidR="00A434AC" w:rsidRPr="0079756B">
        <w:rPr>
          <w:b/>
          <w:bCs/>
          <w:sz w:val="28"/>
          <w:szCs w:val="28"/>
        </w:rPr>
        <w:lastRenderedPageBreak/>
        <w:t>Мета програми:</w:t>
      </w:r>
    </w:p>
    <w:p w:rsidR="00A434AC" w:rsidRPr="001F76EB" w:rsidRDefault="00A434AC" w:rsidP="006E73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76EB">
        <w:rPr>
          <w:sz w:val="28"/>
          <w:szCs w:val="28"/>
        </w:rPr>
        <w:t>Ця програма установлює:</w:t>
      </w:r>
    </w:p>
    <w:p w:rsidR="00A434AC" w:rsidRPr="001F76EB" w:rsidRDefault="00A434AC" w:rsidP="006E73A2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76EB">
        <w:rPr>
          <w:sz w:val="28"/>
          <w:szCs w:val="28"/>
        </w:rPr>
        <w:t>нормативну частину змісту навчання у залікових одиницях, засвоєння яких забезпечує формування компетенцій відповідно до вимог освітньо-кваліфікаційної характеристики;</w:t>
      </w:r>
    </w:p>
    <w:p w:rsidR="00A434AC" w:rsidRPr="001F76EB" w:rsidRDefault="00A434AC" w:rsidP="006E73A2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76EB">
        <w:rPr>
          <w:sz w:val="28"/>
          <w:szCs w:val="28"/>
        </w:rPr>
        <w:t>рекомендований перелік навчальних дисциплін і практик;</w:t>
      </w:r>
    </w:p>
    <w:p w:rsidR="00A434AC" w:rsidRPr="001F76EB" w:rsidRDefault="00A434AC" w:rsidP="006E73A2">
      <w:pPr>
        <w:pStyle w:val="ab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76EB">
        <w:rPr>
          <w:sz w:val="28"/>
          <w:szCs w:val="28"/>
        </w:rPr>
        <w:t>нормативний термін за очною формою навчання;</w:t>
      </w:r>
    </w:p>
    <w:p w:rsidR="00A434AC" w:rsidRPr="001F76EB" w:rsidRDefault="00A434AC" w:rsidP="006E73A2">
      <w:pPr>
        <w:numPr>
          <w:ilvl w:val="0"/>
          <w:numId w:val="2"/>
        </w:numPr>
        <w:ind w:left="714" w:hanging="357"/>
        <w:jc w:val="both"/>
        <w:rPr>
          <w:spacing w:val="-2"/>
          <w:sz w:val="28"/>
          <w:szCs w:val="28"/>
        </w:rPr>
      </w:pPr>
      <w:r w:rsidRPr="001F76EB">
        <w:rPr>
          <w:sz w:val="28"/>
          <w:szCs w:val="28"/>
        </w:rPr>
        <w:t>нормативні форми державної атестації.</w:t>
      </w:r>
    </w:p>
    <w:p w:rsidR="00A434AC" w:rsidRPr="0079756B" w:rsidRDefault="00A434AC" w:rsidP="006E73A2">
      <w:pPr>
        <w:ind w:left="357"/>
        <w:jc w:val="both"/>
        <w:rPr>
          <w:spacing w:val="-2"/>
          <w:sz w:val="28"/>
          <w:szCs w:val="28"/>
        </w:rPr>
      </w:pPr>
    </w:p>
    <w:p w:rsidR="00A434AC" w:rsidRPr="0079756B" w:rsidRDefault="00A434AC" w:rsidP="003D05F6">
      <w:pPr>
        <w:spacing w:line="360" w:lineRule="auto"/>
        <w:jc w:val="both"/>
        <w:rPr>
          <w:sz w:val="28"/>
          <w:szCs w:val="28"/>
        </w:rPr>
      </w:pPr>
      <w:r w:rsidRPr="0079756B">
        <w:rPr>
          <w:b/>
          <w:bCs/>
          <w:sz w:val="28"/>
          <w:szCs w:val="28"/>
        </w:rPr>
        <w:t>Обсяг програми</w:t>
      </w:r>
    </w:p>
    <w:p w:rsidR="00A434AC" w:rsidRPr="00D93A3E" w:rsidRDefault="00A434AC" w:rsidP="003D05F6">
      <w:pPr>
        <w:jc w:val="both"/>
        <w:rPr>
          <w:sz w:val="20"/>
          <w:szCs w:val="20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302"/>
        <w:gridCol w:w="5234"/>
      </w:tblGrid>
      <w:tr w:rsidR="00A434AC" w:rsidRPr="00AD6AB6">
        <w:trPr>
          <w:tblHeader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AC" w:rsidRPr="006E73A2" w:rsidRDefault="00A434AC">
            <w:pPr>
              <w:jc w:val="center"/>
              <w:rPr>
                <w:sz w:val="28"/>
                <w:szCs w:val="28"/>
              </w:rPr>
            </w:pPr>
          </w:p>
          <w:p w:rsidR="00A434AC" w:rsidRPr="006E73A2" w:rsidRDefault="00A434AC">
            <w:pPr>
              <w:jc w:val="center"/>
              <w:rPr>
                <w:sz w:val="28"/>
                <w:szCs w:val="28"/>
              </w:rPr>
            </w:pPr>
            <w:r w:rsidRPr="006E73A2">
              <w:rPr>
                <w:sz w:val="28"/>
                <w:szCs w:val="28"/>
              </w:rPr>
              <w:t>Цикл підготовки</w:t>
            </w:r>
          </w:p>
        </w:tc>
        <w:tc>
          <w:tcPr>
            <w:tcW w:w="53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434AC" w:rsidRPr="006E73A2" w:rsidRDefault="00A434AC">
            <w:pPr>
              <w:jc w:val="center"/>
              <w:rPr>
                <w:sz w:val="28"/>
                <w:szCs w:val="28"/>
              </w:rPr>
            </w:pPr>
            <w:r w:rsidRPr="006E73A2">
              <w:rPr>
                <w:sz w:val="28"/>
                <w:szCs w:val="28"/>
              </w:rPr>
              <w:t xml:space="preserve">Максимальний навчальний час за циклами </w:t>
            </w:r>
            <w:r w:rsidRPr="006E73A2">
              <w:rPr>
                <w:sz w:val="28"/>
                <w:szCs w:val="28"/>
              </w:rPr>
              <w:br/>
              <w:t>(академічних годин/кредитів ECTS)</w:t>
            </w:r>
          </w:p>
        </w:tc>
      </w:tr>
      <w:tr w:rsidR="00A434AC" w:rsidRPr="00AD6AB6">
        <w:trPr>
          <w:tblHeader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AC" w:rsidRPr="006E73A2" w:rsidRDefault="00A434AC">
            <w:pPr>
              <w:jc w:val="center"/>
              <w:rPr>
                <w:sz w:val="28"/>
                <w:szCs w:val="28"/>
              </w:rPr>
            </w:pPr>
            <w:r w:rsidRPr="006E73A2">
              <w:rPr>
                <w:sz w:val="28"/>
                <w:szCs w:val="28"/>
              </w:rPr>
              <w:t>1.НОРМАТИВНІ НАВЧАЛЬНІ ДИСЦИПЛІНИ</w:t>
            </w:r>
          </w:p>
        </w:tc>
      </w:tr>
      <w:tr w:rsidR="007373EF" w:rsidRPr="00AD6AB6">
        <w:trPr>
          <w:trHeight w:val="619"/>
        </w:trPr>
        <w:tc>
          <w:tcPr>
            <w:tcW w:w="4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73EF" w:rsidRPr="006E73A2" w:rsidRDefault="007373EF">
            <w:pPr>
              <w:rPr>
                <w:sz w:val="28"/>
                <w:szCs w:val="28"/>
              </w:rPr>
            </w:pPr>
            <w:r w:rsidRPr="006E73A2">
              <w:rPr>
                <w:sz w:val="28"/>
                <w:szCs w:val="28"/>
              </w:rPr>
              <w:t>1.1 Цикл гуманітарних та соціально-економічних дисциплін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3EF" w:rsidRPr="001B2A88" w:rsidRDefault="007373EF" w:rsidP="00CC1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  <w:r w:rsidRPr="001B2A8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</w:t>
            </w:r>
          </w:p>
        </w:tc>
      </w:tr>
      <w:tr w:rsidR="007373EF" w:rsidRPr="00AD6AB6"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3EF" w:rsidRPr="006E73A2" w:rsidRDefault="007373EF">
            <w:pPr>
              <w:rPr>
                <w:sz w:val="28"/>
                <w:szCs w:val="28"/>
              </w:rPr>
            </w:pPr>
            <w:r w:rsidRPr="006E73A2">
              <w:rPr>
                <w:sz w:val="28"/>
                <w:szCs w:val="28"/>
              </w:rPr>
              <w:t>1.2 Цикл дисциплін природничо-наукової (фундаментальної ) підготовки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3EF" w:rsidRPr="00EF221A" w:rsidRDefault="007373EF" w:rsidP="00CC1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650</w:t>
            </w:r>
            <w:r w:rsidRPr="001B2A8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55</w:t>
            </w:r>
          </w:p>
        </w:tc>
      </w:tr>
      <w:tr w:rsidR="007373EF" w:rsidRPr="00AD6AB6">
        <w:trPr>
          <w:trHeight w:val="606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3EF" w:rsidRPr="006E73A2" w:rsidRDefault="007373EF">
            <w:pPr>
              <w:rPr>
                <w:sz w:val="28"/>
                <w:szCs w:val="28"/>
              </w:rPr>
            </w:pPr>
            <w:r w:rsidRPr="006E73A2">
              <w:rPr>
                <w:sz w:val="28"/>
                <w:szCs w:val="28"/>
              </w:rPr>
              <w:t>1.3 Цикл дисциплін загально-професійної підготовки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3EF" w:rsidRPr="00EF221A" w:rsidRDefault="007373EF" w:rsidP="00CC1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3270</w:t>
            </w:r>
            <w:r w:rsidRPr="001B2A8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109</w:t>
            </w:r>
          </w:p>
        </w:tc>
      </w:tr>
      <w:tr w:rsidR="00A434AC" w:rsidRPr="00AD6AB6">
        <w:trPr>
          <w:trHeight w:val="606"/>
        </w:trPr>
        <w:tc>
          <w:tcPr>
            <w:tcW w:w="96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34AC" w:rsidRPr="006E73A2" w:rsidRDefault="00A434AC">
            <w:pPr>
              <w:jc w:val="center"/>
              <w:rPr>
                <w:sz w:val="28"/>
                <w:szCs w:val="28"/>
              </w:rPr>
            </w:pPr>
            <w:r w:rsidRPr="006E73A2">
              <w:rPr>
                <w:sz w:val="28"/>
                <w:szCs w:val="28"/>
              </w:rPr>
              <w:t>2. ДИСЦИПЛІНИ ВІЛЬНОГО ВИБОРУ СТУДЕНТА</w:t>
            </w:r>
          </w:p>
        </w:tc>
      </w:tr>
      <w:tr w:rsidR="007373EF" w:rsidRPr="00AD6AB6"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373EF" w:rsidRDefault="00737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2.1 </w:t>
            </w:r>
            <w:r>
              <w:rPr>
                <w:sz w:val="28"/>
                <w:szCs w:val="28"/>
              </w:rPr>
              <w:t>Цикл гуманітарної та соціально-економічної підготовки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3EF" w:rsidRDefault="0073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360/12</w:t>
            </w:r>
          </w:p>
        </w:tc>
      </w:tr>
      <w:tr w:rsidR="007373EF" w:rsidRPr="00AD6AB6"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373EF" w:rsidRPr="004E0FB0" w:rsidRDefault="007373EF" w:rsidP="00CC1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2.2 </w:t>
            </w:r>
            <w:r w:rsidRPr="004E0FB0">
              <w:rPr>
                <w:sz w:val="28"/>
                <w:szCs w:val="28"/>
              </w:rPr>
              <w:t xml:space="preserve">Цикл дисциплін </w:t>
            </w:r>
            <w:r w:rsidRPr="00BC2223">
              <w:rPr>
                <w:sz w:val="28"/>
                <w:szCs w:val="28"/>
              </w:rPr>
              <w:t>професійної та практичної підготовки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3EF" w:rsidRPr="009C4A74" w:rsidRDefault="007373EF" w:rsidP="00CC1DF9">
            <w:pPr>
              <w:jc w:val="center"/>
              <w:rPr>
                <w:sz w:val="28"/>
                <w:szCs w:val="28"/>
                <w:lang w:val="ru-RU"/>
              </w:rPr>
            </w:pPr>
            <w:r w:rsidRPr="009C4A74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470</w:t>
            </w:r>
            <w:r w:rsidRPr="009C4A74">
              <w:rPr>
                <w:sz w:val="28"/>
                <w:szCs w:val="28"/>
                <w:lang w:val="ru-RU"/>
              </w:rPr>
              <w:t>/</w:t>
            </w:r>
            <w:r>
              <w:rPr>
                <w:sz w:val="28"/>
                <w:szCs w:val="28"/>
                <w:lang w:val="ru-RU"/>
              </w:rPr>
              <w:t>49</w:t>
            </w:r>
          </w:p>
        </w:tc>
      </w:tr>
      <w:tr w:rsidR="00A434AC" w:rsidRPr="00AD6AB6">
        <w:tc>
          <w:tcPr>
            <w:tcW w:w="9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AC" w:rsidRPr="006E73A2" w:rsidRDefault="00A434AC">
            <w:pPr>
              <w:jc w:val="center"/>
              <w:rPr>
                <w:sz w:val="28"/>
                <w:szCs w:val="28"/>
              </w:rPr>
            </w:pPr>
            <w:r w:rsidRPr="006E73A2">
              <w:rPr>
                <w:sz w:val="28"/>
                <w:szCs w:val="28"/>
              </w:rPr>
              <w:t>3. ПРАКТИКА</w:t>
            </w:r>
            <w:r w:rsidR="001709A3">
              <w:t xml:space="preserve"> (</w:t>
            </w:r>
            <w:r w:rsidR="001709A3" w:rsidRPr="001709A3">
              <w:rPr>
                <w:sz w:val="28"/>
                <w:szCs w:val="28"/>
              </w:rPr>
              <w:t>у числі нормативних навчальних дисциплін</w:t>
            </w:r>
            <w:r w:rsidR="001709A3">
              <w:rPr>
                <w:sz w:val="28"/>
                <w:szCs w:val="28"/>
              </w:rPr>
              <w:t>)</w:t>
            </w:r>
          </w:p>
        </w:tc>
      </w:tr>
      <w:tr w:rsidR="001709A3" w:rsidRPr="00AD6AB6" w:rsidTr="00CC1DF9"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09A3" w:rsidRPr="005F5C1D" w:rsidRDefault="001709A3" w:rsidP="00CC1DF9">
            <w:pPr>
              <w:rPr>
                <w:sz w:val="28"/>
                <w:szCs w:val="28"/>
              </w:rPr>
            </w:pPr>
            <w:r w:rsidRPr="005F5C1D">
              <w:rPr>
                <w:sz w:val="28"/>
                <w:szCs w:val="28"/>
              </w:rPr>
              <w:t>Виробнича практика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3" w:rsidRPr="006E73A2" w:rsidRDefault="001709A3" w:rsidP="00145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150/</w:t>
            </w:r>
            <w:r w:rsidRPr="006E73A2">
              <w:rPr>
                <w:sz w:val="28"/>
                <w:szCs w:val="28"/>
              </w:rPr>
              <w:t>5</w:t>
            </w:r>
          </w:p>
        </w:tc>
      </w:tr>
      <w:tr w:rsidR="001709A3" w:rsidRPr="00AD6AB6" w:rsidTr="00CC1DF9"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09A3" w:rsidRPr="005F5C1D" w:rsidRDefault="001709A3" w:rsidP="00CC1DF9">
            <w:pPr>
              <w:rPr>
                <w:sz w:val="28"/>
                <w:szCs w:val="28"/>
              </w:rPr>
            </w:pPr>
            <w:r w:rsidRPr="005F5C1D">
              <w:rPr>
                <w:sz w:val="28"/>
                <w:szCs w:val="28"/>
              </w:rPr>
              <w:t>Переддипломна практика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3" w:rsidRPr="006E73A2" w:rsidRDefault="001709A3" w:rsidP="00145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150/</w:t>
            </w:r>
            <w:r w:rsidRPr="006E73A2">
              <w:rPr>
                <w:sz w:val="28"/>
                <w:szCs w:val="28"/>
              </w:rPr>
              <w:t>5</w:t>
            </w:r>
          </w:p>
        </w:tc>
      </w:tr>
      <w:tr w:rsidR="001709A3" w:rsidRPr="00AD6AB6" w:rsidTr="00CC1DF9"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09A3" w:rsidRPr="004E0FB0" w:rsidRDefault="001709A3" w:rsidP="00CC1DF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3" w:rsidRPr="006E73A2" w:rsidRDefault="007373EF" w:rsidP="007373EF">
            <w:pPr>
              <w:jc w:val="center"/>
              <w:rPr>
                <w:sz w:val="28"/>
                <w:szCs w:val="28"/>
              </w:rPr>
            </w:pPr>
            <w:r w:rsidRPr="007373EF">
              <w:rPr>
                <w:sz w:val="28"/>
                <w:szCs w:val="28"/>
              </w:rPr>
              <w:t>60</w:t>
            </w:r>
            <w:r w:rsidR="001709A3" w:rsidRPr="007373EF">
              <w:rPr>
                <w:sz w:val="28"/>
                <w:szCs w:val="28"/>
              </w:rPr>
              <w:t>/</w:t>
            </w:r>
            <w:r w:rsidRPr="007373EF">
              <w:rPr>
                <w:sz w:val="28"/>
                <w:szCs w:val="28"/>
              </w:rPr>
              <w:t>2</w:t>
            </w:r>
          </w:p>
        </w:tc>
      </w:tr>
      <w:tr w:rsidR="00A434AC" w:rsidRPr="00AD6AB6"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34AC" w:rsidRPr="006E73A2" w:rsidRDefault="00A434AC">
            <w:pPr>
              <w:rPr>
                <w:b/>
                <w:bCs/>
                <w:sz w:val="28"/>
                <w:szCs w:val="28"/>
              </w:rPr>
            </w:pPr>
            <w:r w:rsidRPr="006E73A2">
              <w:rPr>
                <w:b/>
                <w:bCs/>
                <w:sz w:val="28"/>
                <w:szCs w:val="28"/>
                <w:lang w:val="ru-RU"/>
              </w:rPr>
              <w:t>ЗАГАЛЬНА К</w:t>
            </w:r>
            <w:r w:rsidRPr="006E73A2">
              <w:rPr>
                <w:b/>
                <w:bCs/>
                <w:sz w:val="28"/>
                <w:szCs w:val="28"/>
              </w:rPr>
              <w:t>ІЛЬКІСТЬ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AC" w:rsidRPr="006E73A2" w:rsidRDefault="00A434AC" w:rsidP="001709A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E73A2">
              <w:rPr>
                <w:b/>
                <w:bCs/>
                <w:sz w:val="28"/>
                <w:szCs w:val="28"/>
                <w:lang w:val="ru-RU"/>
              </w:rPr>
              <w:t>7</w:t>
            </w:r>
            <w:r w:rsidR="001709A3">
              <w:rPr>
                <w:b/>
                <w:bCs/>
                <w:sz w:val="28"/>
                <w:szCs w:val="28"/>
                <w:lang w:val="ru-RU"/>
              </w:rPr>
              <w:t>200</w:t>
            </w:r>
            <w:r w:rsidRPr="006E73A2">
              <w:rPr>
                <w:b/>
                <w:bCs/>
                <w:sz w:val="28"/>
                <w:szCs w:val="28"/>
                <w:lang w:val="ru-RU"/>
              </w:rPr>
              <w:t>/240</w:t>
            </w:r>
          </w:p>
        </w:tc>
      </w:tr>
    </w:tbl>
    <w:p w:rsidR="00A434AC" w:rsidRDefault="00A434AC" w:rsidP="003D05F6">
      <w:pPr>
        <w:spacing w:line="360" w:lineRule="auto"/>
        <w:jc w:val="both"/>
      </w:pPr>
    </w:p>
    <w:p w:rsidR="00C72FF4" w:rsidRDefault="00C72FF4" w:rsidP="003D05F6">
      <w:pPr>
        <w:spacing w:line="360" w:lineRule="auto"/>
        <w:jc w:val="both"/>
      </w:pPr>
    </w:p>
    <w:p w:rsidR="00C72FF4" w:rsidRDefault="00C72FF4" w:rsidP="003D05F6">
      <w:pPr>
        <w:spacing w:line="360" w:lineRule="auto"/>
        <w:jc w:val="both"/>
      </w:pPr>
    </w:p>
    <w:p w:rsidR="00C72FF4" w:rsidRDefault="00C72FF4" w:rsidP="003D05F6">
      <w:pPr>
        <w:spacing w:line="360" w:lineRule="auto"/>
        <w:jc w:val="both"/>
      </w:pPr>
    </w:p>
    <w:p w:rsidR="00C72FF4" w:rsidRDefault="00C72FF4" w:rsidP="003D05F6">
      <w:pPr>
        <w:spacing w:line="360" w:lineRule="auto"/>
        <w:jc w:val="both"/>
      </w:pPr>
    </w:p>
    <w:p w:rsidR="00C72FF4" w:rsidRDefault="00C72FF4" w:rsidP="003D05F6">
      <w:pPr>
        <w:spacing w:line="360" w:lineRule="auto"/>
        <w:jc w:val="both"/>
      </w:pPr>
    </w:p>
    <w:p w:rsidR="00C72FF4" w:rsidRDefault="00C72FF4" w:rsidP="003D05F6">
      <w:pPr>
        <w:spacing w:line="360" w:lineRule="auto"/>
        <w:jc w:val="both"/>
      </w:pPr>
    </w:p>
    <w:p w:rsidR="00A434AC" w:rsidRPr="00AD6AB6" w:rsidRDefault="00A434AC" w:rsidP="003D05F6">
      <w:pPr>
        <w:spacing w:line="360" w:lineRule="auto"/>
        <w:jc w:val="both"/>
      </w:pPr>
    </w:p>
    <w:p w:rsidR="00A434AC" w:rsidRPr="0079756B" w:rsidRDefault="00A434AC" w:rsidP="006C72B9">
      <w:pPr>
        <w:spacing w:line="360" w:lineRule="auto"/>
        <w:jc w:val="both"/>
        <w:rPr>
          <w:b/>
          <w:bCs/>
          <w:sz w:val="28"/>
          <w:szCs w:val="28"/>
        </w:rPr>
      </w:pPr>
      <w:r w:rsidRPr="0079756B">
        <w:rPr>
          <w:b/>
          <w:bCs/>
          <w:sz w:val="28"/>
          <w:szCs w:val="28"/>
        </w:rPr>
        <w:t xml:space="preserve">Нормативний термін навчання </w:t>
      </w:r>
      <w:r>
        <w:rPr>
          <w:b/>
          <w:bCs/>
          <w:sz w:val="28"/>
          <w:szCs w:val="28"/>
        </w:rPr>
        <w:t xml:space="preserve">– </w:t>
      </w:r>
      <w:r w:rsidRPr="006E73A2">
        <w:rPr>
          <w:sz w:val="28"/>
          <w:szCs w:val="28"/>
        </w:rPr>
        <w:t>4 роки.</w:t>
      </w:r>
    </w:p>
    <w:p w:rsidR="00A434AC" w:rsidRPr="0079756B" w:rsidRDefault="00A434AC" w:rsidP="006C72B9">
      <w:pPr>
        <w:spacing w:line="360" w:lineRule="auto"/>
        <w:jc w:val="both"/>
        <w:rPr>
          <w:b/>
          <w:bCs/>
          <w:sz w:val="28"/>
          <w:szCs w:val="28"/>
        </w:rPr>
      </w:pPr>
    </w:p>
    <w:p w:rsidR="00A434AC" w:rsidRDefault="00A434AC" w:rsidP="00696ACC">
      <w:pPr>
        <w:jc w:val="both"/>
        <w:rPr>
          <w:b/>
          <w:bCs/>
          <w:sz w:val="28"/>
          <w:szCs w:val="28"/>
        </w:rPr>
      </w:pPr>
      <w:r w:rsidRPr="0079756B">
        <w:rPr>
          <w:b/>
          <w:bCs/>
          <w:sz w:val="28"/>
          <w:szCs w:val="28"/>
        </w:rPr>
        <w:t>Вимоги до рівня освіти осіб, які можуть розпочати навчання за програмою, і вимоги до професійного відбору вступників:</w:t>
      </w:r>
    </w:p>
    <w:p w:rsidR="00A434AC" w:rsidRPr="0079756B" w:rsidRDefault="00A434AC" w:rsidP="00696ACC">
      <w:pPr>
        <w:jc w:val="both"/>
        <w:rPr>
          <w:b/>
          <w:bCs/>
          <w:sz w:val="28"/>
          <w:szCs w:val="28"/>
        </w:rPr>
      </w:pPr>
    </w:p>
    <w:p w:rsidR="00A434AC" w:rsidRPr="0079756B" w:rsidRDefault="00A434AC" w:rsidP="00696ACC">
      <w:pPr>
        <w:numPr>
          <w:ilvl w:val="0"/>
          <w:numId w:val="7"/>
        </w:numPr>
        <w:tabs>
          <w:tab w:val="num" w:pos="0"/>
          <w:tab w:val="left" w:pos="720"/>
        </w:tabs>
        <w:rPr>
          <w:sz w:val="28"/>
          <w:szCs w:val="28"/>
        </w:rPr>
      </w:pPr>
      <w:r w:rsidRPr="0079756B">
        <w:rPr>
          <w:sz w:val="28"/>
          <w:szCs w:val="28"/>
        </w:rPr>
        <w:t>Попередній рівень освіти або(та) професійної підготовки: повна загальна середня або середня спеціальна освіта</w:t>
      </w:r>
      <w:r>
        <w:rPr>
          <w:sz w:val="28"/>
          <w:szCs w:val="28"/>
        </w:rPr>
        <w:t xml:space="preserve"> з</w:t>
      </w:r>
      <w:r w:rsidRPr="0079756B">
        <w:rPr>
          <w:sz w:val="28"/>
          <w:szCs w:val="28"/>
        </w:rPr>
        <w:t>а конкурсом.;</w:t>
      </w:r>
    </w:p>
    <w:p w:rsidR="00A434AC" w:rsidRPr="0079756B" w:rsidRDefault="00A434AC" w:rsidP="00696ACC">
      <w:pPr>
        <w:numPr>
          <w:ilvl w:val="0"/>
          <w:numId w:val="7"/>
        </w:numPr>
        <w:tabs>
          <w:tab w:val="num" w:pos="0"/>
          <w:tab w:val="left" w:pos="720"/>
        </w:tabs>
        <w:rPr>
          <w:sz w:val="28"/>
          <w:szCs w:val="28"/>
        </w:rPr>
      </w:pPr>
      <w:r w:rsidRPr="0079756B">
        <w:rPr>
          <w:sz w:val="28"/>
          <w:szCs w:val="28"/>
        </w:rPr>
        <w:t>абітурієнти повинні мати державний документ про освіту або(та) професійну підготовку встановленого зразка;</w:t>
      </w:r>
    </w:p>
    <w:p w:rsidR="00A434AC" w:rsidRDefault="00A434AC" w:rsidP="00696ACC">
      <w:pPr>
        <w:numPr>
          <w:ilvl w:val="0"/>
          <w:numId w:val="7"/>
        </w:numPr>
        <w:tabs>
          <w:tab w:val="num" w:pos="0"/>
          <w:tab w:val="left" w:pos="720"/>
        </w:tabs>
        <w:rPr>
          <w:sz w:val="28"/>
          <w:szCs w:val="28"/>
        </w:rPr>
      </w:pPr>
      <w:r w:rsidRPr="0079756B">
        <w:rPr>
          <w:sz w:val="28"/>
          <w:szCs w:val="28"/>
        </w:rPr>
        <w:t>для забезпечення цілей підготовки фахівця, які подані в освітньо-кваліфікаційній характеристиці, абітурієнт повинен:</w:t>
      </w:r>
    </w:p>
    <w:p w:rsidR="00A434AC" w:rsidRPr="0079756B" w:rsidRDefault="00A434AC" w:rsidP="00696ACC">
      <w:pPr>
        <w:ind w:left="360"/>
        <w:rPr>
          <w:sz w:val="28"/>
          <w:szCs w:val="28"/>
        </w:rPr>
      </w:pPr>
    </w:p>
    <w:p w:rsidR="00A434AC" w:rsidRDefault="00A434AC" w:rsidP="00696ACC">
      <w:pPr>
        <w:ind w:firstLine="360"/>
        <w:jc w:val="both"/>
        <w:rPr>
          <w:b/>
          <w:bCs/>
          <w:sz w:val="28"/>
          <w:szCs w:val="28"/>
        </w:rPr>
      </w:pPr>
      <w:r w:rsidRPr="0079756B">
        <w:rPr>
          <w:b/>
          <w:bCs/>
          <w:sz w:val="28"/>
          <w:szCs w:val="28"/>
        </w:rPr>
        <w:t>Знати:</w:t>
      </w:r>
    </w:p>
    <w:p w:rsidR="00A434AC" w:rsidRPr="0079756B" w:rsidRDefault="00A434AC" w:rsidP="00696ACC">
      <w:pPr>
        <w:ind w:firstLine="360"/>
        <w:jc w:val="both"/>
        <w:rPr>
          <w:b/>
          <w:bCs/>
          <w:sz w:val="28"/>
          <w:szCs w:val="28"/>
        </w:rPr>
      </w:pPr>
    </w:p>
    <w:p w:rsidR="00A434AC" w:rsidRPr="0079756B" w:rsidRDefault="00A434AC" w:rsidP="00696ACC">
      <w:pPr>
        <w:numPr>
          <w:ilvl w:val="0"/>
          <w:numId w:val="7"/>
        </w:numPr>
        <w:tabs>
          <w:tab w:val="num" w:pos="0"/>
          <w:tab w:val="left" w:pos="720"/>
        </w:tabs>
        <w:rPr>
          <w:sz w:val="28"/>
          <w:szCs w:val="28"/>
        </w:rPr>
      </w:pPr>
      <w:r w:rsidRPr="0079756B">
        <w:rPr>
          <w:sz w:val="28"/>
          <w:szCs w:val="28"/>
        </w:rPr>
        <w:t>фізичні закони та їх практичне застосування;</w:t>
      </w:r>
    </w:p>
    <w:p w:rsidR="00A434AC" w:rsidRPr="0079756B" w:rsidRDefault="00A434AC" w:rsidP="00696ACC">
      <w:pPr>
        <w:numPr>
          <w:ilvl w:val="0"/>
          <w:numId w:val="7"/>
        </w:numPr>
        <w:tabs>
          <w:tab w:val="num" w:pos="0"/>
          <w:tab w:val="left" w:pos="720"/>
        </w:tabs>
        <w:rPr>
          <w:sz w:val="28"/>
          <w:szCs w:val="28"/>
        </w:rPr>
      </w:pPr>
      <w:r w:rsidRPr="0079756B">
        <w:rPr>
          <w:sz w:val="28"/>
          <w:szCs w:val="28"/>
        </w:rPr>
        <w:t>елементи вищої математики;</w:t>
      </w:r>
    </w:p>
    <w:p w:rsidR="00A434AC" w:rsidRPr="0079756B" w:rsidRDefault="00A434AC" w:rsidP="00696ACC">
      <w:pPr>
        <w:numPr>
          <w:ilvl w:val="0"/>
          <w:numId w:val="7"/>
        </w:numPr>
        <w:tabs>
          <w:tab w:val="num" w:pos="0"/>
          <w:tab w:val="left" w:pos="720"/>
        </w:tabs>
        <w:rPr>
          <w:sz w:val="28"/>
          <w:szCs w:val="28"/>
        </w:rPr>
      </w:pPr>
      <w:r w:rsidRPr="0079756B">
        <w:rPr>
          <w:sz w:val="28"/>
          <w:szCs w:val="28"/>
        </w:rPr>
        <w:t>інформатику та її значення у розвитку суспільства;</w:t>
      </w:r>
    </w:p>
    <w:p w:rsidR="00A434AC" w:rsidRPr="0079756B" w:rsidRDefault="00A434AC" w:rsidP="00696ACC">
      <w:pPr>
        <w:numPr>
          <w:ilvl w:val="0"/>
          <w:numId w:val="7"/>
        </w:numPr>
        <w:tabs>
          <w:tab w:val="num" w:pos="0"/>
          <w:tab w:val="left" w:pos="720"/>
        </w:tabs>
        <w:rPr>
          <w:sz w:val="28"/>
          <w:szCs w:val="28"/>
        </w:rPr>
      </w:pPr>
      <w:r w:rsidRPr="0079756B">
        <w:rPr>
          <w:sz w:val="28"/>
          <w:szCs w:val="28"/>
        </w:rPr>
        <w:t>особливості роботи з вибраної професії, бути професійно орієнтованим;</w:t>
      </w:r>
    </w:p>
    <w:p w:rsidR="00A434AC" w:rsidRDefault="00A434AC" w:rsidP="00696ACC">
      <w:pPr>
        <w:numPr>
          <w:ilvl w:val="0"/>
          <w:numId w:val="7"/>
        </w:numPr>
        <w:tabs>
          <w:tab w:val="num" w:pos="0"/>
          <w:tab w:val="left" w:pos="720"/>
        </w:tabs>
        <w:rPr>
          <w:sz w:val="28"/>
          <w:szCs w:val="28"/>
        </w:rPr>
      </w:pPr>
      <w:r w:rsidRPr="0079756B">
        <w:rPr>
          <w:sz w:val="28"/>
          <w:szCs w:val="28"/>
        </w:rPr>
        <w:t>правові основи соціально-економічних реформ в Україні.</w:t>
      </w:r>
    </w:p>
    <w:p w:rsidR="00A434AC" w:rsidRPr="0079756B" w:rsidRDefault="00A434AC" w:rsidP="00696ACC">
      <w:pPr>
        <w:ind w:left="360"/>
        <w:rPr>
          <w:sz w:val="28"/>
          <w:szCs w:val="28"/>
        </w:rPr>
      </w:pPr>
    </w:p>
    <w:p w:rsidR="00A434AC" w:rsidRDefault="00A434AC" w:rsidP="00696ACC">
      <w:pPr>
        <w:ind w:firstLine="360"/>
        <w:jc w:val="both"/>
        <w:rPr>
          <w:b/>
          <w:bCs/>
          <w:sz w:val="28"/>
          <w:szCs w:val="28"/>
        </w:rPr>
      </w:pPr>
      <w:r w:rsidRPr="0079756B">
        <w:rPr>
          <w:b/>
          <w:bCs/>
          <w:sz w:val="28"/>
          <w:szCs w:val="28"/>
        </w:rPr>
        <w:t>Уміти:</w:t>
      </w:r>
    </w:p>
    <w:p w:rsidR="00A434AC" w:rsidRPr="0079756B" w:rsidRDefault="00A434AC" w:rsidP="00696ACC">
      <w:pPr>
        <w:ind w:firstLine="360"/>
        <w:jc w:val="both"/>
        <w:rPr>
          <w:b/>
          <w:bCs/>
          <w:sz w:val="28"/>
          <w:szCs w:val="28"/>
        </w:rPr>
      </w:pPr>
    </w:p>
    <w:p w:rsidR="00A434AC" w:rsidRPr="0079756B" w:rsidRDefault="00A434AC" w:rsidP="00696ACC">
      <w:pPr>
        <w:numPr>
          <w:ilvl w:val="0"/>
          <w:numId w:val="7"/>
        </w:numPr>
        <w:tabs>
          <w:tab w:val="num" w:pos="0"/>
          <w:tab w:val="left" w:pos="720"/>
        </w:tabs>
        <w:rPr>
          <w:sz w:val="28"/>
          <w:szCs w:val="28"/>
        </w:rPr>
      </w:pPr>
      <w:r w:rsidRPr="0079756B">
        <w:rPr>
          <w:sz w:val="28"/>
          <w:szCs w:val="28"/>
        </w:rPr>
        <w:t>розв’язувати математичні задачі з алгебри, геометрії, тригонометрії;</w:t>
      </w:r>
    </w:p>
    <w:p w:rsidR="00A434AC" w:rsidRPr="0079756B" w:rsidRDefault="00A434AC" w:rsidP="00696ACC">
      <w:pPr>
        <w:numPr>
          <w:ilvl w:val="0"/>
          <w:numId w:val="7"/>
        </w:numPr>
        <w:tabs>
          <w:tab w:val="num" w:pos="0"/>
          <w:tab w:val="left" w:pos="720"/>
        </w:tabs>
        <w:rPr>
          <w:sz w:val="28"/>
          <w:szCs w:val="28"/>
        </w:rPr>
      </w:pPr>
      <w:r w:rsidRPr="0079756B">
        <w:rPr>
          <w:sz w:val="28"/>
          <w:szCs w:val="28"/>
        </w:rPr>
        <w:t>розв’язувати задачі з фізики;</w:t>
      </w:r>
    </w:p>
    <w:p w:rsidR="00A434AC" w:rsidRPr="0079756B" w:rsidRDefault="00A434AC" w:rsidP="00696ACC">
      <w:pPr>
        <w:numPr>
          <w:ilvl w:val="0"/>
          <w:numId w:val="7"/>
        </w:numPr>
        <w:tabs>
          <w:tab w:val="num" w:pos="0"/>
          <w:tab w:val="left" w:pos="720"/>
        </w:tabs>
        <w:rPr>
          <w:sz w:val="28"/>
          <w:szCs w:val="28"/>
        </w:rPr>
      </w:pPr>
      <w:r w:rsidRPr="0079756B">
        <w:rPr>
          <w:sz w:val="28"/>
          <w:szCs w:val="28"/>
        </w:rPr>
        <w:t>читати та перекладати зі словником двома іноземними мовами;</w:t>
      </w:r>
    </w:p>
    <w:p w:rsidR="00A434AC" w:rsidRDefault="00A434AC" w:rsidP="00696ACC">
      <w:pPr>
        <w:numPr>
          <w:ilvl w:val="0"/>
          <w:numId w:val="7"/>
        </w:numPr>
        <w:tabs>
          <w:tab w:val="num" w:pos="0"/>
          <w:tab w:val="left" w:pos="720"/>
        </w:tabs>
        <w:rPr>
          <w:sz w:val="28"/>
          <w:szCs w:val="28"/>
        </w:rPr>
      </w:pPr>
      <w:r w:rsidRPr="0079756B">
        <w:rPr>
          <w:sz w:val="28"/>
          <w:szCs w:val="28"/>
        </w:rPr>
        <w:t>працювати у комп'ютерному діалоговому режимі.</w:t>
      </w:r>
    </w:p>
    <w:p w:rsidR="00A434AC" w:rsidRPr="0079756B" w:rsidRDefault="00A434AC" w:rsidP="00696ACC">
      <w:pPr>
        <w:ind w:left="360"/>
        <w:rPr>
          <w:sz w:val="28"/>
          <w:szCs w:val="28"/>
        </w:rPr>
      </w:pPr>
    </w:p>
    <w:p w:rsidR="00A434AC" w:rsidRDefault="00A434AC" w:rsidP="00696ACC">
      <w:pPr>
        <w:ind w:firstLine="360"/>
        <w:jc w:val="both"/>
        <w:rPr>
          <w:b/>
          <w:bCs/>
          <w:sz w:val="28"/>
          <w:szCs w:val="28"/>
        </w:rPr>
      </w:pPr>
      <w:r w:rsidRPr="0079756B">
        <w:rPr>
          <w:b/>
          <w:bCs/>
          <w:sz w:val="28"/>
          <w:szCs w:val="28"/>
        </w:rPr>
        <w:t>Володіти навичками:</w:t>
      </w:r>
    </w:p>
    <w:p w:rsidR="00A434AC" w:rsidRPr="0079756B" w:rsidRDefault="00A434AC" w:rsidP="00696ACC">
      <w:pPr>
        <w:ind w:firstLine="360"/>
        <w:jc w:val="both"/>
        <w:rPr>
          <w:b/>
          <w:bCs/>
          <w:sz w:val="28"/>
          <w:szCs w:val="28"/>
        </w:rPr>
      </w:pPr>
    </w:p>
    <w:p w:rsidR="00A434AC" w:rsidRPr="0079756B" w:rsidRDefault="00A434AC" w:rsidP="00696ACC">
      <w:pPr>
        <w:numPr>
          <w:ilvl w:val="0"/>
          <w:numId w:val="7"/>
        </w:numPr>
        <w:tabs>
          <w:tab w:val="num" w:pos="0"/>
          <w:tab w:val="left" w:pos="720"/>
        </w:tabs>
        <w:rPr>
          <w:sz w:val="28"/>
          <w:szCs w:val="28"/>
        </w:rPr>
      </w:pPr>
      <w:r w:rsidRPr="0079756B">
        <w:rPr>
          <w:sz w:val="28"/>
          <w:szCs w:val="28"/>
        </w:rPr>
        <w:t>конспектування лекцій;</w:t>
      </w:r>
    </w:p>
    <w:p w:rsidR="00A434AC" w:rsidRPr="0079756B" w:rsidRDefault="00A434AC" w:rsidP="00696ACC">
      <w:pPr>
        <w:numPr>
          <w:ilvl w:val="0"/>
          <w:numId w:val="7"/>
        </w:numPr>
        <w:tabs>
          <w:tab w:val="num" w:pos="0"/>
          <w:tab w:val="left" w:pos="720"/>
        </w:tabs>
        <w:rPr>
          <w:sz w:val="28"/>
          <w:szCs w:val="28"/>
        </w:rPr>
      </w:pPr>
      <w:r w:rsidRPr="0079756B">
        <w:rPr>
          <w:sz w:val="28"/>
          <w:szCs w:val="28"/>
        </w:rPr>
        <w:t>самостійної роботи з літературою;</w:t>
      </w:r>
    </w:p>
    <w:p w:rsidR="00A434AC" w:rsidRDefault="00A434AC" w:rsidP="00696ACC">
      <w:pPr>
        <w:numPr>
          <w:ilvl w:val="0"/>
          <w:numId w:val="7"/>
        </w:numPr>
        <w:tabs>
          <w:tab w:val="num" w:pos="0"/>
          <w:tab w:val="left" w:pos="720"/>
        </w:tabs>
        <w:rPr>
          <w:sz w:val="28"/>
          <w:szCs w:val="28"/>
        </w:rPr>
      </w:pPr>
      <w:r w:rsidRPr="0079756B">
        <w:rPr>
          <w:sz w:val="28"/>
          <w:szCs w:val="28"/>
        </w:rPr>
        <w:t>написання рефератів, доповідей.</w:t>
      </w:r>
    </w:p>
    <w:p w:rsidR="00A434AC" w:rsidRPr="0079756B" w:rsidRDefault="00A434AC" w:rsidP="00696ACC">
      <w:pPr>
        <w:ind w:left="360"/>
        <w:rPr>
          <w:sz w:val="28"/>
          <w:szCs w:val="28"/>
        </w:rPr>
      </w:pPr>
    </w:p>
    <w:p w:rsidR="00A434AC" w:rsidRDefault="00A434AC" w:rsidP="00696ACC">
      <w:pPr>
        <w:ind w:firstLine="360"/>
        <w:jc w:val="both"/>
        <w:rPr>
          <w:b/>
          <w:bCs/>
          <w:sz w:val="28"/>
          <w:szCs w:val="28"/>
        </w:rPr>
      </w:pPr>
      <w:r w:rsidRPr="0079756B">
        <w:rPr>
          <w:b/>
          <w:bCs/>
          <w:sz w:val="28"/>
          <w:szCs w:val="28"/>
        </w:rPr>
        <w:t>Для професійної діяльності протипоказані властивості:</w:t>
      </w:r>
    </w:p>
    <w:p w:rsidR="00A434AC" w:rsidRPr="0079756B" w:rsidRDefault="00A434AC" w:rsidP="00696ACC">
      <w:pPr>
        <w:ind w:firstLine="360"/>
        <w:jc w:val="both"/>
        <w:rPr>
          <w:b/>
          <w:bCs/>
          <w:sz w:val="28"/>
          <w:szCs w:val="28"/>
        </w:rPr>
      </w:pPr>
    </w:p>
    <w:p w:rsidR="00A434AC" w:rsidRPr="0079756B" w:rsidRDefault="00A434AC" w:rsidP="00696ACC">
      <w:pPr>
        <w:numPr>
          <w:ilvl w:val="0"/>
          <w:numId w:val="6"/>
        </w:numPr>
        <w:tabs>
          <w:tab w:val="left" w:pos="0"/>
        </w:tabs>
        <w:suppressAutoHyphens w:val="0"/>
        <w:ind w:left="0" w:firstLine="720"/>
        <w:jc w:val="both"/>
        <w:rPr>
          <w:sz w:val="28"/>
          <w:szCs w:val="28"/>
        </w:rPr>
      </w:pPr>
      <w:r w:rsidRPr="0079756B">
        <w:rPr>
          <w:sz w:val="28"/>
          <w:szCs w:val="28"/>
        </w:rPr>
        <w:t>психологічні відхилення від нормального стану людини;</w:t>
      </w:r>
    </w:p>
    <w:p w:rsidR="00A434AC" w:rsidRPr="0079756B" w:rsidRDefault="00A434AC" w:rsidP="00696ACC">
      <w:pPr>
        <w:numPr>
          <w:ilvl w:val="0"/>
          <w:numId w:val="6"/>
        </w:numPr>
        <w:tabs>
          <w:tab w:val="left" w:pos="0"/>
        </w:tabs>
        <w:suppressAutoHyphens w:val="0"/>
        <w:ind w:left="0" w:firstLine="720"/>
        <w:jc w:val="both"/>
        <w:rPr>
          <w:sz w:val="28"/>
          <w:szCs w:val="28"/>
        </w:rPr>
      </w:pPr>
      <w:r w:rsidRPr="0079756B">
        <w:rPr>
          <w:sz w:val="28"/>
          <w:szCs w:val="28"/>
        </w:rPr>
        <w:t>нездатність переносити довгі психологічні навантаження та стреси;</w:t>
      </w:r>
    </w:p>
    <w:p w:rsidR="00A434AC" w:rsidRPr="0079756B" w:rsidRDefault="00A434AC" w:rsidP="00696ACC">
      <w:pPr>
        <w:numPr>
          <w:ilvl w:val="0"/>
          <w:numId w:val="6"/>
        </w:numPr>
        <w:tabs>
          <w:tab w:val="left" w:pos="0"/>
        </w:tabs>
        <w:suppressAutoHyphens w:val="0"/>
        <w:ind w:left="0" w:firstLine="720"/>
        <w:jc w:val="both"/>
        <w:rPr>
          <w:sz w:val="28"/>
          <w:szCs w:val="28"/>
        </w:rPr>
      </w:pPr>
      <w:r w:rsidRPr="0079756B">
        <w:rPr>
          <w:sz w:val="28"/>
          <w:szCs w:val="28"/>
        </w:rPr>
        <w:t>фізичні недоліки, відповідно встановленим медичним нормам.</w:t>
      </w:r>
    </w:p>
    <w:p w:rsidR="00A434AC" w:rsidRDefault="00A434AC" w:rsidP="003D05F6">
      <w:pPr>
        <w:spacing w:line="360" w:lineRule="auto"/>
      </w:pPr>
    </w:p>
    <w:p w:rsidR="00A434AC" w:rsidRDefault="00A434AC" w:rsidP="003D05F6">
      <w:pPr>
        <w:spacing w:line="360" w:lineRule="auto"/>
      </w:pPr>
    </w:p>
    <w:p w:rsidR="00A434AC" w:rsidRDefault="00A434AC" w:rsidP="003D05F6">
      <w:pPr>
        <w:spacing w:line="360" w:lineRule="auto"/>
      </w:pPr>
    </w:p>
    <w:p w:rsidR="00A434AC" w:rsidRPr="0079756B" w:rsidRDefault="00A434AC" w:rsidP="003D05F6">
      <w:pPr>
        <w:pStyle w:val="31"/>
        <w:widowControl w:val="0"/>
        <w:spacing w:before="0" w:line="360" w:lineRule="auto"/>
        <w:rPr>
          <w:b/>
          <w:bCs/>
          <w:sz w:val="28"/>
          <w:szCs w:val="28"/>
        </w:rPr>
      </w:pPr>
      <w:r w:rsidRPr="0079756B">
        <w:rPr>
          <w:b/>
          <w:bCs/>
          <w:sz w:val="28"/>
          <w:szCs w:val="28"/>
        </w:rPr>
        <w:t>Результати навчання (компетентності), якими повинен оволодіти здобувач вищої освіти:</w:t>
      </w: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7"/>
        <w:gridCol w:w="1535"/>
      </w:tblGrid>
      <w:tr w:rsidR="00A434AC">
        <w:trPr>
          <w:trHeight w:hRule="exact" w:val="518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7975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5AA1">
              <w:rPr>
                <w:b/>
                <w:bCs/>
                <w:color w:val="212121"/>
                <w:spacing w:val="-8"/>
                <w:sz w:val="28"/>
                <w:szCs w:val="28"/>
              </w:rPr>
              <w:t>Компетенції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Default="00A434AC" w:rsidP="0079756B">
            <w:pPr>
              <w:shd w:val="clear" w:color="auto" w:fill="FFFFFF"/>
              <w:spacing w:line="182" w:lineRule="exact"/>
              <w:ind w:right="53" w:hanging="24"/>
              <w:jc w:val="center"/>
            </w:pPr>
            <w:r>
              <w:rPr>
                <w:b/>
                <w:bCs/>
                <w:color w:val="212121"/>
                <w:spacing w:val="-19"/>
                <w:sz w:val="22"/>
                <w:szCs w:val="22"/>
              </w:rPr>
              <w:t xml:space="preserve">Шифр </w:t>
            </w:r>
            <w:r>
              <w:rPr>
                <w:b/>
                <w:bCs/>
                <w:color w:val="212121"/>
                <w:spacing w:val="-7"/>
                <w:sz w:val="22"/>
                <w:szCs w:val="22"/>
              </w:rPr>
              <w:t>компетенції</w:t>
            </w:r>
          </w:p>
        </w:tc>
      </w:tr>
      <w:tr w:rsidR="00A434AC">
        <w:trPr>
          <w:trHeight w:hRule="exact" w:val="374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79756B">
            <w:pPr>
              <w:shd w:val="clear" w:color="auto" w:fill="FFFFFF"/>
            </w:pPr>
            <w:r w:rsidRPr="009D5AA1">
              <w:rPr>
                <w:b/>
                <w:bCs/>
                <w:color w:val="212121"/>
                <w:spacing w:val="-3"/>
              </w:rPr>
              <w:t>Соціально-особистісні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79756B">
            <w:pPr>
              <w:shd w:val="clear" w:color="auto" w:fill="FFFFFF"/>
            </w:pPr>
            <w:r w:rsidRPr="009D5AA1">
              <w:rPr>
                <w:b/>
                <w:bCs/>
                <w:color w:val="000000"/>
                <w:spacing w:val="-8"/>
              </w:rPr>
              <w:t>КСО</w:t>
            </w:r>
          </w:p>
        </w:tc>
      </w:tr>
      <w:tr w:rsidR="00A434AC" w:rsidRPr="009D5AA1">
        <w:trPr>
          <w:trHeight w:hRule="exact" w:val="307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79756B">
            <w:pPr>
              <w:shd w:val="clear" w:color="auto" w:fill="FFFFFF"/>
            </w:pPr>
            <w:r w:rsidRPr="009D5AA1">
              <w:rPr>
                <w:color w:val="212121"/>
                <w:spacing w:val="-2"/>
              </w:rPr>
              <w:t>Інтелігентність, дотримання етичних норм поведінки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79756B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КСО.01</w:t>
            </w:r>
          </w:p>
        </w:tc>
      </w:tr>
      <w:tr w:rsidR="00A434AC" w:rsidRPr="009D5AA1">
        <w:trPr>
          <w:trHeight w:hRule="exact" w:val="424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</w:pPr>
            <w:r w:rsidRPr="009D5AA1">
              <w:rPr>
                <w:color w:val="212121"/>
                <w:spacing w:val="-2"/>
              </w:rPr>
              <w:t>Відповідальність, турбота про якість роботи, що виконується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КСО.02</w:t>
            </w:r>
          </w:p>
        </w:tc>
      </w:tr>
      <w:tr w:rsidR="00A434AC" w:rsidRPr="009D5AA1">
        <w:trPr>
          <w:trHeight w:hRule="exact" w:val="317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</w:pPr>
            <w:r w:rsidRPr="009D5AA1">
              <w:rPr>
                <w:color w:val="212121"/>
                <w:spacing w:val="-3"/>
              </w:rPr>
              <w:t>Чесність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КСО.03</w:t>
            </w:r>
          </w:p>
        </w:tc>
      </w:tr>
      <w:tr w:rsidR="00A434AC" w:rsidRPr="009D5AA1">
        <w:trPr>
          <w:trHeight w:hRule="exact" w:val="307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</w:pPr>
            <w:r w:rsidRPr="009D5AA1">
              <w:rPr>
                <w:color w:val="212121"/>
                <w:spacing w:val="-3"/>
              </w:rPr>
              <w:t>Адаптивність і комунікабельність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КСО.04</w:t>
            </w:r>
          </w:p>
        </w:tc>
      </w:tr>
      <w:tr w:rsidR="00A434AC" w:rsidRPr="009D5AA1">
        <w:trPr>
          <w:trHeight w:hRule="exact" w:val="317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</w:pPr>
            <w:r w:rsidRPr="009D5AA1">
              <w:rPr>
                <w:color w:val="212121"/>
                <w:spacing w:val="-3"/>
              </w:rPr>
              <w:t>Ініціативність, наполегливість у досягненні мети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КСО.05</w:t>
            </w:r>
          </w:p>
        </w:tc>
      </w:tr>
      <w:tr w:rsidR="00A434AC" w:rsidRPr="009D5AA1">
        <w:trPr>
          <w:trHeight w:hRule="exact" w:val="317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</w:pPr>
            <w:r w:rsidRPr="009D5AA1">
              <w:rPr>
                <w:color w:val="212121"/>
                <w:spacing w:val="-5"/>
              </w:rPr>
              <w:t>Порядність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КСО.06</w:t>
            </w:r>
          </w:p>
        </w:tc>
      </w:tr>
      <w:tr w:rsidR="00A434AC" w:rsidRPr="009D5AA1">
        <w:trPr>
          <w:trHeight w:hRule="exact" w:val="317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</w:pPr>
            <w:r w:rsidRPr="009D5AA1">
              <w:rPr>
                <w:color w:val="212121"/>
                <w:spacing w:val="-4"/>
              </w:rPr>
              <w:t>Організованість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КСО.07</w:t>
            </w:r>
          </w:p>
        </w:tc>
      </w:tr>
      <w:tr w:rsidR="00A434AC" w:rsidRPr="009D5AA1">
        <w:trPr>
          <w:trHeight w:hRule="exact" w:val="307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</w:pPr>
            <w:r w:rsidRPr="009D5AA1">
              <w:rPr>
                <w:color w:val="212121"/>
                <w:spacing w:val="-3"/>
              </w:rPr>
              <w:t>Працездатність, здатність до самовдосконалення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КСО.08</w:t>
            </w:r>
          </w:p>
        </w:tc>
      </w:tr>
      <w:tr w:rsidR="00A434AC" w:rsidRPr="009D5AA1">
        <w:trPr>
          <w:trHeight w:hRule="exact" w:val="307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</w:pPr>
            <w:r w:rsidRPr="009D5AA1">
              <w:rPr>
                <w:color w:val="212121"/>
                <w:spacing w:val="-3"/>
              </w:rPr>
              <w:t>Креативність, здатність до системного мислення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КСО.09</w:t>
            </w:r>
          </w:p>
        </w:tc>
      </w:tr>
      <w:tr w:rsidR="00A434AC" w:rsidRPr="009D5AA1">
        <w:trPr>
          <w:trHeight w:hRule="exact" w:val="307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</w:pPr>
            <w:r w:rsidRPr="009D5AA1">
              <w:rPr>
                <w:color w:val="212121"/>
                <w:spacing w:val="-4"/>
              </w:rPr>
              <w:t>Дисциплінованість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КСО. 10</w:t>
            </w:r>
          </w:p>
        </w:tc>
      </w:tr>
      <w:tr w:rsidR="00A434AC" w:rsidRPr="009D5AA1">
        <w:trPr>
          <w:trHeight w:hRule="exact" w:val="307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</w:pPr>
            <w:r w:rsidRPr="009D5AA1">
              <w:rPr>
                <w:color w:val="212121"/>
                <w:spacing w:val="-3"/>
              </w:rPr>
              <w:t>Здатність до критики й самокритики, толерантність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КСО. 11</w:t>
            </w:r>
          </w:p>
        </w:tc>
      </w:tr>
      <w:tr w:rsidR="00A434AC" w:rsidRPr="009D5AA1">
        <w:trPr>
          <w:trHeight w:hRule="exact" w:val="518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6" w:lineRule="exact"/>
              <w:ind w:right="29" w:hanging="10"/>
            </w:pPr>
            <w:r w:rsidRPr="009D5AA1">
              <w:rPr>
                <w:color w:val="212121"/>
                <w:spacing w:val="-2"/>
              </w:rPr>
              <w:t xml:space="preserve">Розуміння необхідності дотримання правил безпеки життєдіяльності та виконання вимог охорони </w:t>
            </w:r>
            <w:r w:rsidRPr="009D5AA1">
              <w:rPr>
                <w:color w:val="212121"/>
                <w:spacing w:val="-7"/>
              </w:rPr>
              <w:t>праці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КСО. 12</w:t>
            </w:r>
          </w:p>
        </w:tc>
      </w:tr>
      <w:tr w:rsidR="00A434AC" w:rsidRPr="009D5AA1">
        <w:trPr>
          <w:trHeight w:hRule="exact" w:val="324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</w:pPr>
            <w:r w:rsidRPr="009D5AA1">
              <w:rPr>
                <w:color w:val="212121"/>
                <w:spacing w:val="-4"/>
              </w:rPr>
              <w:t>Екологічна грамотність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КСО. 13</w:t>
            </w:r>
          </w:p>
        </w:tc>
      </w:tr>
      <w:tr w:rsidR="00A434AC" w:rsidRPr="009D5AA1">
        <w:trPr>
          <w:trHeight w:hRule="exact" w:val="307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</w:pPr>
            <w:r w:rsidRPr="009D5AA1">
              <w:rPr>
                <w:color w:val="212121"/>
                <w:spacing w:val="-2"/>
              </w:rPr>
              <w:t>Орієнтація на досягнення життєвого успіху та здорового способу життя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КСО. 14</w:t>
            </w:r>
          </w:p>
        </w:tc>
      </w:tr>
      <w:tr w:rsidR="00A434AC" w:rsidRPr="009D5AA1">
        <w:trPr>
          <w:trHeight w:hRule="exact" w:val="297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</w:pPr>
            <w:r w:rsidRPr="009D5AA1">
              <w:rPr>
                <w:b/>
                <w:bCs/>
                <w:color w:val="000000"/>
                <w:spacing w:val="-3"/>
              </w:rPr>
              <w:t>Загальнонаукові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КЗН</w:t>
            </w:r>
          </w:p>
        </w:tc>
      </w:tr>
      <w:tr w:rsidR="00A434AC" w:rsidRPr="009D5AA1">
        <w:trPr>
          <w:trHeight w:hRule="exact" w:val="979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6" w:lineRule="exact"/>
              <w:ind w:right="130" w:hanging="5"/>
            </w:pPr>
            <w:r w:rsidRPr="009D5AA1">
              <w:rPr>
                <w:color w:val="212121"/>
                <w:spacing w:val="-2"/>
              </w:rPr>
              <w:t xml:space="preserve">Базові знання основ філософії, психології, педагогіки, що сприяють розвитку загальної культури </w:t>
            </w:r>
            <w:r w:rsidRPr="009D5AA1">
              <w:rPr>
                <w:color w:val="212121"/>
                <w:spacing w:val="-1"/>
              </w:rPr>
              <w:t>й соціалізації особистості, схильності до естетичних цінностей та уміння їх використовувати в професійній і соціальній діяльності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КЗН.01</w:t>
            </w:r>
          </w:p>
        </w:tc>
      </w:tr>
      <w:tr w:rsidR="00A434AC" w:rsidRPr="009D5AA1">
        <w:trPr>
          <w:trHeight w:hRule="exact" w:val="518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6" w:lineRule="exact"/>
              <w:ind w:right="302" w:hanging="5"/>
            </w:pPr>
            <w:r w:rsidRPr="009D5AA1">
              <w:rPr>
                <w:color w:val="212121"/>
                <w:spacing w:val="-2"/>
              </w:rPr>
              <w:t>Базові знання в області фундаментальної та прикладної математики та уміння їх застосовувати в науково-дослідній і професійній діяльності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КЗН.02</w:t>
            </w:r>
          </w:p>
        </w:tc>
      </w:tr>
      <w:tr w:rsidR="00A434AC" w:rsidRPr="009D5AA1">
        <w:trPr>
          <w:trHeight w:hRule="exact" w:val="856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6" w:lineRule="exact"/>
              <w:ind w:right="19" w:firstLine="5"/>
            </w:pPr>
            <w:r w:rsidRPr="009D5AA1">
              <w:rPr>
                <w:color w:val="212121"/>
                <w:spacing w:val="-1"/>
              </w:rPr>
              <w:t xml:space="preserve">Базові знання науково-методичних основ і стандартів в області інформаційних технологій, </w:t>
            </w:r>
            <w:r w:rsidRPr="009D5AA1">
              <w:rPr>
                <w:color w:val="212121"/>
                <w:spacing w:val="-2"/>
              </w:rPr>
              <w:t xml:space="preserve">уміння застосовувати їх під час розробки та інтеграції систем, продуктів і сервісів інформаційних </w:t>
            </w:r>
            <w:r w:rsidRPr="009D5AA1">
              <w:rPr>
                <w:color w:val="212121"/>
                <w:spacing w:val="-4"/>
              </w:rPr>
              <w:t>технологій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КЗН.03</w:t>
            </w:r>
          </w:p>
        </w:tc>
      </w:tr>
      <w:tr w:rsidR="00A434AC" w:rsidRPr="009D5AA1">
        <w:trPr>
          <w:trHeight w:hRule="exact" w:val="429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</w:pPr>
            <w:r w:rsidRPr="009D5AA1">
              <w:rPr>
                <w:b/>
                <w:bCs/>
                <w:color w:val="000000"/>
                <w:spacing w:val="-3"/>
              </w:rPr>
              <w:t>Інструментальні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КІ</w:t>
            </w:r>
          </w:p>
        </w:tc>
      </w:tr>
      <w:tr w:rsidR="00A434AC" w:rsidRPr="009D5AA1">
        <w:trPr>
          <w:trHeight w:hRule="exact" w:val="307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ind w:left="10"/>
            </w:pPr>
            <w:r w:rsidRPr="009D5AA1">
              <w:rPr>
                <w:color w:val="212121"/>
                <w:spacing w:val="-3"/>
              </w:rPr>
              <w:t>Здатність до дослідницької роботи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КІ.01</w:t>
            </w:r>
          </w:p>
        </w:tc>
      </w:tr>
      <w:tr w:rsidR="00A434AC" w:rsidRPr="009D5AA1">
        <w:trPr>
          <w:trHeight w:hRule="exact" w:val="307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ind w:left="14"/>
            </w:pPr>
            <w:r w:rsidRPr="009D5AA1">
              <w:rPr>
                <w:color w:val="212121"/>
                <w:spacing w:val="-4"/>
              </w:rPr>
              <w:t>Здатність до роботи в команді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КІ.02</w:t>
            </w:r>
          </w:p>
        </w:tc>
      </w:tr>
      <w:tr w:rsidR="00A434AC" w:rsidRPr="009D5AA1">
        <w:trPr>
          <w:trHeight w:hRule="exact" w:val="528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</w:pPr>
            <w:r w:rsidRPr="009D5AA1">
              <w:rPr>
                <w:color w:val="212121"/>
                <w:spacing w:val="-3"/>
              </w:rPr>
              <w:t xml:space="preserve">Здатність аналізувати та синтезувати науково-технічну, природничо-наукову та загальнонаукову </w:t>
            </w:r>
            <w:r w:rsidRPr="009D5AA1">
              <w:rPr>
                <w:color w:val="212121"/>
                <w:spacing w:val="-4"/>
              </w:rPr>
              <w:t>інформацію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КІ.ОЗ</w:t>
            </w:r>
          </w:p>
        </w:tc>
      </w:tr>
      <w:tr w:rsidR="00A434AC" w:rsidRPr="009D5AA1">
        <w:trPr>
          <w:trHeight w:hRule="exact" w:val="498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ind w:left="14"/>
            </w:pPr>
            <w:r w:rsidRPr="009D5AA1">
              <w:rPr>
                <w:color w:val="212121"/>
                <w:spacing w:val="-2"/>
              </w:rPr>
              <w:t>Професійне володіння комп'ютером та інформаційними технологіями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КІ.04</w:t>
            </w:r>
          </w:p>
        </w:tc>
      </w:tr>
      <w:tr w:rsidR="00A434AC" w:rsidRPr="009D5AA1">
        <w:trPr>
          <w:trHeight w:hRule="exact" w:val="307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ind w:left="14"/>
            </w:pPr>
            <w:r w:rsidRPr="009D5AA1">
              <w:rPr>
                <w:color w:val="212121"/>
                <w:spacing w:val="-3"/>
              </w:rPr>
              <w:t>Здатність до письмової й усної комунікації рідною мовою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КІ.05</w:t>
            </w:r>
          </w:p>
        </w:tc>
      </w:tr>
      <w:tr w:rsidR="00A434AC" w:rsidRPr="009D5AA1">
        <w:trPr>
          <w:trHeight w:hRule="exact" w:val="317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ind w:left="24"/>
            </w:pPr>
            <w:r w:rsidRPr="009D5AA1">
              <w:rPr>
                <w:color w:val="212121"/>
                <w:spacing w:val="-3"/>
              </w:rPr>
              <w:t>Знання англійської та інших мов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КІ.06</w:t>
            </w:r>
          </w:p>
        </w:tc>
      </w:tr>
      <w:tr w:rsidR="00A434AC" w:rsidRPr="009D5AA1">
        <w:trPr>
          <w:trHeight w:hRule="exact" w:val="283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</w:pPr>
            <w:r w:rsidRPr="009D5AA1">
              <w:rPr>
                <w:b/>
                <w:bCs/>
                <w:color w:val="000000"/>
                <w:spacing w:val="-2"/>
              </w:rPr>
              <w:t>Професійні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</w:p>
        </w:tc>
      </w:tr>
      <w:tr w:rsidR="00A434AC" w:rsidRPr="009D5AA1">
        <w:trPr>
          <w:trHeight w:hRule="exact" w:val="307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ind w:left="29"/>
            </w:pPr>
            <w:r w:rsidRPr="009D5AA1">
              <w:rPr>
                <w:b/>
                <w:bCs/>
                <w:color w:val="212121"/>
                <w:spacing w:val="-4"/>
              </w:rPr>
              <w:t>Загально-професійні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КЗП</w:t>
            </w:r>
          </w:p>
        </w:tc>
      </w:tr>
      <w:tr w:rsidR="00A434AC" w:rsidRPr="009D5AA1">
        <w:trPr>
          <w:trHeight w:hRule="exact" w:val="968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900CDA">
            <w:pPr>
              <w:shd w:val="clear" w:color="auto" w:fill="FFFFFF"/>
              <w:spacing w:line="211" w:lineRule="exact"/>
              <w:ind w:left="29" w:firstLine="34"/>
            </w:pPr>
            <w:r w:rsidRPr="009D5AA1">
              <w:rPr>
                <w:color w:val="212121"/>
                <w:spacing w:val="-3"/>
              </w:rPr>
              <w:t xml:space="preserve">Ґрунтовна математична підготовка, а також підготовка з теоретичних, методичних і алгоритмічних </w:t>
            </w:r>
            <w:r w:rsidRPr="009D5AA1">
              <w:rPr>
                <w:color w:val="212121"/>
                <w:spacing w:val="-1"/>
              </w:rPr>
              <w:t xml:space="preserve">основ інформаційних технологій для використання математичного апарату під час вирішення </w:t>
            </w:r>
            <w:r w:rsidRPr="009D5AA1">
              <w:rPr>
                <w:color w:val="212121"/>
                <w:spacing w:val="-2"/>
              </w:rPr>
              <w:t>прикладних і наукових завдань в області інформаційних систем і технологій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КЗП.01</w:t>
            </w:r>
          </w:p>
        </w:tc>
      </w:tr>
      <w:tr w:rsidR="00A434AC" w:rsidRPr="009D5AA1">
        <w:trPr>
          <w:trHeight w:hRule="exact" w:val="1007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900CDA">
            <w:pPr>
              <w:shd w:val="clear" w:color="auto" w:fill="FFFFFF"/>
              <w:spacing w:line="211" w:lineRule="exact"/>
              <w:ind w:left="29" w:firstLine="34"/>
              <w:rPr>
                <w:sz w:val="28"/>
                <w:szCs w:val="28"/>
              </w:rPr>
            </w:pPr>
            <w:r w:rsidRPr="009D5AA1">
              <w:rPr>
                <w:color w:val="212121"/>
                <w:spacing w:val="-2"/>
              </w:rPr>
              <w:lastRenderedPageBreak/>
              <w:t xml:space="preserve">Ґрунтовна підготовка в області програмування, володіння алгоритмічним мисленням, методами </w:t>
            </w:r>
            <w:r w:rsidRPr="00900CDA">
              <w:rPr>
                <w:color w:val="212121"/>
                <w:spacing w:val="-2"/>
              </w:rPr>
              <w:t xml:space="preserve">програмної інженерії для реалізації програмного забезпечення з урахуванням вимог до його </w:t>
            </w:r>
            <w:r w:rsidRPr="009D5AA1">
              <w:rPr>
                <w:color w:val="212121"/>
                <w:spacing w:val="-2"/>
              </w:rPr>
              <w:t>якості, надійності, виробничих характеристик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Default="00A434AC" w:rsidP="00900CDA">
            <w:pPr>
              <w:shd w:val="clear" w:color="auto" w:fill="FFFFFF"/>
              <w:spacing w:line="182" w:lineRule="exact"/>
              <w:ind w:right="53" w:hanging="24"/>
              <w:jc w:val="center"/>
            </w:pPr>
            <w:r w:rsidRPr="009D5AA1">
              <w:rPr>
                <w:color w:val="212121"/>
                <w:spacing w:val="-3"/>
              </w:rPr>
              <w:t>КЗП.</w:t>
            </w:r>
            <w:r>
              <w:rPr>
                <w:color w:val="212121"/>
                <w:spacing w:val="-3"/>
              </w:rPr>
              <w:t>02</w:t>
            </w:r>
          </w:p>
        </w:tc>
      </w:tr>
      <w:tr w:rsidR="00A434AC" w:rsidRPr="009D5AA1">
        <w:trPr>
          <w:trHeight w:hRule="exact" w:val="865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900CDA">
            <w:pPr>
              <w:shd w:val="clear" w:color="auto" w:fill="FFFFFF"/>
              <w:spacing w:line="211" w:lineRule="exact"/>
              <w:ind w:left="29" w:right="197" w:firstLine="34"/>
            </w:pPr>
            <w:r w:rsidRPr="009D5AA1">
              <w:rPr>
                <w:b/>
                <w:bCs/>
                <w:color w:val="212121"/>
                <w:spacing w:val="-8"/>
                <w:sz w:val="28"/>
                <w:szCs w:val="28"/>
              </w:rPr>
              <w:t>Компетенції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900CDA">
            <w:pPr>
              <w:shd w:val="clear" w:color="auto" w:fill="FFFFFF"/>
              <w:spacing w:line="211" w:lineRule="exact"/>
              <w:ind w:left="19" w:right="206"/>
              <w:rPr>
                <w:color w:val="212121"/>
                <w:spacing w:val="-3"/>
              </w:rPr>
            </w:pPr>
            <w:r>
              <w:rPr>
                <w:b/>
                <w:bCs/>
                <w:color w:val="212121"/>
                <w:spacing w:val="-19"/>
                <w:sz w:val="22"/>
                <w:szCs w:val="22"/>
              </w:rPr>
              <w:t xml:space="preserve">Шифр </w:t>
            </w:r>
            <w:r>
              <w:rPr>
                <w:b/>
                <w:bCs/>
                <w:color w:val="212121"/>
                <w:spacing w:val="-7"/>
                <w:sz w:val="22"/>
                <w:szCs w:val="22"/>
              </w:rPr>
              <w:t>компетенції</w:t>
            </w:r>
          </w:p>
        </w:tc>
      </w:tr>
      <w:tr w:rsidR="00A434AC" w:rsidRPr="009D5AA1">
        <w:trPr>
          <w:trHeight w:hRule="exact" w:val="903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Знання стандартів, методів і засобів управління процесами життєвого циклу інформаційних систем, продуктів і сервісів інформаційних технологій; володіння технологією розроблення програмного забезпечення відповідно до вимог і обмежень замовника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КЗП.ОЗ</w:t>
            </w:r>
          </w:p>
        </w:tc>
      </w:tr>
      <w:tr w:rsidR="00A434AC" w:rsidRPr="009D5AA1">
        <w:trPr>
          <w:trHeight w:hRule="exact" w:val="984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Базові знання в області системних досліджень і вміння застосовувати їх під час управління ІТ-проектами, здійснення моделювання систем, проведення системного аналізу об'єктів інформатизації, прийняття рішень, розробки методів і систем штучного інтелекту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КЗП.04</w:t>
            </w:r>
          </w:p>
        </w:tc>
      </w:tr>
      <w:tr w:rsidR="00A434AC" w:rsidRPr="009D5AA1">
        <w:trPr>
          <w:trHeight w:hRule="exact" w:val="1091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Базові знання в області комп'ютерної інженерії в обсязі, необхідному для розуміння базових принципів організації та функціонування апаратних засобів сучасних систем обробки інформації, основних характеристик, можливостей і областей застосування обчислювальних систем різного призначення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КЗП.05</w:t>
            </w:r>
          </w:p>
        </w:tc>
      </w:tr>
      <w:tr w:rsidR="00A434AC" w:rsidRPr="009D5AA1">
        <w:trPr>
          <w:trHeight w:hRule="exact" w:val="660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Здатність до проектної діяльності в професійній сфері, уміння будувати і використовувати моделі для опису об'єктів і процесів, здійснювати їх якісний аналіз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КЗП.06</w:t>
            </w:r>
          </w:p>
        </w:tc>
      </w:tr>
      <w:tr w:rsidR="00A434AC" w:rsidRPr="009D5AA1">
        <w:trPr>
          <w:trHeight w:hRule="exact" w:val="474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Спеціалізовано-професійні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КСП</w:t>
            </w:r>
          </w:p>
        </w:tc>
      </w:tr>
      <w:tr w:rsidR="00A434AC" w:rsidRPr="009D5AA1">
        <w:trPr>
          <w:trHeight w:hRule="exact" w:val="788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Здатність до математичного та логічного мислення, знання основних понять, ідей і методів фундаментальної математики та вміння їх використовувати під час розв'язання конкретних завдань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КСП.01</w:t>
            </w:r>
          </w:p>
        </w:tc>
      </w:tr>
      <w:tr w:rsidR="00A434AC" w:rsidRPr="009D5AA1">
        <w:trPr>
          <w:trHeight w:hRule="exact" w:val="654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Знання дискретних структур і вміння застосовувати сучасні методи дискретної математики під час аналізу, синтезу та проектуванні інформаційних систем різної природи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КСП.02</w:t>
            </w:r>
          </w:p>
        </w:tc>
      </w:tr>
      <w:tr w:rsidR="00A434AC" w:rsidRPr="009D5AA1">
        <w:trPr>
          <w:trHeight w:hRule="exact" w:val="518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Знання закономірностей випадкових явищ і вміння застосовувати ймовірносно-статистичні методи для вирішення професійних завдань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>
              <w:rPr>
                <w:color w:val="212121"/>
                <w:spacing w:val="-3"/>
              </w:rPr>
              <w:t>КСП.03</w:t>
            </w:r>
          </w:p>
        </w:tc>
      </w:tr>
      <w:tr w:rsidR="00A434AC" w:rsidRPr="009D5AA1">
        <w:trPr>
          <w:trHeight w:hRule="exact" w:val="518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Знання сучасних методів побудови та аналізу ефективних алгоритмів і вміння їх реалізувати в конкретних застосуваннях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КСП.04</w:t>
            </w:r>
          </w:p>
        </w:tc>
      </w:tr>
      <w:tr w:rsidR="00A434AC" w:rsidRPr="009D5AA1">
        <w:trPr>
          <w:trHeight w:hRule="exact" w:val="1184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Знання загально-методологічних принципів побудови операційних моделей, основних етапів і сутності операційних досліджень та вміння їх застосовувати під час здійснення аналізу та синтезу інформаційних систем різного призначення та в завданнях організаційно-економічного управління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КСП.05</w:t>
            </w:r>
          </w:p>
        </w:tc>
      </w:tr>
      <w:tr w:rsidR="00A434AC" w:rsidRPr="009D5AA1">
        <w:trPr>
          <w:trHeight w:hRule="exact" w:val="895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Знання основних підходів, методів і технологій штучного інтелекту, уміння розробляти та застосовувати моделі відображення знань, стратегії логічного виведення, технологій інженерії знань, технологій і інструментальних засобів побудови інтелектуальних систем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КСП.06</w:t>
            </w:r>
          </w:p>
        </w:tc>
      </w:tr>
      <w:tr w:rsidR="00A434AC" w:rsidRPr="009D5AA1">
        <w:trPr>
          <w:trHeight w:hRule="exact" w:val="924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Знання теоретичних особливостей чисельних методів, можливостей їх адаптації до інженерних задач, уміння використовувати чисельні методи під час розв'язання різних прикладних задач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КСП.07</w:t>
            </w:r>
          </w:p>
        </w:tc>
      </w:tr>
      <w:tr w:rsidR="00A434AC" w:rsidRPr="009D5AA1">
        <w:trPr>
          <w:trHeight w:hRule="exact" w:val="691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Знання принципів і правил формалізації економічних ситуацій, уміння застосувати математичні методи обгрунтування та прийняття управлінських і технічних рішень у різних ситуаціях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КСП.08</w:t>
            </w:r>
          </w:p>
        </w:tc>
      </w:tr>
      <w:tr w:rsidR="00A434AC" w:rsidRPr="009D5AA1">
        <w:trPr>
          <w:trHeight w:hRule="exact" w:val="895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Знання принципів структурного програмування, сучасних процедурно-орієнтованих мов, основних структур даних і вміння їх застосовувати під час програмної реалізації алгоритмів професійних завдань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КСП.09</w:t>
            </w:r>
          </w:p>
        </w:tc>
      </w:tr>
      <w:tr w:rsidR="00A434AC" w:rsidRPr="009D5AA1">
        <w:trPr>
          <w:trHeight w:hRule="exact" w:val="863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Здатність до об'єктно-орієнтованого мислення, знання об'єктно-орієнтованих мов програмування та уміння застосовувати об'єктно-орієнтований підхід під час проектуванні складних програмних систем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КСП. 10</w:t>
            </w:r>
          </w:p>
        </w:tc>
      </w:tr>
      <w:tr w:rsidR="00A434AC" w:rsidRPr="009D5AA1">
        <w:trPr>
          <w:trHeight w:hRule="exact" w:val="1013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lastRenderedPageBreak/>
              <w:t>Знання сучасних технологій та інструментальних засобів розробки програмних систем, уміння їх застосовувати на всіх етапах життєвого циклу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КСП. 11</w:t>
            </w:r>
          </w:p>
        </w:tc>
      </w:tr>
      <w:tr w:rsidR="00A434AC" w:rsidRPr="009D5AA1">
        <w:trPr>
          <w:trHeight w:hRule="exact" w:val="691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BC566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5AA1">
              <w:rPr>
                <w:b/>
                <w:bCs/>
                <w:color w:val="212121"/>
                <w:spacing w:val="-8"/>
                <w:sz w:val="28"/>
                <w:szCs w:val="28"/>
              </w:rPr>
              <w:t>Компетенції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Default="00A434AC" w:rsidP="00BC5669">
            <w:pPr>
              <w:shd w:val="clear" w:color="auto" w:fill="FFFFFF"/>
              <w:spacing w:line="182" w:lineRule="exact"/>
              <w:ind w:right="53" w:hanging="24"/>
              <w:jc w:val="center"/>
            </w:pPr>
            <w:r>
              <w:rPr>
                <w:b/>
                <w:bCs/>
                <w:color w:val="212121"/>
                <w:spacing w:val="-19"/>
                <w:sz w:val="22"/>
                <w:szCs w:val="22"/>
              </w:rPr>
              <w:t xml:space="preserve">Шифр </w:t>
            </w:r>
            <w:r>
              <w:rPr>
                <w:b/>
                <w:bCs/>
                <w:color w:val="212121"/>
                <w:spacing w:val="-7"/>
                <w:sz w:val="22"/>
                <w:szCs w:val="22"/>
              </w:rPr>
              <w:t>компетенції</w:t>
            </w:r>
          </w:p>
        </w:tc>
      </w:tr>
      <w:tr w:rsidR="00A434AC" w:rsidRPr="009D5AA1">
        <w:trPr>
          <w:trHeight w:hRule="exact" w:val="875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Знання загальних принципів організації та функціонування операційних систем, уміння розробляти елементи системного програмного забезпечення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КСП. 12</w:t>
            </w:r>
          </w:p>
        </w:tc>
      </w:tr>
      <w:tr w:rsidR="00A434AC" w:rsidRPr="009D5AA1">
        <w:trPr>
          <w:trHeight w:hRule="exact" w:val="869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Знання сучасних теорій організації баз даних та знань, методів і технологій їх розробки, уміння проектувати логічні та фізичні моделі баз даних і запити до них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КСП. 13</w:t>
            </w:r>
          </w:p>
        </w:tc>
      </w:tr>
      <w:tr w:rsidR="00A434AC" w:rsidRPr="009D5AA1">
        <w:trPr>
          <w:trHeight w:hRule="exact" w:val="651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Знання серверних технологій створення веб-застосувань, уміння застосовувати методи та інструментальні засоби для їх проектування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КСП. 14</w:t>
            </w:r>
          </w:p>
        </w:tc>
      </w:tr>
      <w:tr w:rsidR="00A434AC" w:rsidRPr="009D5AA1">
        <w:trPr>
          <w:trHeight w:hRule="exact" w:val="1321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Знання архітектури та стандартів компонентних моделей, комунікаційних засобів і розподілених обчислень, уміння розв'язувати проблеми масштабованості, підтримки віддалених компонентів і взаємодії різних програмних платформ в розподілених корпоративних інформаційних системах рівня підприємства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  <w:spacing w:line="211" w:lineRule="exact"/>
              <w:ind w:left="19" w:right="206" w:firstLine="24"/>
              <w:rPr>
                <w:color w:val="212121"/>
                <w:spacing w:val="-3"/>
              </w:rPr>
            </w:pPr>
            <w:r w:rsidRPr="009D5AA1">
              <w:rPr>
                <w:color w:val="212121"/>
                <w:spacing w:val="-3"/>
              </w:rPr>
              <w:t>КСП. 15</w:t>
            </w:r>
          </w:p>
        </w:tc>
      </w:tr>
      <w:tr w:rsidR="00A434AC" w:rsidRPr="009D5AA1">
        <w:trPr>
          <w:trHeight w:val="528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</w:pPr>
            <w:r w:rsidRPr="009D5AA1">
              <w:rPr>
                <w:color w:val="212121"/>
              </w:rPr>
              <w:t>Знання принципів, методів і алгоритмів комп'ютерної графіки, уміння застосовувати їх під час розробки графічних інтерфейсів взаємодії людини з комп'ютером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</w:pPr>
            <w:r w:rsidRPr="009D5AA1">
              <w:rPr>
                <w:color w:val="212121"/>
              </w:rPr>
              <w:t>КСП.16</w:t>
            </w:r>
          </w:p>
        </w:tc>
      </w:tr>
      <w:tr w:rsidR="00A434AC" w:rsidRPr="009D5AA1">
        <w:trPr>
          <w:trHeight w:val="1656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</w:pPr>
            <w:r w:rsidRPr="009D5AA1">
              <w:rPr>
                <w:color w:val="212121"/>
              </w:rPr>
              <w:t>Знання теоретичних і практичних основ методології системного аналізу для дослідження складних міждисциплінарних проблем різної природи, методів формалізації системних завдань, що мають суперечливі цілі, невизначеності та ризики; уміння вирішувати практичні науково-технічні та соціально-економічні завдання міждисциплінарного характеру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AD6AB6">
            <w:pPr>
              <w:shd w:val="clear" w:color="auto" w:fill="FFFFFF"/>
            </w:pPr>
            <w:r w:rsidRPr="009D5AA1">
              <w:rPr>
                <w:color w:val="212121"/>
              </w:rPr>
              <w:t>КСП.17</w:t>
            </w:r>
          </w:p>
        </w:tc>
      </w:tr>
      <w:tr w:rsidR="00A434AC" w:rsidRPr="009D5AA1">
        <w:trPr>
          <w:trHeight w:val="1538"/>
        </w:trPr>
        <w:tc>
          <w:tcPr>
            <w:tcW w:w="0" w:type="auto"/>
            <w:shd w:val="clear" w:color="auto" w:fill="FFFFFF"/>
          </w:tcPr>
          <w:p w:rsidR="00A434AC" w:rsidRPr="009D5AA1" w:rsidRDefault="00A434AC" w:rsidP="000836BF">
            <w:pPr>
              <w:shd w:val="clear" w:color="auto" w:fill="FFFFFF"/>
            </w:pPr>
            <w:r w:rsidRPr="009D5AA1">
              <w:rPr>
                <w:color w:val="212121"/>
              </w:rPr>
              <w:t>Знання теоретичних і практичних основ методології та технології моделювання у процесі дослідження, проектування та експлуатації інформаційних систем, продуктів, сервісів інформаційних технологій, інших об'єктів професійної діяльності; здатність реалізовувати алгоритми моделювання для дослідження характеристик і стану складних об'єктів</w:t>
            </w:r>
          </w:p>
        </w:tc>
        <w:tc>
          <w:tcPr>
            <w:tcW w:w="0" w:type="auto"/>
            <w:shd w:val="clear" w:color="auto" w:fill="FFFFFF"/>
          </w:tcPr>
          <w:p w:rsidR="00A434AC" w:rsidRPr="009D5AA1" w:rsidRDefault="00A434AC" w:rsidP="000836BF">
            <w:pPr>
              <w:shd w:val="clear" w:color="auto" w:fill="FFFFFF"/>
            </w:pPr>
            <w:r w:rsidRPr="009D5AA1">
              <w:rPr>
                <w:color w:val="212121"/>
              </w:rPr>
              <w:t>КСП.18</w:t>
            </w:r>
          </w:p>
        </w:tc>
      </w:tr>
      <w:tr w:rsidR="00A434AC" w:rsidRPr="009D5AA1">
        <w:trPr>
          <w:trHeight w:val="739"/>
        </w:trPr>
        <w:tc>
          <w:tcPr>
            <w:tcW w:w="0" w:type="auto"/>
            <w:shd w:val="clear" w:color="auto" w:fill="FFFFFF"/>
          </w:tcPr>
          <w:p w:rsidR="00A434AC" w:rsidRPr="009D5AA1" w:rsidRDefault="00A434AC" w:rsidP="000836BF">
            <w:pPr>
              <w:shd w:val="clear" w:color="auto" w:fill="FFFFFF"/>
            </w:pPr>
            <w:r w:rsidRPr="009D5AA1">
              <w:rPr>
                <w:color w:val="212121"/>
              </w:rPr>
              <w:t>Знання концепцій сховищ даних, їх оперативної аналітичної обробки та інтелектуального аналізу; уміння виявляти в даних раніше не відомих знань, необхідних для прийняття рішень в різних сферах професійної діяльності</w:t>
            </w:r>
          </w:p>
        </w:tc>
        <w:tc>
          <w:tcPr>
            <w:tcW w:w="0" w:type="auto"/>
            <w:shd w:val="clear" w:color="auto" w:fill="FFFFFF"/>
          </w:tcPr>
          <w:p w:rsidR="00A434AC" w:rsidRPr="009D5AA1" w:rsidRDefault="00A434AC" w:rsidP="000836BF">
            <w:pPr>
              <w:shd w:val="clear" w:color="auto" w:fill="FFFFFF"/>
            </w:pPr>
            <w:r w:rsidRPr="009D5AA1">
              <w:rPr>
                <w:color w:val="212121"/>
              </w:rPr>
              <w:t>КСП.19</w:t>
            </w:r>
          </w:p>
        </w:tc>
      </w:tr>
      <w:tr w:rsidR="00A434AC" w:rsidRPr="009D5AA1">
        <w:trPr>
          <w:trHeight w:val="1009"/>
        </w:trPr>
        <w:tc>
          <w:tcPr>
            <w:tcW w:w="0" w:type="auto"/>
            <w:shd w:val="clear" w:color="auto" w:fill="FFFFFF"/>
          </w:tcPr>
          <w:p w:rsidR="00A434AC" w:rsidRPr="009D5AA1" w:rsidRDefault="00A434AC" w:rsidP="000836BF">
            <w:pPr>
              <w:shd w:val="clear" w:color="auto" w:fill="FFFFFF"/>
            </w:pPr>
            <w:r w:rsidRPr="009D5AA1">
              <w:rPr>
                <w:color w:val="212121"/>
              </w:rPr>
              <w:t>Знання методів аналізу, моделювання, реінжинірингу бізнес-процесів інформаційних систем, уміння застосовувати СА8Е-засоби під час їх проектування</w:t>
            </w:r>
          </w:p>
        </w:tc>
        <w:tc>
          <w:tcPr>
            <w:tcW w:w="0" w:type="auto"/>
            <w:shd w:val="clear" w:color="auto" w:fill="FFFFFF"/>
          </w:tcPr>
          <w:p w:rsidR="00A434AC" w:rsidRPr="009D5AA1" w:rsidRDefault="00A434AC" w:rsidP="000836BF">
            <w:pPr>
              <w:shd w:val="clear" w:color="auto" w:fill="FFFFFF"/>
            </w:pPr>
            <w:r w:rsidRPr="009D5AA1">
              <w:rPr>
                <w:color w:val="212121"/>
              </w:rPr>
              <w:t>КСП.20</w:t>
            </w:r>
          </w:p>
        </w:tc>
      </w:tr>
      <w:tr w:rsidR="00A434AC" w:rsidRPr="009D5AA1">
        <w:trPr>
          <w:trHeight w:val="1251"/>
        </w:trPr>
        <w:tc>
          <w:tcPr>
            <w:tcW w:w="0" w:type="auto"/>
            <w:shd w:val="clear" w:color="auto" w:fill="FFFFFF"/>
          </w:tcPr>
          <w:p w:rsidR="00A434AC" w:rsidRPr="009D5AA1" w:rsidRDefault="00A434AC" w:rsidP="000836BF">
            <w:pPr>
              <w:shd w:val="clear" w:color="auto" w:fill="FFFFFF"/>
            </w:pPr>
            <w:r w:rsidRPr="009D5AA1">
              <w:rPr>
                <w:color w:val="212121"/>
              </w:rPr>
              <w:t>Знання методології автоматизованого проектування складних об'єктів і систем, уміння використовувати сучасні комп'ютерні технології для їх системного, функціонального, конструкторського та технологічного проектування</w:t>
            </w:r>
          </w:p>
        </w:tc>
        <w:tc>
          <w:tcPr>
            <w:tcW w:w="0" w:type="auto"/>
            <w:shd w:val="clear" w:color="auto" w:fill="FFFFFF"/>
          </w:tcPr>
          <w:p w:rsidR="00A434AC" w:rsidRPr="009D5AA1" w:rsidRDefault="00A434AC" w:rsidP="000836BF">
            <w:pPr>
              <w:shd w:val="clear" w:color="auto" w:fill="FFFFFF"/>
            </w:pPr>
            <w:r w:rsidRPr="009D5AA1">
              <w:rPr>
                <w:color w:val="212121"/>
              </w:rPr>
              <w:t>КСП.21</w:t>
            </w:r>
          </w:p>
        </w:tc>
      </w:tr>
      <w:tr w:rsidR="00A434AC" w:rsidRPr="009D5AA1">
        <w:trPr>
          <w:trHeight w:val="1027"/>
        </w:trPr>
        <w:tc>
          <w:tcPr>
            <w:tcW w:w="0" w:type="auto"/>
            <w:shd w:val="clear" w:color="auto" w:fill="FFFFFF"/>
          </w:tcPr>
          <w:p w:rsidR="00A434AC" w:rsidRPr="009D5AA1" w:rsidRDefault="00A434AC" w:rsidP="000836BF">
            <w:pPr>
              <w:shd w:val="clear" w:color="auto" w:fill="FFFFFF"/>
            </w:pPr>
            <w:r w:rsidRPr="009D5AA1">
              <w:rPr>
                <w:color w:val="212121"/>
              </w:rPr>
              <w:t>Знання теоретичних основ, процесів і процедур управління ІТ-проектами, стандартів РМВОК і принципів командної роботи; уміння працювати в команді та застосовувати програмні системи проектного управління</w:t>
            </w:r>
          </w:p>
        </w:tc>
        <w:tc>
          <w:tcPr>
            <w:tcW w:w="0" w:type="auto"/>
            <w:shd w:val="clear" w:color="auto" w:fill="FFFFFF"/>
          </w:tcPr>
          <w:p w:rsidR="00A434AC" w:rsidRPr="009D5AA1" w:rsidRDefault="00A434AC" w:rsidP="000836BF">
            <w:pPr>
              <w:shd w:val="clear" w:color="auto" w:fill="FFFFFF"/>
            </w:pPr>
            <w:r w:rsidRPr="009D5AA1">
              <w:rPr>
                <w:color w:val="212121"/>
              </w:rPr>
              <w:t>КСП.22</w:t>
            </w:r>
          </w:p>
        </w:tc>
      </w:tr>
      <w:tr w:rsidR="00A434AC" w:rsidRPr="009D5AA1">
        <w:trPr>
          <w:trHeight w:val="1251"/>
        </w:trPr>
        <w:tc>
          <w:tcPr>
            <w:tcW w:w="0" w:type="auto"/>
            <w:shd w:val="clear" w:color="auto" w:fill="FFFFFF"/>
          </w:tcPr>
          <w:p w:rsidR="00A434AC" w:rsidRPr="009D5AA1" w:rsidRDefault="00A434AC" w:rsidP="000836BF">
            <w:pPr>
              <w:shd w:val="clear" w:color="auto" w:fill="FFFFFF"/>
            </w:pPr>
            <w:r w:rsidRPr="009D5AA1">
              <w:rPr>
                <w:color w:val="212121"/>
              </w:rPr>
              <w:lastRenderedPageBreak/>
              <w:t>Знання організаційних, технічних, алгоритмічних та інших методів і засобів захисту комп'ютерної інформації, законодавчих актів і стандартів для цієї області, сучасних криптосистем; уміння їх застосовувати в процесі професійної діяльності</w:t>
            </w:r>
          </w:p>
        </w:tc>
        <w:tc>
          <w:tcPr>
            <w:tcW w:w="0" w:type="auto"/>
            <w:shd w:val="clear" w:color="auto" w:fill="FFFFFF"/>
          </w:tcPr>
          <w:p w:rsidR="00A434AC" w:rsidRPr="009D5AA1" w:rsidRDefault="00A434AC" w:rsidP="000836BF">
            <w:pPr>
              <w:shd w:val="clear" w:color="auto" w:fill="FFFFFF"/>
            </w:pPr>
            <w:r w:rsidRPr="009D5AA1">
              <w:rPr>
                <w:color w:val="212121"/>
              </w:rPr>
              <w:t>КСП.23</w:t>
            </w:r>
          </w:p>
        </w:tc>
      </w:tr>
      <w:tr w:rsidR="00A434AC">
        <w:trPr>
          <w:trHeight w:hRule="exact" w:val="691"/>
        </w:trPr>
        <w:tc>
          <w:tcPr>
            <w:tcW w:w="0" w:type="auto"/>
            <w:shd w:val="clear" w:color="auto" w:fill="FFFFFF"/>
            <w:vAlign w:val="center"/>
          </w:tcPr>
          <w:p w:rsidR="00A434AC" w:rsidRPr="009D5AA1" w:rsidRDefault="00A434AC" w:rsidP="00FA7B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5AA1">
              <w:rPr>
                <w:b/>
                <w:bCs/>
                <w:color w:val="212121"/>
                <w:spacing w:val="-8"/>
                <w:sz w:val="28"/>
                <w:szCs w:val="28"/>
              </w:rPr>
              <w:t>Компетенції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34AC" w:rsidRDefault="00A434AC" w:rsidP="00FA7BD3">
            <w:pPr>
              <w:shd w:val="clear" w:color="auto" w:fill="FFFFFF"/>
              <w:spacing w:line="182" w:lineRule="exact"/>
              <w:ind w:right="53" w:hanging="24"/>
              <w:jc w:val="center"/>
            </w:pPr>
            <w:r>
              <w:rPr>
                <w:b/>
                <w:bCs/>
                <w:color w:val="212121"/>
                <w:spacing w:val="-19"/>
                <w:sz w:val="22"/>
                <w:szCs w:val="22"/>
              </w:rPr>
              <w:t xml:space="preserve">Шифр </w:t>
            </w:r>
            <w:r>
              <w:rPr>
                <w:b/>
                <w:bCs/>
                <w:color w:val="212121"/>
                <w:spacing w:val="-7"/>
                <w:sz w:val="22"/>
                <w:szCs w:val="22"/>
              </w:rPr>
              <w:t>компетенції</w:t>
            </w:r>
          </w:p>
        </w:tc>
      </w:tr>
      <w:tr w:rsidR="00A434AC" w:rsidRPr="009D5AA1">
        <w:trPr>
          <w:trHeight w:val="509"/>
        </w:trPr>
        <w:tc>
          <w:tcPr>
            <w:tcW w:w="0" w:type="auto"/>
            <w:shd w:val="clear" w:color="auto" w:fill="FFFFFF"/>
          </w:tcPr>
          <w:p w:rsidR="00A434AC" w:rsidRPr="009D5AA1" w:rsidRDefault="00A434AC" w:rsidP="000836BF">
            <w:pPr>
              <w:shd w:val="clear" w:color="auto" w:fill="FFFFFF"/>
            </w:pPr>
            <w:r w:rsidRPr="009D5AA1">
              <w:rPr>
                <w:color w:val="212121"/>
              </w:rPr>
              <w:t>Знання основ економічної теорії, підприємництва та</w:t>
            </w:r>
            <w:r>
              <w:rPr>
                <w:color w:val="212121"/>
              </w:rPr>
              <w:t xml:space="preserve"> бізнесу, умі</w:t>
            </w:r>
            <w:r w:rsidRPr="009D5AA1">
              <w:rPr>
                <w:color w:val="212121"/>
              </w:rPr>
              <w:t>ння застосовувати їх у процесі техніко-економічного обґрунтування ІТ-проекту</w:t>
            </w:r>
          </w:p>
        </w:tc>
        <w:tc>
          <w:tcPr>
            <w:tcW w:w="0" w:type="auto"/>
            <w:shd w:val="clear" w:color="auto" w:fill="FFFFFF"/>
          </w:tcPr>
          <w:p w:rsidR="00A434AC" w:rsidRPr="009D5AA1" w:rsidRDefault="00A434AC" w:rsidP="000836BF">
            <w:pPr>
              <w:shd w:val="clear" w:color="auto" w:fill="FFFFFF"/>
            </w:pPr>
            <w:r w:rsidRPr="009D5AA1">
              <w:rPr>
                <w:color w:val="212121"/>
              </w:rPr>
              <w:t>КСП.24</w:t>
            </w:r>
          </w:p>
        </w:tc>
      </w:tr>
      <w:tr w:rsidR="00A434AC" w:rsidRPr="009D5AA1">
        <w:trPr>
          <w:trHeight w:val="758"/>
        </w:trPr>
        <w:tc>
          <w:tcPr>
            <w:tcW w:w="0" w:type="auto"/>
            <w:shd w:val="clear" w:color="auto" w:fill="FFFFFF"/>
          </w:tcPr>
          <w:p w:rsidR="00A434AC" w:rsidRPr="009D5AA1" w:rsidRDefault="00A434AC" w:rsidP="000836BF">
            <w:pPr>
              <w:shd w:val="clear" w:color="auto" w:fill="FFFFFF"/>
            </w:pPr>
            <w:r w:rsidRPr="009D5AA1">
              <w:rPr>
                <w:color w:val="212121"/>
              </w:rPr>
              <w:t>Знання основ архітектури комп'ютерів і комп'ютерних мереж, уміння застосовувати їх в процесі обґрунтування технічного забезпечення ІС</w:t>
            </w:r>
          </w:p>
        </w:tc>
        <w:tc>
          <w:tcPr>
            <w:tcW w:w="0" w:type="auto"/>
            <w:shd w:val="clear" w:color="auto" w:fill="FFFFFF"/>
          </w:tcPr>
          <w:p w:rsidR="00A434AC" w:rsidRPr="009D5AA1" w:rsidRDefault="00A434AC" w:rsidP="000836BF">
            <w:pPr>
              <w:shd w:val="clear" w:color="auto" w:fill="FFFFFF"/>
            </w:pPr>
            <w:r w:rsidRPr="009D5AA1">
              <w:rPr>
                <w:color w:val="212121"/>
              </w:rPr>
              <w:t>КСП.25</w:t>
            </w:r>
          </w:p>
        </w:tc>
      </w:tr>
      <w:tr w:rsidR="00A434AC" w:rsidRPr="009D5AA1">
        <w:trPr>
          <w:trHeight w:val="758"/>
        </w:trPr>
        <w:tc>
          <w:tcPr>
            <w:tcW w:w="0" w:type="auto"/>
            <w:shd w:val="clear" w:color="auto" w:fill="FFFFFF"/>
          </w:tcPr>
          <w:p w:rsidR="00A434AC" w:rsidRPr="009D5AA1" w:rsidRDefault="00A434AC" w:rsidP="000836BF">
            <w:pPr>
              <w:shd w:val="clear" w:color="auto" w:fill="FFFFFF"/>
              <w:rPr>
                <w:color w:val="212121"/>
              </w:rPr>
            </w:pPr>
            <w:r w:rsidRPr="009D5AA1">
              <w:rPr>
                <w:color w:val="212121"/>
              </w:rPr>
              <w:t>Знання теоретичних основ</w:t>
            </w:r>
            <w:r>
              <w:rPr>
                <w:color w:val="212121"/>
              </w:rPr>
              <w:t xml:space="preserve"> паралельного програмування</w:t>
            </w:r>
            <w:r w:rsidRPr="009D5AA1">
              <w:rPr>
                <w:color w:val="212121"/>
              </w:rPr>
              <w:t>,</w:t>
            </w:r>
            <w:r>
              <w:rPr>
                <w:color w:val="212121"/>
              </w:rPr>
              <w:t xml:space="preserve"> основних примітивів і операцій паралельного програмування, у мовах програмування та бібліотеках</w:t>
            </w:r>
          </w:p>
        </w:tc>
        <w:tc>
          <w:tcPr>
            <w:tcW w:w="0" w:type="auto"/>
            <w:shd w:val="clear" w:color="auto" w:fill="FFFFFF"/>
          </w:tcPr>
          <w:p w:rsidR="00A434AC" w:rsidRPr="009D5AA1" w:rsidRDefault="00A434AC" w:rsidP="000836BF">
            <w:pPr>
              <w:shd w:val="clear" w:color="auto" w:fill="FFFFFF"/>
              <w:rPr>
                <w:color w:val="212121"/>
              </w:rPr>
            </w:pPr>
            <w:r>
              <w:rPr>
                <w:color w:val="212121"/>
              </w:rPr>
              <w:t>КСП.26</w:t>
            </w:r>
          </w:p>
        </w:tc>
      </w:tr>
      <w:tr w:rsidR="00A434AC" w:rsidRPr="009D5AA1">
        <w:trPr>
          <w:trHeight w:val="758"/>
        </w:trPr>
        <w:tc>
          <w:tcPr>
            <w:tcW w:w="0" w:type="auto"/>
            <w:shd w:val="clear" w:color="auto" w:fill="FFFFFF"/>
          </w:tcPr>
          <w:p w:rsidR="00A434AC" w:rsidRPr="009D5AA1" w:rsidRDefault="00A434AC" w:rsidP="009E2EB5">
            <w:pPr>
              <w:shd w:val="clear" w:color="auto" w:fill="FFFFFF"/>
              <w:rPr>
                <w:color w:val="212121"/>
              </w:rPr>
            </w:pPr>
            <w:r>
              <w:rPr>
                <w:color w:val="212121"/>
              </w:rPr>
              <w:t xml:space="preserve">Знання методів організації комп’ютерного управління та моделювання фізичних процесів, які складають основу сучасних енергетичних, радіаційних технологій та технологій створення матеріалів з унікальними властивостями </w:t>
            </w:r>
          </w:p>
        </w:tc>
        <w:tc>
          <w:tcPr>
            <w:tcW w:w="0" w:type="auto"/>
            <w:shd w:val="clear" w:color="auto" w:fill="FFFFFF"/>
          </w:tcPr>
          <w:p w:rsidR="00A434AC" w:rsidRDefault="00A434AC" w:rsidP="000836BF">
            <w:pPr>
              <w:shd w:val="clear" w:color="auto" w:fill="FFFFFF"/>
              <w:rPr>
                <w:color w:val="212121"/>
              </w:rPr>
            </w:pPr>
            <w:r>
              <w:rPr>
                <w:color w:val="212121"/>
              </w:rPr>
              <w:t>КСП.27</w:t>
            </w:r>
          </w:p>
        </w:tc>
      </w:tr>
    </w:tbl>
    <w:p w:rsidR="00A434AC" w:rsidRDefault="00A434AC" w:rsidP="003D05F6">
      <w:pPr>
        <w:spacing w:line="360" w:lineRule="auto"/>
        <w:jc w:val="both"/>
        <w:rPr>
          <w:b/>
          <w:bCs/>
          <w:sz w:val="28"/>
          <w:szCs w:val="28"/>
        </w:rPr>
        <w:sectPr w:rsidR="00A434AC" w:rsidSect="00B12DCA">
          <w:pgSz w:w="11906" w:h="16838" w:code="9"/>
          <w:pgMar w:top="1134" w:right="991" w:bottom="1134" w:left="1701" w:header="709" w:footer="709" w:gutter="0"/>
          <w:cols w:space="708"/>
          <w:docGrid w:linePitch="360"/>
        </w:sectPr>
      </w:pPr>
    </w:p>
    <w:p w:rsidR="00A434AC" w:rsidRDefault="00A434AC" w:rsidP="00FC543B">
      <w:pPr>
        <w:jc w:val="both"/>
        <w:rPr>
          <w:sz w:val="28"/>
          <w:szCs w:val="28"/>
        </w:rPr>
      </w:pPr>
      <w:r w:rsidRPr="0079756B">
        <w:rPr>
          <w:b/>
          <w:bCs/>
          <w:sz w:val="28"/>
          <w:szCs w:val="28"/>
        </w:rPr>
        <w:lastRenderedPageBreak/>
        <w:t xml:space="preserve">Перелік нормативних модулів (навчальних дисциплін і практик) </w:t>
      </w:r>
      <w:r w:rsidRPr="0079756B">
        <w:rPr>
          <w:sz w:val="28"/>
          <w:szCs w:val="28"/>
        </w:rPr>
        <w:t>за циклами підготовки (цикли гуманітарної та соціально-економічної підготовки; фундаментальної підготовки; професійної та практичної підготовки), логічна послідовність засвоєння модулів із зазначенням кількості кредитів, загальних і фахових (предметних) компетен</w:t>
      </w:r>
      <w:r>
        <w:rPr>
          <w:sz w:val="28"/>
          <w:szCs w:val="28"/>
        </w:rPr>
        <w:t>цій</w:t>
      </w:r>
      <w:r w:rsidRPr="0079756B">
        <w:rPr>
          <w:sz w:val="28"/>
          <w:szCs w:val="28"/>
        </w:rPr>
        <w:t>, що мають бути сформовані, та очікуваних результатів навчання.</w:t>
      </w:r>
    </w:p>
    <w:p w:rsidR="00A434AC" w:rsidRPr="0079756B" w:rsidRDefault="00A434AC" w:rsidP="00FC543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3353"/>
        <w:gridCol w:w="1147"/>
        <w:gridCol w:w="1813"/>
        <w:gridCol w:w="5903"/>
      </w:tblGrid>
      <w:tr w:rsidR="0075786A" w:rsidRPr="00A8736C" w:rsidTr="001B35CC">
        <w:tc>
          <w:tcPr>
            <w:tcW w:w="869" w:type="pct"/>
          </w:tcPr>
          <w:p w:rsidR="00A434AC" w:rsidRPr="00A8736C" w:rsidRDefault="00A434AC" w:rsidP="001B35C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36C">
              <w:rPr>
                <w:b/>
                <w:bCs/>
              </w:rPr>
              <w:t>Назва</w:t>
            </w:r>
          </w:p>
          <w:p w:rsidR="00A434AC" w:rsidRPr="00A8736C" w:rsidRDefault="00A434AC" w:rsidP="001B35C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36C">
              <w:rPr>
                <w:b/>
                <w:bCs/>
              </w:rPr>
              <w:t>навчальної</w:t>
            </w:r>
          </w:p>
          <w:p w:rsidR="00A434AC" w:rsidRPr="00A8736C" w:rsidRDefault="00A434AC" w:rsidP="001B35CC">
            <w:pPr>
              <w:spacing w:line="360" w:lineRule="auto"/>
              <w:jc w:val="center"/>
              <w:rPr>
                <w:b/>
                <w:bCs/>
              </w:rPr>
            </w:pPr>
            <w:r w:rsidRPr="00A8736C">
              <w:rPr>
                <w:b/>
                <w:bCs/>
              </w:rPr>
              <w:t>дисципліни</w:t>
            </w:r>
          </w:p>
        </w:tc>
        <w:tc>
          <w:tcPr>
            <w:tcW w:w="1134" w:type="pct"/>
          </w:tcPr>
          <w:p w:rsidR="00A434AC" w:rsidRPr="00A8736C" w:rsidRDefault="00A434AC" w:rsidP="001B35C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36C">
              <w:rPr>
                <w:b/>
                <w:bCs/>
              </w:rPr>
              <w:t>Назва блоку (розділу)</w:t>
            </w:r>
          </w:p>
          <w:p w:rsidR="00A434AC" w:rsidRPr="00A8736C" w:rsidRDefault="00A434AC" w:rsidP="001B35CC">
            <w:pPr>
              <w:spacing w:line="360" w:lineRule="auto"/>
              <w:jc w:val="center"/>
              <w:rPr>
                <w:b/>
                <w:bCs/>
              </w:rPr>
            </w:pPr>
            <w:r w:rsidRPr="00A8736C">
              <w:rPr>
                <w:b/>
                <w:bCs/>
              </w:rPr>
              <w:t>змістового модулю</w:t>
            </w:r>
          </w:p>
        </w:tc>
        <w:tc>
          <w:tcPr>
            <w:tcW w:w="388" w:type="pct"/>
          </w:tcPr>
          <w:p w:rsidR="00A434AC" w:rsidRPr="00CC0A65" w:rsidRDefault="00A434AC" w:rsidP="001B35CC">
            <w:pPr>
              <w:spacing w:line="360" w:lineRule="auto"/>
              <w:jc w:val="center"/>
              <w:rPr>
                <w:b/>
                <w:bCs/>
              </w:rPr>
            </w:pPr>
            <w:r w:rsidRPr="00CC0A65">
              <w:rPr>
                <w:b/>
                <w:bCs/>
                <w:sz w:val="22"/>
                <w:szCs w:val="22"/>
              </w:rPr>
              <w:t>Кредити ECTS</w:t>
            </w:r>
          </w:p>
        </w:tc>
        <w:tc>
          <w:tcPr>
            <w:tcW w:w="613" w:type="pct"/>
          </w:tcPr>
          <w:p w:rsidR="00A434AC" w:rsidRPr="00CC0A65" w:rsidRDefault="00A434AC" w:rsidP="001B35CC">
            <w:pPr>
              <w:spacing w:line="360" w:lineRule="auto"/>
              <w:jc w:val="center"/>
              <w:rPr>
                <w:b/>
                <w:bCs/>
              </w:rPr>
            </w:pPr>
            <w:r w:rsidRPr="00CC0A65">
              <w:rPr>
                <w:b/>
                <w:bCs/>
                <w:sz w:val="22"/>
                <w:szCs w:val="22"/>
              </w:rPr>
              <w:t>Шифри сформованих компетенцій</w:t>
            </w:r>
          </w:p>
        </w:tc>
        <w:tc>
          <w:tcPr>
            <w:tcW w:w="1996" w:type="pct"/>
          </w:tcPr>
          <w:p w:rsidR="00A434AC" w:rsidRPr="00A8736C" w:rsidRDefault="00A434AC" w:rsidP="001B35CC">
            <w:pPr>
              <w:jc w:val="center"/>
              <w:rPr>
                <w:b/>
                <w:bCs/>
              </w:rPr>
            </w:pPr>
            <w:r w:rsidRPr="00A8736C">
              <w:rPr>
                <w:b/>
                <w:bCs/>
              </w:rPr>
              <w:t>Результати навчання</w:t>
            </w:r>
          </w:p>
        </w:tc>
      </w:tr>
      <w:tr w:rsidR="0075786A" w:rsidRPr="00A8736C" w:rsidTr="001B35CC">
        <w:tc>
          <w:tcPr>
            <w:tcW w:w="869" w:type="pct"/>
          </w:tcPr>
          <w:p w:rsidR="00A434AC" w:rsidRPr="00A8736C" w:rsidRDefault="00A434AC" w:rsidP="001B35C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pct"/>
          </w:tcPr>
          <w:p w:rsidR="00A434AC" w:rsidRPr="00A8736C" w:rsidRDefault="00A434AC" w:rsidP="001B35C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8" w:type="pct"/>
          </w:tcPr>
          <w:p w:rsidR="00A434AC" w:rsidRPr="00A8736C" w:rsidRDefault="00A434AC" w:rsidP="001B35C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13" w:type="pct"/>
          </w:tcPr>
          <w:p w:rsidR="00A434AC" w:rsidRPr="00A8736C" w:rsidRDefault="00A434AC" w:rsidP="001B35C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96" w:type="pct"/>
          </w:tcPr>
          <w:p w:rsidR="00A434AC" w:rsidRPr="00A8736C" w:rsidRDefault="00A434AC" w:rsidP="001B3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434AC" w:rsidRPr="00A8736C" w:rsidTr="001B35CC">
        <w:tc>
          <w:tcPr>
            <w:tcW w:w="5000" w:type="pct"/>
            <w:gridSpan w:val="5"/>
          </w:tcPr>
          <w:p w:rsidR="00A434AC" w:rsidRPr="00A8736C" w:rsidRDefault="00A434AC" w:rsidP="001B35CC">
            <w:pPr>
              <w:spacing w:line="360" w:lineRule="auto"/>
              <w:jc w:val="center"/>
              <w:rPr>
                <w:b/>
                <w:bCs/>
              </w:rPr>
            </w:pPr>
            <w:r w:rsidRPr="00A8736C">
              <w:rPr>
                <w:b/>
                <w:bCs/>
              </w:rPr>
              <w:t>1. НОРМАТИВНІ НАВЧАЛЬНІ ДИСЦИПЛІНИ</w:t>
            </w:r>
          </w:p>
          <w:p w:rsidR="00A434AC" w:rsidRPr="00A8736C" w:rsidRDefault="00A434AC" w:rsidP="001B35CC">
            <w:pPr>
              <w:spacing w:line="360" w:lineRule="auto"/>
              <w:jc w:val="center"/>
              <w:rPr>
                <w:b/>
                <w:bCs/>
              </w:rPr>
            </w:pPr>
            <w:r w:rsidRPr="00A8736C">
              <w:rPr>
                <w:b/>
                <w:bCs/>
              </w:rPr>
              <w:t>1.1 Цикл гуманітарних та соціально-економічної підготовки</w:t>
            </w:r>
          </w:p>
        </w:tc>
      </w:tr>
      <w:tr w:rsidR="0075786A" w:rsidRPr="00A8736C" w:rsidTr="001B35CC">
        <w:trPr>
          <w:trHeight w:val="499"/>
        </w:trPr>
        <w:tc>
          <w:tcPr>
            <w:tcW w:w="869" w:type="pct"/>
            <w:vMerge w:val="restart"/>
          </w:tcPr>
          <w:p w:rsidR="00A434AC" w:rsidRPr="00A8736C" w:rsidRDefault="00A434AC" w:rsidP="001B35CC">
            <w:r w:rsidRPr="00A8736C">
              <w:t xml:space="preserve">Філософія </w:t>
            </w:r>
          </w:p>
        </w:tc>
        <w:tc>
          <w:tcPr>
            <w:tcW w:w="1134" w:type="pct"/>
          </w:tcPr>
          <w:p w:rsidR="00A434AC" w:rsidRPr="00A8736C" w:rsidRDefault="00A434AC" w:rsidP="001B35CC">
            <w:r w:rsidRPr="00A8736C">
              <w:t>Філософські проблеми людини і суспільства</w:t>
            </w:r>
          </w:p>
        </w:tc>
        <w:tc>
          <w:tcPr>
            <w:tcW w:w="388" w:type="pct"/>
            <w:vMerge w:val="restart"/>
          </w:tcPr>
          <w:p w:rsidR="00A434AC" w:rsidRPr="00A8736C" w:rsidRDefault="00A434AC" w:rsidP="001B35CC">
            <w:pPr>
              <w:jc w:val="center"/>
            </w:pPr>
            <w:r w:rsidRPr="00A8736C">
              <w:t>3</w:t>
            </w:r>
          </w:p>
        </w:tc>
        <w:tc>
          <w:tcPr>
            <w:tcW w:w="613" w:type="pct"/>
            <w:vMerge w:val="restart"/>
          </w:tcPr>
          <w:p w:rsidR="00A434AC" w:rsidRPr="00A8736C" w:rsidRDefault="00A434AC" w:rsidP="001B35CC">
            <w:pPr>
              <w:shd w:val="clear" w:color="auto" w:fill="FFFFFF"/>
            </w:pPr>
            <w:r w:rsidRPr="00A8736C">
              <w:rPr>
                <w:color w:val="212121"/>
                <w:spacing w:val="-11"/>
              </w:rPr>
              <w:t>КЗН.01</w:t>
            </w:r>
          </w:p>
        </w:tc>
        <w:tc>
          <w:tcPr>
            <w:tcW w:w="1996" w:type="pct"/>
            <w:vMerge w:val="restart"/>
          </w:tcPr>
          <w:p w:rsidR="00A434AC" w:rsidRPr="00A8736C" w:rsidRDefault="00A434AC" w:rsidP="001B35CC">
            <w:r w:rsidRPr="00A8736C">
              <w:t>Базові уявлення про основи філософії</w:t>
            </w:r>
          </w:p>
          <w:p w:rsidR="00A434AC" w:rsidRPr="00A8736C" w:rsidRDefault="00A434AC" w:rsidP="001B35CC">
            <w:pPr>
              <w:rPr>
                <w:b/>
                <w:bCs/>
              </w:rPr>
            </w:pPr>
            <w:r w:rsidRPr="00A8736C">
              <w:t>Уміння використовувати базові знання основ філософії у</w:t>
            </w:r>
            <w:r w:rsidR="00CC1DF9">
              <w:t xml:space="preserve"> </w:t>
            </w:r>
            <w:r w:rsidRPr="00A8736C">
              <w:t>професійній і соціальній діяльності</w:t>
            </w:r>
          </w:p>
        </w:tc>
      </w:tr>
      <w:tr w:rsidR="0075786A" w:rsidRPr="00A8736C" w:rsidTr="001B35CC">
        <w:trPr>
          <w:trHeight w:val="628"/>
        </w:trPr>
        <w:tc>
          <w:tcPr>
            <w:tcW w:w="869" w:type="pct"/>
            <w:vMerge/>
          </w:tcPr>
          <w:p w:rsidR="00A434AC" w:rsidRPr="00A8736C" w:rsidRDefault="00A434AC" w:rsidP="001B35CC"/>
        </w:tc>
        <w:tc>
          <w:tcPr>
            <w:tcW w:w="1134" w:type="pct"/>
          </w:tcPr>
          <w:p w:rsidR="00A434AC" w:rsidRPr="00A8736C" w:rsidRDefault="00A434AC" w:rsidP="001B35CC">
            <w:r w:rsidRPr="00A8736C">
              <w:t>Філософія як методологія наукового пізнання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hd w:val="clear" w:color="auto" w:fill="FFFFFF"/>
              <w:rPr>
                <w:color w:val="212121"/>
                <w:spacing w:val="-11"/>
              </w:rPr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jc w:val="both"/>
              <w:rPr>
                <w:b/>
                <w:bCs/>
              </w:rPr>
            </w:pPr>
          </w:p>
        </w:tc>
      </w:tr>
      <w:tr w:rsidR="0075786A" w:rsidRPr="00A8736C" w:rsidTr="001B35CC">
        <w:trPr>
          <w:trHeight w:val="342"/>
        </w:trPr>
        <w:tc>
          <w:tcPr>
            <w:tcW w:w="869" w:type="pct"/>
            <w:vMerge/>
          </w:tcPr>
          <w:p w:rsidR="00A434AC" w:rsidRPr="00A8736C" w:rsidRDefault="00A434AC" w:rsidP="001B35CC"/>
        </w:tc>
        <w:tc>
          <w:tcPr>
            <w:tcW w:w="1134" w:type="pct"/>
          </w:tcPr>
          <w:p w:rsidR="00A434AC" w:rsidRPr="00A8736C" w:rsidRDefault="00A434AC" w:rsidP="001B35CC">
            <w:r w:rsidRPr="00A8736C">
              <w:t>Релігієзнавство як наука та соціальне явище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hd w:val="clear" w:color="auto" w:fill="FFFFFF"/>
              <w:rPr>
                <w:color w:val="212121"/>
                <w:spacing w:val="-11"/>
              </w:rPr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jc w:val="both"/>
              <w:rPr>
                <w:b/>
                <w:bCs/>
              </w:rPr>
            </w:pPr>
          </w:p>
        </w:tc>
      </w:tr>
      <w:tr w:rsidR="0075786A" w:rsidRPr="00A8736C" w:rsidTr="001B35CC">
        <w:trPr>
          <w:trHeight w:val="536"/>
        </w:trPr>
        <w:tc>
          <w:tcPr>
            <w:tcW w:w="869" w:type="pct"/>
            <w:vMerge/>
          </w:tcPr>
          <w:p w:rsidR="00A434AC" w:rsidRPr="00A8736C" w:rsidRDefault="00A434AC" w:rsidP="001B35CC"/>
        </w:tc>
        <w:tc>
          <w:tcPr>
            <w:tcW w:w="1134" w:type="pct"/>
          </w:tcPr>
          <w:p w:rsidR="00A434AC" w:rsidRPr="00A8736C" w:rsidRDefault="00A434AC" w:rsidP="001B35CC">
            <w:r w:rsidRPr="00A8736C">
              <w:t>Етика, її сутність, моральні аспекти і етичні категорії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hd w:val="clear" w:color="auto" w:fill="FFFFFF"/>
              <w:rPr>
                <w:color w:val="212121"/>
                <w:spacing w:val="-11"/>
              </w:rPr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jc w:val="both"/>
              <w:rPr>
                <w:b/>
                <w:bCs/>
              </w:rPr>
            </w:pPr>
          </w:p>
        </w:tc>
      </w:tr>
      <w:tr w:rsidR="0075786A" w:rsidRPr="00A8736C" w:rsidTr="001B35CC">
        <w:trPr>
          <w:trHeight w:val="686"/>
        </w:trPr>
        <w:tc>
          <w:tcPr>
            <w:tcW w:w="869" w:type="pct"/>
            <w:vMerge/>
          </w:tcPr>
          <w:p w:rsidR="00A434AC" w:rsidRPr="00A8736C" w:rsidRDefault="00A434AC" w:rsidP="001B35CC"/>
        </w:tc>
        <w:tc>
          <w:tcPr>
            <w:tcW w:w="1134" w:type="pct"/>
          </w:tcPr>
          <w:p w:rsidR="00A434AC" w:rsidRPr="00A8736C" w:rsidRDefault="00A434AC" w:rsidP="001B35CC">
            <w:r w:rsidRPr="00A8736C">
              <w:t>Естетика, її сутність, естетичні цінності і їх роль в людському житті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hd w:val="clear" w:color="auto" w:fill="FFFFFF"/>
              <w:rPr>
                <w:color w:val="212121"/>
                <w:spacing w:val="-11"/>
              </w:rPr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jc w:val="both"/>
              <w:rPr>
                <w:b/>
                <w:bCs/>
              </w:rPr>
            </w:pPr>
          </w:p>
        </w:tc>
      </w:tr>
      <w:tr w:rsidR="008D2B2F" w:rsidRPr="00A8736C" w:rsidTr="001B35CC">
        <w:trPr>
          <w:trHeight w:val="357"/>
        </w:trPr>
        <w:tc>
          <w:tcPr>
            <w:tcW w:w="869" w:type="pct"/>
            <w:vMerge w:val="restart"/>
          </w:tcPr>
          <w:p w:rsidR="008D2B2F" w:rsidRPr="00A8736C" w:rsidRDefault="008D2B2F" w:rsidP="001B35CC">
            <w:r w:rsidRPr="00A8736C">
              <w:t xml:space="preserve">Іноземна мова  </w:t>
            </w:r>
          </w:p>
        </w:tc>
        <w:tc>
          <w:tcPr>
            <w:tcW w:w="1134" w:type="pct"/>
          </w:tcPr>
          <w:p w:rsidR="008D2B2F" w:rsidRPr="00A8736C" w:rsidRDefault="008D2B2F" w:rsidP="001B35CC">
            <w:r w:rsidRPr="00A8736C">
              <w:t>Фонетичні норми іноземної мови</w:t>
            </w:r>
          </w:p>
          <w:p w:rsidR="008D2B2F" w:rsidRPr="00A8736C" w:rsidRDefault="008D2B2F" w:rsidP="001B35CC">
            <w:r w:rsidRPr="00A8736C">
              <w:t>Аудіювання, мовлення, читання</w:t>
            </w:r>
          </w:p>
          <w:p w:rsidR="008D2B2F" w:rsidRPr="00A8736C" w:rsidRDefault="008D2B2F" w:rsidP="001B35CC">
            <w:r w:rsidRPr="00A8736C">
              <w:t>Мовленнєвий етикет спілкування</w:t>
            </w:r>
          </w:p>
        </w:tc>
        <w:tc>
          <w:tcPr>
            <w:tcW w:w="388" w:type="pct"/>
            <w:vMerge w:val="restart"/>
          </w:tcPr>
          <w:p w:rsidR="008D2B2F" w:rsidRPr="00A8736C" w:rsidRDefault="008D2B2F" w:rsidP="001B35CC">
            <w:pPr>
              <w:jc w:val="center"/>
            </w:pPr>
            <w:r w:rsidRPr="00A8736C">
              <w:t>6</w:t>
            </w:r>
          </w:p>
        </w:tc>
        <w:tc>
          <w:tcPr>
            <w:tcW w:w="613" w:type="pct"/>
            <w:vMerge w:val="restart"/>
          </w:tcPr>
          <w:p w:rsidR="008D2B2F" w:rsidRPr="00A8736C" w:rsidRDefault="008D2B2F" w:rsidP="001B35CC">
            <w:pPr>
              <w:shd w:val="clear" w:color="auto" w:fill="FFFFFF"/>
            </w:pPr>
            <w:r w:rsidRPr="00A8736C">
              <w:rPr>
                <w:color w:val="212121"/>
                <w:spacing w:val="-4"/>
              </w:rPr>
              <w:t>КІ.06</w:t>
            </w:r>
          </w:p>
        </w:tc>
        <w:tc>
          <w:tcPr>
            <w:tcW w:w="1996" w:type="pct"/>
            <w:vMerge w:val="restart"/>
          </w:tcPr>
          <w:p w:rsidR="008D2B2F" w:rsidRDefault="008D2B2F" w:rsidP="001B35CC">
            <w:pPr>
              <w:jc w:val="both"/>
            </w:pPr>
            <w:r w:rsidRPr="00A8736C">
              <w:t>Стежити за бесідою і підтримувати бесіду на знайому тему або брати участь в розмові на теми досить широкого діапазону;</w:t>
            </w:r>
          </w:p>
          <w:p w:rsidR="008D2B2F" w:rsidRPr="00A8736C" w:rsidRDefault="008D2B2F" w:rsidP="001B35CC">
            <w:pPr>
              <w:jc w:val="both"/>
            </w:pPr>
          </w:p>
          <w:p w:rsidR="008D2B2F" w:rsidRPr="00A8736C" w:rsidRDefault="008D2B2F" w:rsidP="001B35CC">
            <w:pPr>
              <w:jc w:val="both"/>
            </w:pPr>
            <w:r w:rsidRPr="00A8736C">
              <w:t>Переглянути тексти в пошуках відповідної інформації і розуміти детальні інструкції або поради;</w:t>
            </w:r>
          </w:p>
          <w:p w:rsidR="008D2B2F" w:rsidRPr="00A8736C" w:rsidRDefault="008D2B2F" w:rsidP="001B35CC">
            <w:pPr>
              <w:rPr>
                <w:lang w:val="ru-RU"/>
              </w:rPr>
            </w:pPr>
            <w:r w:rsidRPr="00A8736C">
              <w:lastRenderedPageBreak/>
              <w:t xml:space="preserve">Робити записи під час розмови інших людей або написати листа з нестандартними </w:t>
            </w:r>
          </w:p>
          <w:p w:rsidR="008D2B2F" w:rsidRPr="00A8736C" w:rsidRDefault="008D2B2F" w:rsidP="00270424">
            <w:pPr>
              <w:rPr>
                <w:lang w:val="ru-RU"/>
              </w:rPr>
            </w:pPr>
            <w:r w:rsidRPr="00A8736C">
              <w:t>проханнями, писати анотації до наукових статей</w:t>
            </w:r>
          </w:p>
        </w:tc>
      </w:tr>
      <w:tr w:rsidR="008D2B2F" w:rsidRPr="00A8736C" w:rsidTr="001B35CC">
        <w:trPr>
          <w:trHeight w:val="1231"/>
        </w:trPr>
        <w:tc>
          <w:tcPr>
            <w:tcW w:w="869" w:type="pct"/>
            <w:vMerge/>
          </w:tcPr>
          <w:p w:rsidR="008D2B2F" w:rsidRPr="00A8736C" w:rsidRDefault="008D2B2F" w:rsidP="001B35CC"/>
        </w:tc>
        <w:tc>
          <w:tcPr>
            <w:tcW w:w="1134" w:type="pct"/>
          </w:tcPr>
          <w:p w:rsidR="008D2B2F" w:rsidRPr="00A8736C" w:rsidRDefault="008D2B2F" w:rsidP="001B35CC">
            <w:r w:rsidRPr="00A8736C">
              <w:t>Елементи усного та письмового перекладу інформації іноземною мовою</w:t>
            </w:r>
          </w:p>
          <w:p w:rsidR="008D2B2F" w:rsidRPr="00A8736C" w:rsidRDefault="008D2B2F" w:rsidP="001B35CC">
            <w:r w:rsidRPr="00A8736C">
              <w:t>Електронні іншомовні джерела</w:t>
            </w:r>
          </w:p>
        </w:tc>
        <w:tc>
          <w:tcPr>
            <w:tcW w:w="388" w:type="pct"/>
            <w:vMerge/>
          </w:tcPr>
          <w:p w:rsidR="008D2B2F" w:rsidRPr="00A8736C" w:rsidRDefault="008D2B2F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8D2B2F" w:rsidRPr="00A8736C" w:rsidRDefault="008D2B2F" w:rsidP="001B35CC">
            <w:pPr>
              <w:shd w:val="clear" w:color="auto" w:fill="FFFFFF"/>
              <w:rPr>
                <w:color w:val="212121"/>
                <w:spacing w:val="-4"/>
              </w:rPr>
            </w:pPr>
          </w:p>
        </w:tc>
        <w:tc>
          <w:tcPr>
            <w:tcW w:w="1996" w:type="pct"/>
            <w:vMerge/>
          </w:tcPr>
          <w:p w:rsidR="008D2B2F" w:rsidRPr="00A8736C" w:rsidRDefault="008D2B2F" w:rsidP="00270424">
            <w:pPr>
              <w:rPr>
                <w:b/>
                <w:bCs/>
              </w:rPr>
            </w:pPr>
          </w:p>
        </w:tc>
      </w:tr>
      <w:tr w:rsidR="008D2B2F" w:rsidRPr="00A8736C" w:rsidTr="001B35CC">
        <w:trPr>
          <w:trHeight w:val="585"/>
        </w:trPr>
        <w:tc>
          <w:tcPr>
            <w:tcW w:w="869" w:type="pct"/>
            <w:vMerge/>
          </w:tcPr>
          <w:p w:rsidR="008D2B2F" w:rsidRPr="00A8736C" w:rsidRDefault="008D2B2F" w:rsidP="001B35CC"/>
        </w:tc>
        <w:tc>
          <w:tcPr>
            <w:tcW w:w="1134" w:type="pct"/>
          </w:tcPr>
          <w:p w:rsidR="008D2B2F" w:rsidRPr="00A8736C" w:rsidRDefault="008D2B2F" w:rsidP="001B35CC">
            <w:r w:rsidRPr="00A8736C">
              <w:t>Професійно-орієнтовані іншомовні джерела</w:t>
            </w:r>
          </w:p>
        </w:tc>
        <w:tc>
          <w:tcPr>
            <w:tcW w:w="388" w:type="pct"/>
            <w:vMerge/>
          </w:tcPr>
          <w:p w:rsidR="008D2B2F" w:rsidRPr="00A8736C" w:rsidRDefault="008D2B2F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8D2B2F" w:rsidRPr="00A8736C" w:rsidRDefault="008D2B2F" w:rsidP="001B35CC">
            <w:pPr>
              <w:shd w:val="clear" w:color="auto" w:fill="FFFFFF"/>
              <w:rPr>
                <w:color w:val="212121"/>
                <w:spacing w:val="-4"/>
              </w:rPr>
            </w:pPr>
          </w:p>
        </w:tc>
        <w:tc>
          <w:tcPr>
            <w:tcW w:w="1996" w:type="pct"/>
            <w:vMerge/>
          </w:tcPr>
          <w:p w:rsidR="008D2B2F" w:rsidRPr="00A8736C" w:rsidRDefault="008D2B2F" w:rsidP="001B35CC">
            <w:pPr>
              <w:rPr>
                <w:b/>
                <w:bCs/>
              </w:rPr>
            </w:pPr>
          </w:p>
        </w:tc>
      </w:tr>
      <w:tr w:rsidR="008D2B2F" w:rsidRPr="00A8736C" w:rsidTr="001B35CC">
        <w:trPr>
          <w:trHeight w:val="599"/>
        </w:trPr>
        <w:tc>
          <w:tcPr>
            <w:tcW w:w="869" w:type="pct"/>
            <w:vMerge/>
          </w:tcPr>
          <w:p w:rsidR="008D2B2F" w:rsidRPr="00A8736C" w:rsidRDefault="008D2B2F" w:rsidP="001B35CC"/>
        </w:tc>
        <w:tc>
          <w:tcPr>
            <w:tcW w:w="1134" w:type="pct"/>
          </w:tcPr>
          <w:p w:rsidR="008D2B2F" w:rsidRPr="00A8736C" w:rsidRDefault="008D2B2F" w:rsidP="008D2B2F">
            <w:r w:rsidRPr="00A8736C">
              <w:t>Нормативна граматика іноземної мови</w:t>
            </w:r>
          </w:p>
        </w:tc>
        <w:tc>
          <w:tcPr>
            <w:tcW w:w="388" w:type="pct"/>
            <w:vMerge/>
          </w:tcPr>
          <w:p w:rsidR="008D2B2F" w:rsidRPr="00A8736C" w:rsidRDefault="008D2B2F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8D2B2F" w:rsidRPr="00A8736C" w:rsidRDefault="008D2B2F" w:rsidP="001B35CC">
            <w:pPr>
              <w:shd w:val="clear" w:color="auto" w:fill="FFFFFF"/>
              <w:rPr>
                <w:color w:val="212121"/>
                <w:spacing w:val="-4"/>
              </w:rPr>
            </w:pPr>
          </w:p>
        </w:tc>
        <w:tc>
          <w:tcPr>
            <w:tcW w:w="1996" w:type="pct"/>
            <w:vMerge/>
          </w:tcPr>
          <w:p w:rsidR="008D2B2F" w:rsidRPr="00A8736C" w:rsidRDefault="008D2B2F" w:rsidP="001B35CC">
            <w:pPr>
              <w:jc w:val="both"/>
              <w:rPr>
                <w:b/>
                <w:bCs/>
              </w:rPr>
            </w:pPr>
          </w:p>
        </w:tc>
      </w:tr>
      <w:tr w:rsidR="0075786A" w:rsidRPr="00A8736C" w:rsidTr="008D2B2F">
        <w:trPr>
          <w:trHeight w:val="3511"/>
        </w:trPr>
        <w:tc>
          <w:tcPr>
            <w:tcW w:w="869" w:type="pct"/>
          </w:tcPr>
          <w:p w:rsidR="00A434AC" w:rsidRPr="00A8736C" w:rsidRDefault="00A434AC" w:rsidP="001B35CC">
            <w:pPr>
              <w:rPr>
                <w:lang w:val="ru-RU"/>
              </w:rPr>
            </w:pPr>
            <w:r w:rsidRPr="00A8736C">
              <w:t xml:space="preserve">Іноземна мова  </w:t>
            </w:r>
            <w:r w:rsidRPr="00A8736C">
              <w:rPr>
                <w:lang w:val="ru-RU"/>
              </w:rPr>
              <w:t>за фахом</w:t>
            </w:r>
          </w:p>
        </w:tc>
        <w:tc>
          <w:tcPr>
            <w:tcW w:w="1134" w:type="pct"/>
          </w:tcPr>
          <w:p w:rsidR="00A434AC" w:rsidRPr="00A8736C" w:rsidRDefault="00A434AC" w:rsidP="001B35CC"/>
        </w:tc>
        <w:tc>
          <w:tcPr>
            <w:tcW w:w="388" w:type="pct"/>
          </w:tcPr>
          <w:p w:rsidR="00A434AC" w:rsidRPr="00A8736C" w:rsidRDefault="00A434AC" w:rsidP="001B35CC">
            <w:pPr>
              <w:jc w:val="center"/>
            </w:pPr>
            <w:r w:rsidRPr="00A8736C">
              <w:t>3</w:t>
            </w:r>
          </w:p>
        </w:tc>
        <w:tc>
          <w:tcPr>
            <w:tcW w:w="613" w:type="pct"/>
          </w:tcPr>
          <w:p w:rsidR="00A434AC" w:rsidRPr="00A8736C" w:rsidRDefault="00A434AC" w:rsidP="001B35CC">
            <w:pPr>
              <w:shd w:val="clear" w:color="auto" w:fill="FFFFFF"/>
              <w:rPr>
                <w:color w:val="212121"/>
                <w:spacing w:val="-4"/>
              </w:rPr>
            </w:pPr>
            <w:r w:rsidRPr="00A8736C">
              <w:rPr>
                <w:color w:val="212121"/>
                <w:spacing w:val="-4"/>
              </w:rPr>
              <w:t>КІ.06</w:t>
            </w:r>
          </w:p>
        </w:tc>
        <w:tc>
          <w:tcPr>
            <w:tcW w:w="1996" w:type="pct"/>
          </w:tcPr>
          <w:p w:rsidR="00A434AC" w:rsidRPr="00A8736C" w:rsidRDefault="00A434AC" w:rsidP="001B35CC">
            <w:pPr>
              <w:jc w:val="both"/>
            </w:pPr>
            <w:r w:rsidRPr="00A8736C">
              <w:rPr>
                <w:b/>
                <w:bCs/>
              </w:rPr>
              <w:t>•</w:t>
            </w:r>
            <w:r w:rsidRPr="00A8736C">
              <w:t>правила англійської фонетики;</w:t>
            </w:r>
          </w:p>
          <w:p w:rsidR="00A434AC" w:rsidRDefault="00A434AC" w:rsidP="001B35CC">
            <w:pPr>
              <w:jc w:val="both"/>
            </w:pPr>
            <w:r w:rsidRPr="00A8736C">
              <w:t>•граматичний матеріал</w:t>
            </w:r>
            <w:r>
              <w:t>;</w:t>
            </w:r>
          </w:p>
          <w:p w:rsidR="00A434AC" w:rsidRPr="00A8736C" w:rsidRDefault="00A434AC" w:rsidP="001B35CC">
            <w:pPr>
              <w:jc w:val="both"/>
            </w:pPr>
            <w:r w:rsidRPr="00A8736C">
              <w:t>•Лексику загальної тематики та фахову  лексику;</w:t>
            </w:r>
          </w:p>
          <w:p w:rsidR="00A434AC" w:rsidRPr="00A8736C" w:rsidRDefault="00A434AC" w:rsidP="001B35CC">
            <w:pPr>
              <w:jc w:val="both"/>
            </w:pPr>
            <w:r w:rsidRPr="00A8736C">
              <w:t>вміти:</w:t>
            </w:r>
          </w:p>
          <w:p w:rsidR="00A434AC" w:rsidRPr="00A8736C" w:rsidRDefault="00A434AC" w:rsidP="001B35CC">
            <w:pPr>
              <w:jc w:val="both"/>
            </w:pPr>
            <w:r w:rsidRPr="00A8736C">
              <w:t>•стежити за бесідою і підтримувати бесіду на знайому тему або брати участь в розмові на теми досить широкого діапазону;</w:t>
            </w:r>
          </w:p>
          <w:p w:rsidR="00A434AC" w:rsidRPr="00A8736C" w:rsidRDefault="00A434AC" w:rsidP="001B35CC">
            <w:pPr>
              <w:jc w:val="both"/>
            </w:pPr>
            <w:r w:rsidRPr="00A8736C">
              <w:t>•переглянути тексти в пошуках відповідної інформації і розуміти детальні інструкції або поради;</w:t>
            </w:r>
          </w:p>
          <w:p w:rsidR="00A434AC" w:rsidRPr="00A8736C" w:rsidRDefault="00A434AC" w:rsidP="001B35CC">
            <w:pPr>
              <w:jc w:val="both"/>
              <w:rPr>
                <w:b/>
                <w:bCs/>
              </w:rPr>
            </w:pPr>
            <w:r w:rsidRPr="00A8736C">
              <w:t>•робити записи під час розмови інших людей або написати листа з нестандартними проханнями, писати анотації до наукових статей.</w:t>
            </w:r>
          </w:p>
        </w:tc>
      </w:tr>
      <w:tr w:rsidR="0075786A" w:rsidRPr="00A8736C" w:rsidTr="001B35CC">
        <w:trPr>
          <w:trHeight w:val="1118"/>
        </w:trPr>
        <w:tc>
          <w:tcPr>
            <w:tcW w:w="869" w:type="pct"/>
            <w:vMerge w:val="restart"/>
          </w:tcPr>
          <w:p w:rsidR="00A434AC" w:rsidRPr="00A8736C" w:rsidRDefault="00A434AC" w:rsidP="001B35CC"/>
          <w:p w:rsidR="00A434AC" w:rsidRPr="00A8736C" w:rsidRDefault="00A434AC" w:rsidP="001B35CC">
            <w:r w:rsidRPr="00A8736C">
              <w:t>Історія України</w:t>
            </w:r>
          </w:p>
        </w:tc>
        <w:tc>
          <w:tcPr>
            <w:tcW w:w="1134" w:type="pct"/>
          </w:tcPr>
          <w:p w:rsidR="00A434AC" w:rsidRPr="00A8736C" w:rsidRDefault="00A434AC" w:rsidP="001B35CC">
            <w:r w:rsidRPr="00A8736C">
              <w:t>Український народ у боротьбі за державність у період Середньовіччя та Нового часу (ІХ-ХІХ ст.)</w:t>
            </w:r>
          </w:p>
        </w:tc>
        <w:tc>
          <w:tcPr>
            <w:tcW w:w="388" w:type="pct"/>
            <w:vMerge w:val="restart"/>
          </w:tcPr>
          <w:p w:rsidR="00A434AC" w:rsidRPr="00A8736C" w:rsidRDefault="00A434AC" w:rsidP="001B35CC">
            <w:pPr>
              <w:jc w:val="center"/>
            </w:pPr>
            <w:r w:rsidRPr="00A8736C">
              <w:t>3</w:t>
            </w:r>
          </w:p>
        </w:tc>
        <w:tc>
          <w:tcPr>
            <w:tcW w:w="613" w:type="pct"/>
            <w:vMerge w:val="restart"/>
          </w:tcPr>
          <w:p w:rsidR="00A434AC" w:rsidRPr="00A8736C" w:rsidRDefault="00A434AC" w:rsidP="001B35CC">
            <w:pPr>
              <w:shd w:val="clear" w:color="auto" w:fill="FFFFFF"/>
            </w:pPr>
            <w:r w:rsidRPr="00A8736C">
              <w:rPr>
                <w:color w:val="212121"/>
                <w:spacing w:val="-10"/>
              </w:rPr>
              <w:t>КЗН.01</w:t>
            </w:r>
          </w:p>
        </w:tc>
        <w:tc>
          <w:tcPr>
            <w:tcW w:w="1996" w:type="pct"/>
            <w:vMerge w:val="restart"/>
          </w:tcPr>
          <w:p w:rsidR="00A434AC" w:rsidRPr="00A8736C" w:rsidRDefault="00A434AC" w:rsidP="001B35CC">
            <w:pPr>
              <w:jc w:val="both"/>
            </w:pPr>
            <w:r w:rsidRPr="00A8736C">
              <w:t>Знання вітчизняної історії.</w:t>
            </w:r>
          </w:p>
          <w:p w:rsidR="00A434AC" w:rsidRPr="00A8736C" w:rsidRDefault="00A434AC" w:rsidP="001B35CC">
            <w:pPr>
              <w:jc w:val="both"/>
            </w:pPr>
            <w:r w:rsidRPr="00A8736C">
              <w:t>Розуміння причинно-наслідкових зв'язків розвитку суспільства й уміння їх використовувати в професійній і соціальній діяльності</w:t>
            </w:r>
          </w:p>
        </w:tc>
      </w:tr>
      <w:tr w:rsidR="0075786A" w:rsidRPr="00A8736C" w:rsidTr="001B35CC">
        <w:trPr>
          <w:trHeight w:val="564"/>
        </w:trPr>
        <w:tc>
          <w:tcPr>
            <w:tcW w:w="869" w:type="pct"/>
            <w:vMerge/>
          </w:tcPr>
          <w:p w:rsidR="00A434AC" w:rsidRPr="00A8736C" w:rsidRDefault="00A434AC" w:rsidP="001B35CC"/>
        </w:tc>
        <w:tc>
          <w:tcPr>
            <w:tcW w:w="1134" w:type="pct"/>
          </w:tcPr>
          <w:p w:rsidR="00A434AC" w:rsidRPr="00A8736C" w:rsidRDefault="00A434AC" w:rsidP="001B35CC">
            <w:r w:rsidRPr="00A8736C">
              <w:t>Державність України у ХХ ст.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hd w:val="clear" w:color="auto" w:fill="FFFFFF"/>
              <w:rPr>
                <w:color w:val="212121"/>
                <w:spacing w:val="-10"/>
              </w:rPr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jc w:val="both"/>
              <w:rPr>
                <w:b/>
                <w:bCs/>
              </w:rPr>
            </w:pPr>
          </w:p>
        </w:tc>
      </w:tr>
      <w:tr w:rsidR="0075786A" w:rsidRPr="00A8736C" w:rsidTr="001B35CC">
        <w:trPr>
          <w:trHeight w:val="997"/>
        </w:trPr>
        <w:tc>
          <w:tcPr>
            <w:tcW w:w="869" w:type="pct"/>
            <w:vMerge/>
          </w:tcPr>
          <w:p w:rsidR="00A434AC" w:rsidRPr="00A8736C" w:rsidRDefault="00A434AC" w:rsidP="001B35CC"/>
        </w:tc>
        <w:tc>
          <w:tcPr>
            <w:tcW w:w="1134" w:type="pct"/>
          </w:tcPr>
          <w:p w:rsidR="00A434AC" w:rsidRPr="00A8736C" w:rsidRDefault="00A434AC" w:rsidP="001B35CC">
            <w:r w:rsidRPr="00A8736C">
              <w:t>Суспільно-політичний розвиток України в умовах незалежності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hd w:val="clear" w:color="auto" w:fill="FFFFFF"/>
              <w:rPr>
                <w:color w:val="212121"/>
                <w:spacing w:val="-10"/>
              </w:rPr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jc w:val="both"/>
              <w:rPr>
                <w:b/>
                <w:bCs/>
              </w:rPr>
            </w:pPr>
          </w:p>
        </w:tc>
      </w:tr>
      <w:tr w:rsidR="0075786A" w:rsidRPr="00A8736C" w:rsidTr="001B35CC">
        <w:trPr>
          <w:trHeight w:val="2175"/>
        </w:trPr>
        <w:tc>
          <w:tcPr>
            <w:tcW w:w="869" w:type="pct"/>
          </w:tcPr>
          <w:p w:rsidR="00A434AC" w:rsidRPr="00A8736C" w:rsidRDefault="00A434AC" w:rsidP="001B35CC">
            <w:r w:rsidRPr="00A8736C">
              <w:lastRenderedPageBreak/>
              <w:t>Фізичне виховання</w:t>
            </w:r>
          </w:p>
        </w:tc>
        <w:tc>
          <w:tcPr>
            <w:tcW w:w="1134" w:type="pct"/>
          </w:tcPr>
          <w:p w:rsidR="00A434AC" w:rsidRPr="00A8736C" w:rsidRDefault="00A434AC" w:rsidP="001B35CC">
            <w:r w:rsidRPr="00A8736C">
              <w:t>Фізичне виховання</w:t>
            </w:r>
          </w:p>
        </w:tc>
        <w:tc>
          <w:tcPr>
            <w:tcW w:w="388" w:type="pct"/>
          </w:tcPr>
          <w:p w:rsidR="00A434AC" w:rsidRPr="00A8736C" w:rsidRDefault="00A434AC" w:rsidP="001B35CC">
            <w:pPr>
              <w:jc w:val="center"/>
            </w:pPr>
            <w:r w:rsidRPr="00A8736C">
              <w:t>6</w:t>
            </w:r>
          </w:p>
        </w:tc>
        <w:tc>
          <w:tcPr>
            <w:tcW w:w="613" w:type="pct"/>
          </w:tcPr>
          <w:p w:rsidR="00A434AC" w:rsidRDefault="00A434AC" w:rsidP="001B35CC">
            <w:pPr>
              <w:shd w:val="clear" w:color="auto" w:fill="FFFFFF"/>
              <w:rPr>
                <w:color w:val="212121"/>
                <w:spacing w:val="-6"/>
              </w:rPr>
            </w:pPr>
            <w:r w:rsidRPr="00A8736C">
              <w:rPr>
                <w:color w:val="212121"/>
                <w:spacing w:val="-6"/>
              </w:rPr>
              <w:t xml:space="preserve">КСО.05 </w:t>
            </w:r>
          </w:p>
          <w:p w:rsidR="00A434AC" w:rsidRPr="00A8736C" w:rsidRDefault="00A434AC" w:rsidP="001B35CC">
            <w:pPr>
              <w:shd w:val="clear" w:color="auto" w:fill="FFFFFF"/>
              <w:rPr>
                <w:color w:val="212121"/>
                <w:spacing w:val="-6"/>
              </w:rPr>
            </w:pPr>
            <w:r w:rsidRPr="00A8736C">
              <w:rPr>
                <w:color w:val="212121"/>
                <w:spacing w:val="-6"/>
              </w:rPr>
              <w:t>КСО.10</w:t>
            </w:r>
          </w:p>
          <w:p w:rsidR="00A434AC" w:rsidRPr="00A8736C" w:rsidRDefault="00A434AC" w:rsidP="001B35CC">
            <w:pPr>
              <w:shd w:val="clear" w:color="auto" w:fill="FFFFFF"/>
              <w:rPr>
                <w:color w:val="212121"/>
                <w:spacing w:val="-6"/>
              </w:rPr>
            </w:pPr>
            <w:r w:rsidRPr="00A8736C">
              <w:rPr>
                <w:color w:val="212121"/>
                <w:spacing w:val="-6"/>
              </w:rPr>
              <w:t>КСО.14</w:t>
            </w:r>
          </w:p>
        </w:tc>
        <w:tc>
          <w:tcPr>
            <w:tcW w:w="1996" w:type="pct"/>
          </w:tcPr>
          <w:p w:rsidR="00A434AC" w:rsidRPr="00A8736C" w:rsidRDefault="00A434AC" w:rsidP="001B35CC">
            <w:pPr>
              <w:jc w:val="both"/>
            </w:pPr>
            <w:r w:rsidRPr="00A8736C">
              <w:t xml:space="preserve">Уміння вживати заходів для досягнення життєвого успіху та </w:t>
            </w:r>
          </w:p>
          <w:p w:rsidR="00A434AC" w:rsidRPr="00A8736C" w:rsidRDefault="00A434AC" w:rsidP="001B35CC">
            <w:pPr>
              <w:jc w:val="both"/>
              <w:rPr>
                <w:b/>
                <w:bCs/>
              </w:rPr>
            </w:pPr>
            <w:r w:rsidRPr="00A8736C">
              <w:t>дотримання здорового способу життя</w:t>
            </w:r>
          </w:p>
        </w:tc>
      </w:tr>
      <w:tr w:rsidR="00A434AC" w:rsidRPr="00A8736C" w:rsidTr="001B35CC">
        <w:tc>
          <w:tcPr>
            <w:tcW w:w="5000" w:type="pct"/>
            <w:gridSpan w:val="5"/>
          </w:tcPr>
          <w:p w:rsidR="00A434AC" w:rsidRPr="00A8736C" w:rsidRDefault="00A434AC" w:rsidP="001B35CC">
            <w:pPr>
              <w:jc w:val="center"/>
              <w:rPr>
                <w:b/>
                <w:bCs/>
              </w:rPr>
            </w:pPr>
            <w:r w:rsidRPr="00A8736C">
              <w:rPr>
                <w:b/>
                <w:bCs/>
              </w:rPr>
              <w:t>1.2 Цикл математичної природничо-наукової (фундаментальної) підготовки</w:t>
            </w:r>
          </w:p>
        </w:tc>
      </w:tr>
      <w:tr w:rsidR="0075786A" w:rsidRPr="00A8736C" w:rsidTr="001B35CC">
        <w:trPr>
          <w:trHeight w:val="481"/>
        </w:trPr>
        <w:tc>
          <w:tcPr>
            <w:tcW w:w="869" w:type="pct"/>
            <w:vMerge w:val="restart"/>
          </w:tcPr>
          <w:p w:rsidR="001F569B" w:rsidRPr="00A8736C" w:rsidRDefault="001F569B" w:rsidP="001B35CC">
            <w:pPr>
              <w:jc w:val="both"/>
            </w:pPr>
            <w:r w:rsidRPr="00A8736C">
              <w:t>Вища математика</w:t>
            </w:r>
            <w:r w:rsidR="002F06E4">
              <w:t>, т</w:t>
            </w:r>
            <w:r w:rsidR="002F06E4" w:rsidRPr="002F06E4">
              <w:t>еорія ймовірності, ймовірнісні процеси</w:t>
            </w:r>
          </w:p>
        </w:tc>
        <w:tc>
          <w:tcPr>
            <w:tcW w:w="1134" w:type="pct"/>
            <w:vAlign w:val="center"/>
          </w:tcPr>
          <w:p w:rsidR="001F569B" w:rsidRPr="00ED0BA4" w:rsidRDefault="001F569B" w:rsidP="001B35CC">
            <w:pPr>
              <w:jc w:val="both"/>
              <w:rPr>
                <w:szCs w:val="28"/>
              </w:rPr>
            </w:pPr>
            <w:r w:rsidRPr="00ED0BA4">
              <w:rPr>
                <w:szCs w:val="28"/>
              </w:rPr>
              <w:t>Математичний аналіз</w:t>
            </w:r>
          </w:p>
        </w:tc>
        <w:tc>
          <w:tcPr>
            <w:tcW w:w="388" w:type="pct"/>
            <w:vMerge w:val="restart"/>
          </w:tcPr>
          <w:p w:rsidR="001F569B" w:rsidRPr="00A8736C" w:rsidRDefault="001F569B" w:rsidP="001B35CC">
            <w:pPr>
              <w:jc w:val="center"/>
            </w:pPr>
            <w:r w:rsidRPr="00A8736C">
              <w:t>15</w:t>
            </w:r>
          </w:p>
        </w:tc>
        <w:tc>
          <w:tcPr>
            <w:tcW w:w="613" w:type="pct"/>
            <w:vMerge w:val="restart"/>
          </w:tcPr>
          <w:p w:rsidR="001F569B" w:rsidRDefault="001F569B" w:rsidP="001B35CC">
            <w:pPr>
              <w:shd w:val="clear" w:color="auto" w:fill="FFFFFF"/>
              <w:rPr>
                <w:color w:val="212121"/>
                <w:spacing w:val="-6"/>
              </w:rPr>
            </w:pPr>
            <w:r w:rsidRPr="00A8736C">
              <w:rPr>
                <w:color w:val="212121"/>
                <w:spacing w:val="-6"/>
              </w:rPr>
              <w:t xml:space="preserve">КЗН.02, </w:t>
            </w:r>
          </w:p>
          <w:p w:rsidR="001F569B" w:rsidRDefault="001F569B" w:rsidP="001B35CC">
            <w:pPr>
              <w:shd w:val="clear" w:color="auto" w:fill="FFFFFF"/>
              <w:rPr>
                <w:color w:val="212121"/>
                <w:spacing w:val="-6"/>
              </w:rPr>
            </w:pPr>
            <w:r w:rsidRPr="00A8736C">
              <w:rPr>
                <w:color w:val="212121"/>
                <w:spacing w:val="-6"/>
              </w:rPr>
              <w:t xml:space="preserve">КЗП.01, </w:t>
            </w:r>
          </w:p>
          <w:p w:rsidR="001F569B" w:rsidRDefault="001F569B" w:rsidP="001B35CC">
            <w:pPr>
              <w:shd w:val="clear" w:color="auto" w:fill="FFFFFF"/>
              <w:rPr>
                <w:color w:val="212121"/>
                <w:spacing w:val="-6"/>
              </w:rPr>
            </w:pPr>
            <w:r w:rsidRPr="00A8736C">
              <w:rPr>
                <w:color w:val="212121"/>
                <w:spacing w:val="-6"/>
              </w:rPr>
              <w:t>КСП.01</w:t>
            </w:r>
          </w:p>
          <w:p w:rsidR="002F06E4" w:rsidRPr="00A8736C" w:rsidRDefault="002F06E4" w:rsidP="001B35CC">
            <w:pPr>
              <w:shd w:val="clear" w:color="auto" w:fill="FFFFFF"/>
            </w:pPr>
            <w:r w:rsidRPr="002F06E4">
              <w:t>КСП.ОЗ</w:t>
            </w:r>
          </w:p>
        </w:tc>
        <w:tc>
          <w:tcPr>
            <w:tcW w:w="1996" w:type="pct"/>
            <w:vMerge w:val="restart"/>
          </w:tcPr>
          <w:p w:rsidR="001F569B" w:rsidRPr="00A8736C" w:rsidRDefault="001F569B" w:rsidP="001B35CC">
            <w:pPr>
              <w:jc w:val="both"/>
            </w:pPr>
            <w:r w:rsidRPr="001F569B">
              <w:t>Розв'язувати зад</w:t>
            </w:r>
            <w:r>
              <w:t>ачі теорії ймовірності і матема</w:t>
            </w:r>
            <w:r w:rsidRPr="001F569B">
              <w:t>тичної стати</w:t>
            </w:r>
            <w:r>
              <w:t>стики шляхом виконання відповід</w:t>
            </w:r>
            <w:r w:rsidRPr="001F569B">
              <w:t>них перетворень</w:t>
            </w:r>
          </w:p>
        </w:tc>
      </w:tr>
      <w:tr w:rsidR="0075786A" w:rsidRPr="00A8736C" w:rsidTr="001B35CC">
        <w:trPr>
          <w:trHeight w:val="572"/>
        </w:trPr>
        <w:tc>
          <w:tcPr>
            <w:tcW w:w="869" w:type="pct"/>
            <w:vMerge/>
          </w:tcPr>
          <w:p w:rsidR="001F569B" w:rsidRPr="00A8736C" w:rsidRDefault="001F569B" w:rsidP="001B35CC">
            <w:pPr>
              <w:jc w:val="both"/>
            </w:pPr>
          </w:p>
        </w:tc>
        <w:tc>
          <w:tcPr>
            <w:tcW w:w="1134" w:type="pct"/>
            <w:vAlign w:val="center"/>
          </w:tcPr>
          <w:p w:rsidR="001F569B" w:rsidRPr="00ED0BA4" w:rsidRDefault="001F569B" w:rsidP="001B35CC">
            <w:pPr>
              <w:jc w:val="both"/>
              <w:rPr>
                <w:szCs w:val="28"/>
              </w:rPr>
            </w:pPr>
            <w:r w:rsidRPr="00ED0BA4">
              <w:rPr>
                <w:szCs w:val="28"/>
              </w:rPr>
              <w:t>Диференційні рівняння</w:t>
            </w:r>
          </w:p>
        </w:tc>
        <w:tc>
          <w:tcPr>
            <w:tcW w:w="388" w:type="pct"/>
            <w:vMerge/>
          </w:tcPr>
          <w:p w:rsidR="001F569B" w:rsidRPr="00A8736C" w:rsidRDefault="001F569B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1F569B" w:rsidRPr="00A8736C" w:rsidRDefault="001F569B" w:rsidP="001B35CC">
            <w:pPr>
              <w:spacing w:line="360" w:lineRule="auto"/>
              <w:jc w:val="center"/>
            </w:pPr>
          </w:p>
        </w:tc>
        <w:tc>
          <w:tcPr>
            <w:tcW w:w="1996" w:type="pct"/>
            <w:vMerge/>
          </w:tcPr>
          <w:p w:rsidR="001F569B" w:rsidRPr="00A8736C" w:rsidRDefault="001F569B" w:rsidP="001B35CC">
            <w:pPr>
              <w:jc w:val="both"/>
            </w:pPr>
          </w:p>
        </w:tc>
      </w:tr>
      <w:tr w:rsidR="0075786A" w:rsidRPr="00A8736C" w:rsidTr="001B35CC">
        <w:trPr>
          <w:trHeight w:val="465"/>
        </w:trPr>
        <w:tc>
          <w:tcPr>
            <w:tcW w:w="869" w:type="pct"/>
            <w:vMerge/>
          </w:tcPr>
          <w:p w:rsidR="001F569B" w:rsidRPr="00A8736C" w:rsidRDefault="001F569B" w:rsidP="001B35CC">
            <w:pPr>
              <w:jc w:val="both"/>
            </w:pPr>
          </w:p>
        </w:tc>
        <w:tc>
          <w:tcPr>
            <w:tcW w:w="1134" w:type="pct"/>
            <w:vAlign w:val="center"/>
          </w:tcPr>
          <w:p w:rsidR="001F569B" w:rsidRPr="00ED0BA4" w:rsidRDefault="001F569B" w:rsidP="001B35CC">
            <w:pPr>
              <w:jc w:val="both"/>
              <w:rPr>
                <w:szCs w:val="28"/>
              </w:rPr>
            </w:pPr>
            <w:r w:rsidRPr="00ED0BA4">
              <w:rPr>
                <w:szCs w:val="28"/>
              </w:rPr>
              <w:t>Лінійна алгебра та аналітична геометрія</w:t>
            </w:r>
          </w:p>
        </w:tc>
        <w:tc>
          <w:tcPr>
            <w:tcW w:w="388" w:type="pct"/>
            <w:vMerge/>
          </w:tcPr>
          <w:p w:rsidR="001F569B" w:rsidRPr="00A8736C" w:rsidRDefault="001F569B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1F569B" w:rsidRPr="00A8736C" w:rsidRDefault="001F569B" w:rsidP="001B35CC">
            <w:pPr>
              <w:spacing w:line="360" w:lineRule="auto"/>
              <w:jc w:val="center"/>
            </w:pPr>
          </w:p>
        </w:tc>
        <w:tc>
          <w:tcPr>
            <w:tcW w:w="1996" w:type="pct"/>
            <w:vMerge/>
          </w:tcPr>
          <w:p w:rsidR="001F569B" w:rsidRPr="00A8736C" w:rsidRDefault="001F569B" w:rsidP="001B35CC">
            <w:pPr>
              <w:jc w:val="both"/>
            </w:pPr>
          </w:p>
        </w:tc>
      </w:tr>
      <w:tr w:rsidR="0075786A" w:rsidRPr="00A8736C" w:rsidTr="001B35CC">
        <w:trPr>
          <w:trHeight w:val="126"/>
        </w:trPr>
        <w:tc>
          <w:tcPr>
            <w:tcW w:w="869" w:type="pct"/>
            <w:vMerge/>
          </w:tcPr>
          <w:p w:rsidR="001F569B" w:rsidRPr="00A8736C" w:rsidRDefault="001F569B" w:rsidP="001B35CC">
            <w:pPr>
              <w:jc w:val="both"/>
            </w:pPr>
          </w:p>
        </w:tc>
        <w:tc>
          <w:tcPr>
            <w:tcW w:w="1134" w:type="pct"/>
            <w:vAlign w:val="center"/>
          </w:tcPr>
          <w:p w:rsidR="001F569B" w:rsidRPr="00ED0BA4" w:rsidRDefault="001F569B" w:rsidP="001B35CC">
            <w:pPr>
              <w:jc w:val="both"/>
            </w:pPr>
            <w:r w:rsidRPr="00ED0BA4">
              <w:t>Теорія ймовірност</w:t>
            </w:r>
            <w:r>
              <w:t>ей</w:t>
            </w:r>
          </w:p>
        </w:tc>
        <w:tc>
          <w:tcPr>
            <w:tcW w:w="388" w:type="pct"/>
            <w:vMerge/>
          </w:tcPr>
          <w:p w:rsidR="001F569B" w:rsidRPr="00A8736C" w:rsidRDefault="001F569B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1F569B" w:rsidRPr="00A8736C" w:rsidRDefault="001F569B" w:rsidP="001B35CC">
            <w:pPr>
              <w:spacing w:line="360" w:lineRule="auto"/>
              <w:jc w:val="center"/>
            </w:pPr>
          </w:p>
        </w:tc>
        <w:tc>
          <w:tcPr>
            <w:tcW w:w="1996" w:type="pct"/>
            <w:vMerge/>
          </w:tcPr>
          <w:p w:rsidR="001F569B" w:rsidRPr="00A8736C" w:rsidRDefault="001F569B" w:rsidP="001B35CC">
            <w:pPr>
              <w:jc w:val="both"/>
            </w:pPr>
          </w:p>
        </w:tc>
      </w:tr>
      <w:tr w:rsidR="0075786A" w:rsidRPr="00A8736C" w:rsidTr="001B35CC">
        <w:trPr>
          <w:trHeight w:val="135"/>
        </w:trPr>
        <w:tc>
          <w:tcPr>
            <w:tcW w:w="869" w:type="pct"/>
            <w:vMerge/>
          </w:tcPr>
          <w:p w:rsidR="001F569B" w:rsidRPr="00A8736C" w:rsidRDefault="001F569B" w:rsidP="001B35CC">
            <w:pPr>
              <w:jc w:val="both"/>
            </w:pPr>
          </w:p>
        </w:tc>
        <w:tc>
          <w:tcPr>
            <w:tcW w:w="1134" w:type="pct"/>
            <w:vAlign w:val="center"/>
          </w:tcPr>
          <w:p w:rsidR="001F569B" w:rsidRPr="00ED0BA4" w:rsidRDefault="001F569B" w:rsidP="001B35CC">
            <w:pPr>
              <w:jc w:val="both"/>
            </w:pPr>
            <w:r w:rsidRPr="00ED0BA4">
              <w:t>Математична статистика</w:t>
            </w:r>
          </w:p>
        </w:tc>
        <w:tc>
          <w:tcPr>
            <w:tcW w:w="388" w:type="pct"/>
            <w:vMerge/>
          </w:tcPr>
          <w:p w:rsidR="001F569B" w:rsidRPr="00A8736C" w:rsidRDefault="001F569B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1F569B" w:rsidRPr="00A8736C" w:rsidRDefault="001F569B" w:rsidP="001B35CC">
            <w:pPr>
              <w:spacing w:line="360" w:lineRule="auto"/>
              <w:jc w:val="center"/>
            </w:pPr>
          </w:p>
        </w:tc>
        <w:tc>
          <w:tcPr>
            <w:tcW w:w="1996" w:type="pct"/>
            <w:vMerge/>
          </w:tcPr>
          <w:p w:rsidR="001F569B" w:rsidRPr="00A8736C" w:rsidRDefault="001F569B" w:rsidP="001B35CC">
            <w:pPr>
              <w:jc w:val="both"/>
            </w:pPr>
          </w:p>
        </w:tc>
      </w:tr>
      <w:tr w:rsidR="0075786A" w:rsidRPr="00A8736C" w:rsidTr="001B35CC">
        <w:trPr>
          <w:trHeight w:val="195"/>
        </w:trPr>
        <w:tc>
          <w:tcPr>
            <w:tcW w:w="869" w:type="pct"/>
            <w:vMerge/>
          </w:tcPr>
          <w:p w:rsidR="001F569B" w:rsidRPr="00A8736C" w:rsidRDefault="001F569B" w:rsidP="001B35CC">
            <w:pPr>
              <w:jc w:val="both"/>
            </w:pPr>
          </w:p>
        </w:tc>
        <w:tc>
          <w:tcPr>
            <w:tcW w:w="1134" w:type="pct"/>
            <w:vAlign w:val="center"/>
          </w:tcPr>
          <w:p w:rsidR="001F569B" w:rsidRPr="00ED0BA4" w:rsidRDefault="001F569B" w:rsidP="001B35CC">
            <w:pPr>
              <w:jc w:val="both"/>
            </w:pPr>
            <w:r w:rsidRPr="00ED0BA4">
              <w:t>Ймовірності процеси</w:t>
            </w:r>
          </w:p>
        </w:tc>
        <w:tc>
          <w:tcPr>
            <w:tcW w:w="388" w:type="pct"/>
            <w:vMerge/>
          </w:tcPr>
          <w:p w:rsidR="001F569B" w:rsidRPr="00A8736C" w:rsidRDefault="001F569B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1F569B" w:rsidRPr="00A8736C" w:rsidRDefault="001F569B" w:rsidP="001B35CC">
            <w:pPr>
              <w:spacing w:line="360" w:lineRule="auto"/>
              <w:jc w:val="center"/>
            </w:pPr>
          </w:p>
        </w:tc>
        <w:tc>
          <w:tcPr>
            <w:tcW w:w="1996" w:type="pct"/>
            <w:vMerge/>
          </w:tcPr>
          <w:p w:rsidR="001F569B" w:rsidRPr="00A8736C" w:rsidRDefault="001F569B" w:rsidP="001B35CC">
            <w:pPr>
              <w:jc w:val="both"/>
            </w:pPr>
          </w:p>
        </w:tc>
      </w:tr>
      <w:tr w:rsidR="0075786A" w:rsidRPr="00A8736C" w:rsidTr="001B35CC">
        <w:trPr>
          <w:trHeight w:val="673"/>
        </w:trPr>
        <w:tc>
          <w:tcPr>
            <w:tcW w:w="869" w:type="pct"/>
            <w:vMerge w:val="restart"/>
          </w:tcPr>
          <w:p w:rsidR="001F569B" w:rsidRPr="00A8736C" w:rsidRDefault="001F569B" w:rsidP="001B35CC">
            <w:pPr>
              <w:jc w:val="both"/>
            </w:pPr>
            <w:r w:rsidRPr="00A8736C">
              <w:t>Дискретна математика</w:t>
            </w:r>
          </w:p>
        </w:tc>
        <w:tc>
          <w:tcPr>
            <w:tcW w:w="1134" w:type="pct"/>
            <w:vAlign w:val="center"/>
          </w:tcPr>
          <w:p w:rsidR="001F569B" w:rsidRPr="00ED0BA4" w:rsidRDefault="001F569B" w:rsidP="001B35CC">
            <w:pPr>
              <w:jc w:val="both"/>
            </w:pPr>
            <w:r w:rsidRPr="00ED0BA4">
              <w:t>Теорія множин</w:t>
            </w:r>
          </w:p>
        </w:tc>
        <w:tc>
          <w:tcPr>
            <w:tcW w:w="388" w:type="pct"/>
            <w:vMerge w:val="restart"/>
          </w:tcPr>
          <w:p w:rsidR="001F569B" w:rsidRPr="00A8736C" w:rsidRDefault="001F569B" w:rsidP="001B35CC">
            <w:pPr>
              <w:jc w:val="center"/>
            </w:pPr>
            <w:r w:rsidRPr="00A8736C">
              <w:t>6</w:t>
            </w:r>
          </w:p>
        </w:tc>
        <w:tc>
          <w:tcPr>
            <w:tcW w:w="613" w:type="pct"/>
            <w:vMerge w:val="restart"/>
          </w:tcPr>
          <w:p w:rsidR="001F569B" w:rsidRPr="00A8736C" w:rsidRDefault="001F569B" w:rsidP="001B35CC">
            <w:pPr>
              <w:shd w:val="clear" w:color="auto" w:fill="FFFFFF"/>
              <w:jc w:val="center"/>
            </w:pPr>
            <w:r w:rsidRPr="00A8736C">
              <w:t>КЗП.01. КСП.02</w:t>
            </w:r>
          </w:p>
        </w:tc>
        <w:tc>
          <w:tcPr>
            <w:tcW w:w="1996" w:type="pct"/>
          </w:tcPr>
          <w:p w:rsidR="001F569B" w:rsidRPr="00EB49C3" w:rsidRDefault="001F569B" w:rsidP="001B35CC">
            <w:r w:rsidRPr="00EB49C3">
              <w:t>Виконати аналіз та синтез дискретних об’єктів, використовуючи поняття і закони теорії множин та теорії відношень.</w:t>
            </w:r>
          </w:p>
        </w:tc>
      </w:tr>
      <w:tr w:rsidR="0075786A" w:rsidRPr="00A8736C" w:rsidTr="001B35CC">
        <w:trPr>
          <w:trHeight w:val="401"/>
        </w:trPr>
        <w:tc>
          <w:tcPr>
            <w:tcW w:w="869" w:type="pct"/>
            <w:vMerge/>
          </w:tcPr>
          <w:p w:rsidR="002F06E4" w:rsidRPr="00A8736C" w:rsidRDefault="002F06E4" w:rsidP="001B35CC">
            <w:pPr>
              <w:jc w:val="both"/>
            </w:pPr>
          </w:p>
        </w:tc>
        <w:tc>
          <w:tcPr>
            <w:tcW w:w="1134" w:type="pct"/>
            <w:vAlign w:val="center"/>
          </w:tcPr>
          <w:p w:rsidR="002F06E4" w:rsidRPr="00ED0BA4" w:rsidRDefault="002F06E4" w:rsidP="001B35CC">
            <w:pPr>
              <w:jc w:val="both"/>
            </w:pPr>
            <w:r w:rsidRPr="00ED0BA4">
              <w:t>Теорія графів</w:t>
            </w:r>
          </w:p>
        </w:tc>
        <w:tc>
          <w:tcPr>
            <w:tcW w:w="388" w:type="pct"/>
            <w:vMerge/>
          </w:tcPr>
          <w:p w:rsidR="002F06E4" w:rsidRPr="00A8736C" w:rsidRDefault="002F06E4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2F06E4" w:rsidRPr="00A8736C" w:rsidRDefault="002F06E4" w:rsidP="001B35CC">
            <w:pPr>
              <w:spacing w:line="360" w:lineRule="auto"/>
              <w:jc w:val="center"/>
            </w:pPr>
          </w:p>
        </w:tc>
        <w:tc>
          <w:tcPr>
            <w:tcW w:w="1996" w:type="pct"/>
          </w:tcPr>
          <w:p w:rsidR="002F06E4" w:rsidRDefault="002F06E4" w:rsidP="001B35CC">
            <w:r w:rsidRPr="00EB49C3">
              <w:t>Виконати аналіз та синтез дискретних об’єктів, використовуючи елементи теорії графів.</w:t>
            </w:r>
          </w:p>
        </w:tc>
      </w:tr>
      <w:tr w:rsidR="00EC2B4E" w:rsidRPr="00A8736C" w:rsidTr="001B35CC">
        <w:trPr>
          <w:trHeight w:val="645"/>
        </w:trPr>
        <w:tc>
          <w:tcPr>
            <w:tcW w:w="869" w:type="pct"/>
            <w:vMerge w:val="restart"/>
          </w:tcPr>
          <w:p w:rsidR="00147D45" w:rsidRPr="00A8736C" w:rsidRDefault="00147D45" w:rsidP="001B35CC">
            <w:pPr>
              <w:jc w:val="both"/>
            </w:pPr>
            <w:r w:rsidRPr="00A8736C">
              <w:t>Теорія алгоритмів</w:t>
            </w:r>
          </w:p>
        </w:tc>
        <w:tc>
          <w:tcPr>
            <w:tcW w:w="1134" w:type="pct"/>
          </w:tcPr>
          <w:p w:rsidR="00147D45" w:rsidRPr="00A8736C" w:rsidRDefault="00147D45" w:rsidP="001B35CC">
            <w:r>
              <w:t>Аналіз алгоритмів та алгоритмічні стратегії</w:t>
            </w:r>
          </w:p>
        </w:tc>
        <w:tc>
          <w:tcPr>
            <w:tcW w:w="388" w:type="pct"/>
            <w:vMerge w:val="restart"/>
          </w:tcPr>
          <w:p w:rsidR="00147D45" w:rsidRPr="00A8736C" w:rsidRDefault="00147D45" w:rsidP="001B35CC">
            <w:pPr>
              <w:jc w:val="center"/>
            </w:pPr>
            <w:r w:rsidRPr="00A8736C">
              <w:t>3,5</w:t>
            </w:r>
          </w:p>
        </w:tc>
        <w:tc>
          <w:tcPr>
            <w:tcW w:w="613" w:type="pct"/>
            <w:vMerge w:val="restart"/>
          </w:tcPr>
          <w:p w:rsidR="00147D45" w:rsidRDefault="00147D45" w:rsidP="001B35CC">
            <w:pPr>
              <w:shd w:val="clear" w:color="auto" w:fill="FFFFFF"/>
              <w:jc w:val="center"/>
            </w:pPr>
            <w:r w:rsidRPr="00A8736C">
              <w:t xml:space="preserve">КЗП.01. </w:t>
            </w:r>
          </w:p>
          <w:p w:rsidR="00147D45" w:rsidRPr="00A8736C" w:rsidRDefault="00147D45" w:rsidP="001B35CC">
            <w:pPr>
              <w:shd w:val="clear" w:color="auto" w:fill="FFFFFF"/>
              <w:jc w:val="center"/>
            </w:pPr>
            <w:r w:rsidRPr="00A8736C">
              <w:t>КСП.04</w:t>
            </w:r>
          </w:p>
        </w:tc>
        <w:tc>
          <w:tcPr>
            <w:tcW w:w="1996" w:type="pct"/>
            <w:vMerge w:val="restart"/>
          </w:tcPr>
          <w:p w:rsidR="00147D45" w:rsidRPr="00A8736C" w:rsidRDefault="00147D45" w:rsidP="001B35CC">
            <w:pPr>
              <w:jc w:val="both"/>
            </w:pPr>
            <w:r w:rsidRPr="00A8736C">
              <w:t xml:space="preserve">Володіти методами та технологіями розробки та оцінювання алгоритмів </w:t>
            </w:r>
          </w:p>
        </w:tc>
      </w:tr>
      <w:tr w:rsidR="00EC2B4E" w:rsidRPr="00A8736C" w:rsidTr="001B35CC">
        <w:trPr>
          <w:trHeight w:val="825"/>
        </w:trPr>
        <w:tc>
          <w:tcPr>
            <w:tcW w:w="869" w:type="pct"/>
            <w:vMerge/>
          </w:tcPr>
          <w:p w:rsidR="00147D45" w:rsidRPr="00A8736C" w:rsidRDefault="00147D45" w:rsidP="001B35CC">
            <w:pPr>
              <w:jc w:val="both"/>
            </w:pPr>
          </w:p>
        </w:tc>
        <w:tc>
          <w:tcPr>
            <w:tcW w:w="1134" w:type="pct"/>
          </w:tcPr>
          <w:p w:rsidR="00147D45" w:rsidRDefault="00147D45" w:rsidP="001B35CC">
            <w:r>
              <w:t>Фундаментальні алгоритми та їх побудова</w:t>
            </w:r>
          </w:p>
        </w:tc>
        <w:tc>
          <w:tcPr>
            <w:tcW w:w="388" w:type="pct"/>
            <w:vMerge/>
          </w:tcPr>
          <w:p w:rsidR="00147D45" w:rsidRPr="00A8736C" w:rsidRDefault="00147D45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147D45" w:rsidRPr="00A8736C" w:rsidRDefault="00147D45" w:rsidP="001B35CC">
            <w:pPr>
              <w:shd w:val="clear" w:color="auto" w:fill="FFFFFF"/>
              <w:jc w:val="center"/>
            </w:pPr>
          </w:p>
        </w:tc>
        <w:tc>
          <w:tcPr>
            <w:tcW w:w="1996" w:type="pct"/>
            <w:vMerge/>
          </w:tcPr>
          <w:p w:rsidR="00147D45" w:rsidRPr="00A8736C" w:rsidRDefault="00147D45" w:rsidP="001B35CC">
            <w:pPr>
              <w:jc w:val="both"/>
            </w:pPr>
          </w:p>
        </w:tc>
      </w:tr>
      <w:tr w:rsidR="00EC2B4E" w:rsidRPr="00A8736C" w:rsidTr="001B35CC">
        <w:trPr>
          <w:trHeight w:val="249"/>
        </w:trPr>
        <w:tc>
          <w:tcPr>
            <w:tcW w:w="869" w:type="pct"/>
            <w:vMerge w:val="restart"/>
          </w:tcPr>
          <w:p w:rsidR="002F06E4" w:rsidRPr="00A8736C" w:rsidRDefault="002F06E4" w:rsidP="001B35CC">
            <w:pPr>
              <w:jc w:val="both"/>
            </w:pPr>
            <w:r w:rsidRPr="00A8736C">
              <w:t>Чисельні методи</w:t>
            </w:r>
          </w:p>
        </w:tc>
        <w:tc>
          <w:tcPr>
            <w:tcW w:w="1134" w:type="pct"/>
          </w:tcPr>
          <w:p w:rsidR="002F06E4" w:rsidRPr="00EC2B4E" w:rsidRDefault="00147D45" w:rsidP="001B35CC">
            <w:pPr>
              <w:rPr>
                <w:highlight w:val="yellow"/>
              </w:rPr>
            </w:pPr>
            <w:r w:rsidRPr="00EC2B4E">
              <w:t>Методи лінійної та нелінійної алгебри</w:t>
            </w:r>
            <w:r w:rsidR="002F06E4" w:rsidRPr="00EC2B4E">
              <w:t xml:space="preserve"> </w:t>
            </w:r>
          </w:p>
        </w:tc>
        <w:tc>
          <w:tcPr>
            <w:tcW w:w="388" w:type="pct"/>
          </w:tcPr>
          <w:p w:rsidR="002F06E4" w:rsidRPr="00A8736C" w:rsidRDefault="002F06E4" w:rsidP="001B35CC">
            <w:pPr>
              <w:jc w:val="center"/>
            </w:pPr>
            <w:r w:rsidRPr="00A8736C">
              <w:t>3,5</w:t>
            </w:r>
          </w:p>
        </w:tc>
        <w:tc>
          <w:tcPr>
            <w:tcW w:w="613" w:type="pct"/>
            <w:vMerge w:val="restart"/>
          </w:tcPr>
          <w:p w:rsidR="002F06E4" w:rsidRPr="00A8736C" w:rsidRDefault="002F06E4" w:rsidP="001B35CC">
            <w:pPr>
              <w:shd w:val="clear" w:color="auto" w:fill="FFFFFF"/>
              <w:jc w:val="center"/>
            </w:pPr>
            <w:r w:rsidRPr="00A8736C">
              <w:t xml:space="preserve">КЗП.01. </w:t>
            </w:r>
          </w:p>
          <w:p w:rsidR="002F06E4" w:rsidRPr="00A8736C" w:rsidRDefault="002F06E4" w:rsidP="001B35CC">
            <w:pPr>
              <w:shd w:val="clear" w:color="auto" w:fill="FFFFFF"/>
              <w:jc w:val="center"/>
            </w:pPr>
            <w:r w:rsidRPr="00A8736C">
              <w:t>КСП.07</w:t>
            </w:r>
          </w:p>
        </w:tc>
        <w:tc>
          <w:tcPr>
            <w:tcW w:w="1996" w:type="pct"/>
            <w:vMerge w:val="restart"/>
          </w:tcPr>
          <w:p w:rsidR="0075786A" w:rsidRDefault="0075786A" w:rsidP="001B35CC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t>Аналізувати та вибирати обчислювальні методи розвязання задач проектування І</w:t>
            </w:r>
            <w:r>
              <w:rPr>
                <w:noProof/>
                <w:lang w:eastAsia="ru-RU"/>
              </w:rPr>
              <w:t xml:space="preserve">С. </w:t>
            </w:r>
          </w:p>
          <w:p w:rsidR="002F06E4" w:rsidRDefault="0075786A" w:rsidP="001B35CC">
            <w:pPr>
              <w:jc w:val="both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Аналізувати теоретично та експериментально досліджувати методи, програми апаратно-програмних комплексів і систем.</w:t>
            </w:r>
          </w:p>
          <w:p w:rsidR="0075786A" w:rsidRPr="00A8736C" w:rsidRDefault="0075786A" w:rsidP="001B35CC">
            <w:pPr>
              <w:jc w:val="both"/>
            </w:pPr>
          </w:p>
        </w:tc>
      </w:tr>
      <w:tr w:rsidR="00EC2B4E" w:rsidRPr="00A8736C" w:rsidTr="001B35CC">
        <w:trPr>
          <w:trHeight w:val="584"/>
        </w:trPr>
        <w:tc>
          <w:tcPr>
            <w:tcW w:w="869" w:type="pct"/>
            <w:vMerge/>
          </w:tcPr>
          <w:p w:rsidR="002F06E4" w:rsidRPr="00A8736C" w:rsidRDefault="002F06E4" w:rsidP="001B35CC">
            <w:pPr>
              <w:jc w:val="both"/>
            </w:pPr>
          </w:p>
        </w:tc>
        <w:tc>
          <w:tcPr>
            <w:tcW w:w="1134" w:type="pct"/>
          </w:tcPr>
          <w:p w:rsidR="00EC2B4E" w:rsidRPr="00EC2B4E" w:rsidRDefault="00EC2B4E" w:rsidP="001B35CC">
            <w:pPr>
              <w:rPr>
                <w:highlight w:val="yellow"/>
              </w:rPr>
            </w:pPr>
            <w:r>
              <w:rPr>
                <w:noProof/>
                <w:lang w:val="ru-RU" w:eastAsia="ru-RU"/>
              </w:rPr>
              <w:t>Методи розвязання диференціальних та інтегральних рівнянь</w:t>
            </w:r>
          </w:p>
        </w:tc>
        <w:tc>
          <w:tcPr>
            <w:tcW w:w="388" w:type="pct"/>
            <w:vMerge w:val="restart"/>
          </w:tcPr>
          <w:p w:rsidR="002F06E4" w:rsidRPr="00A8736C" w:rsidRDefault="002F06E4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2F06E4" w:rsidRPr="00A8736C" w:rsidRDefault="002F06E4" w:rsidP="001B35CC">
            <w:pPr>
              <w:shd w:val="clear" w:color="auto" w:fill="FFFFFF"/>
              <w:jc w:val="center"/>
            </w:pPr>
          </w:p>
        </w:tc>
        <w:tc>
          <w:tcPr>
            <w:tcW w:w="1996" w:type="pct"/>
            <w:vMerge/>
          </w:tcPr>
          <w:p w:rsidR="002F06E4" w:rsidRPr="00A8736C" w:rsidRDefault="002F06E4" w:rsidP="001B35CC">
            <w:pPr>
              <w:jc w:val="both"/>
            </w:pPr>
          </w:p>
        </w:tc>
      </w:tr>
      <w:tr w:rsidR="00EC2B4E" w:rsidRPr="00A8736C" w:rsidTr="001B35CC">
        <w:trPr>
          <w:trHeight w:val="436"/>
        </w:trPr>
        <w:tc>
          <w:tcPr>
            <w:tcW w:w="869" w:type="pct"/>
            <w:vMerge/>
          </w:tcPr>
          <w:p w:rsidR="00EC2B4E" w:rsidRPr="00A8736C" w:rsidRDefault="00EC2B4E" w:rsidP="001B35CC">
            <w:pPr>
              <w:jc w:val="both"/>
            </w:pPr>
          </w:p>
        </w:tc>
        <w:tc>
          <w:tcPr>
            <w:tcW w:w="1134" w:type="pct"/>
          </w:tcPr>
          <w:p w:rsidR="00EC2B4E" w:rsidRPr="00EC2B4E" w:rsidRDefault="00EC2B4E" w:rsidP="001B35CC">
            <w:pPr>
              <w:snapToGrid w:val="0"/>
              <w:ind w:firstLine="33"/>
              <w:rPr>
                <w:highlight w:val="yellow"/>
              </w:rPr>
            </w:pPr>
            <w:r>
              <w:rPr>
                <w:noProof/>
                <w:lang w:val="ru-RU" w:eastAsia="ru-RU"/>
              </w:rPr>
              <w:t>Методи наближення функцій</w:t>
            </w:r>
          </w:p>
        </w:tc>
        <w:tc>
          <w:tcPr>
            <w:tcW w:w="388" w:type="pct"/>
            <w:vMerge/>
          </w:tcPr>
          <w:p w:rsidR="00EC2B4E" w:rsidRPr="00A8736C" w:rsidRDefault="00EC2B4E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EC2B4E" w:rsidRPr="00A8736C" w:rsidRDefault="00EC2B4E" w:rsidP="001B35CC">
            <w:pPr>
              <w:spacing w:line="360" w:lineRule="auto"/>
              <w:jc w:val="center"/>
            </w:pPr>
          </w:p>
        </w:tc>
        <w:tc>
          <w:tcPr>
            <w:tcW w:w="1996" w:type="pct"/>
            <w:vMerge/>
          </w:tcPr>
          <w:p w:rsidR="00EC2B4E" w:rsidRPr="00A8736C" w:rsidRDefault="00EC2B4E" w:rsidP="001B35CC">
            <w:pPr>
              <w:jc w:val="both"/>
            </w:pPr>
          </w:p>
        </w:tc>
      </w:tr>
      <w:tr w:rsidR="0075786A" w:rsidRPr="00A8736C" w:rsidTr="001B35CC">
        <w:trPr>
          <w:trHeight w:val="893"/>
        </w:trPr>
        <w:tc>
          <w:tcPr>
            <w:tcW w:w="869" w:type="pct"/>
            <w:vMerge w:val="restart"/>
          </w:tcPr>
          <w:p w:rsidR="00A434AC" w:rsidRPr="00A8736C" w:rsidRDefault="00A434AC" w:rsidP="001B35CC">
            <w:pPr>
              <w:shd w:val="clear" w:color="auto" w:fill="FFFFFF"/>
              <w:spacing w:line="226" w:lineRule="exact"/>
              <w:ind w:right="206" w:firstLine="19"/>
            </w:pPr>
            <w:r w:rsidRPr="00A8736C">
              <w:rPr>
                <w:color w:val="202020"/>
                <w:spacing w:val="-5"/>
              </w:rPr>
              <w:lastRenderedPageBreak/>
              <w:t>Математичні методи дослідження операцій</w:t>
            </w:r>
          </w:p>
        </w:tc>
        <w:tc>
          <w:tcPr>
            <w:tcW w:w="1134" w:type="pct"/>
          </w:tcPr>
          <w:p w:rsidR="00A434AC" w:rsidRPr="00A8736C" w:rsidRDefault="00A434AC" w:rsidP="001B35CC">
            <w:pPr>
              <w:shd w:val="clear" w:color="auto" w:fill="FFFFFF"/>
              <w:spacing w:line="226" w:lineRule="exact"/>
              <w:ind w:right="792" w:firstLine="19"/>
            </w:pPr>
            <w:r w:rsidRPr="00A8736C">
              <w:rPr>
                <w:color w:val="202020"/>
                <w:spacing w:val="-6"/>
              </w:rPr>
              <w:t xml:space="preserve">Побудова математичних моделей </w:t>
            </w:r>
            <w:r w:rsidRPr="00A8736C">
              <w:rPr>
                <w:color w:val="202020"/>
                <w:spacing w:val="-4"/>
              </w:rPr>
              <w:t>проблемних ситуацій</w:t>
            </w:r>
          </w:p>
        </w:tc>
        <w:tc>
          <w:tcPr>
            <w:tcW w:w="388" w:type="pct"/>
            <w:vMerge w:val="restart"/>
          </w:tcPr>
          <w:p w:rsidR="00A434AC" w:rsidRPr="00A8736C" w:rsidRDefault="00A434AC" w:rsidP="001B35CC">
            <w:pPr>
              <w:jc w:val="center"/>
            </w:pPr>
            <w:r w:rsidRPr="00A8736C">
              <w:t>4</w:t>
            </w:r>
          </w:p>
        </w:tc>
        <w:tc>
          <w:tcPr>
            <w:tcW w:w="613" w:type="pct"/>
            <w:vMerge w:val="restart"/>
          </w:tcPr>
          <w:p w:rsidR="00A434AC" w:rsidRDefault="00A434AC" w:rsidP="001B35CC">
            <w:pPr>
              <w:shd w:val="clear" w:color="auto" w:fill="FFFFFF"/>
              <w:jc w:val="center"/>
            </w:pPr>
            <w:r w:rsidRPr="00A8736C">
              <w:t xml:space="preserve">КЗП.01, </w:t>
            </w:r>
          </w:p>
          <w:p w:rsidR="00A434AC" w:rsidRPr="00A8736C" w:rsidRDefault="00A434AC" w:rsidP="001B35CC">
            <w:pPr>
              <w:shd w:val="clear" w:color="auto" w:fill="FFFFFF"/>
              <w:jc w:val="center"/>
            </w:pPr>
            <w:r w:rsidRPr="00A8736C">
              <w:t>КСП.05</w:t>
            </w:r>
          </w:p>
        </w:tc>
        <w:tc>
          <w:tcPr>
            <w:tcW w:w="1996" w:type="pct"/>
            <w:vMerge w:val="restart"/>
          </w:tcPr>
          <w:p w:rsidR="00A434AC" w:rsidRPr="00A8736C" w:rsidRDefault="00A434AC" w:rsidP="001B35CC">
            <w:pPr>
              <w:jc w:val="both"/>
            </w:pPr>
            <w:r w:rsidRPr="00A8736C">
              <w:t>Вибирати та перетворювати математичні моделі явищ, процесів і систем для їх ефективної програмно-апаратної реалізації</w:t>
            </w:r>
          </w:p>
        </w:tc>
      </w:tr>
      <w:tr w:rsidR="0075786A" w:rsidRPr="00A8736C" w:rsidTr="001B35CC">
        <w:trPr>
          <w:trHeight w:val="474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snapToGrid w:val="0"/>
              <w:ind w:firstLine="33"/>
            </w:pPr>
            <w:r w:rsidRPr="00A8736C">
              <w:rPr>
                <w:color w:val="202020"/>
                <w:spacing w:val="-4"/>
              </w:rPr>
              <w:t>Лінійне програмування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center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jc w:val="both"/>
            </w:pPr>
          </w:p>
        </w:tc>
      </w:tr>
      <w:tr w:rsidR="0075786A" w:rsidRPr="00A8736C" w:rsidTr="001B35CC">
        <w:trPr>
          <w:trHeight w:val="478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snapToGrid w:val="0"/>
              <w:ind w:firstLine="33"/>
            </w:pPr>
            <w:r w:rsidRPr="00A8736C">
              <w:rPr>
                <w:color w:val="202020"/>
                <w:spacing w:val="-5"/>
              </w:rPr>
              <w:t>Постоптимальний аналіз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center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jc w:val="both"/>
            </w:pPr>
          </w:p>
        </w:tc>
      </w:tr>
      <w:tr w:rsidR="0075786A" w:rsidRPr="00A8736C" w:rsidTr="001B35CC">
        <w:trPr>
          <w:trHeight w:val="413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snapToGrid w:val="0"/>
              <w:ind w:firstLine="33"/>
            </w:pPr>
            <w:r w:rsidRPr="00A8736C">
              <w:rPr>
                <w:color w:val="202020"/>
                <w:spacing w:val="-4"/>
              </w:rPr>
              <w:t>Параметричне програмування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center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jc w:val="both"/>
            </w:pPr>
          </w:p>
        </w:tc>
      </w:tr>
      <w:tr w:rsidR="0075786A" w:rsidRPr="00A8736C" w:rsidTr="001B35CC">
        <w:trPr>
          <w:trHeight w:val="805"/>
        </w:trPr>
        <w:tc>
          <w:tcPr>
            <w:tcW w:w="869" w:type="pct"/>
            <w:vMerge w:val="restart"/>
          </w:tcPr>
          <w:p w:rsidR="00A434AC" w:rsidRPr="00A8736C" w:rsidRDefault="00A434AC" w:rsidP="001B35CC">
            <w:pPr>
              <w:jc w:val="both"/>
            </w:pPr>
            <w:r w:rsidRPr="00A8736C">
              <w:t>Теорія прийняття рішень</w:t>
            </w: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>Загальні аспекти прийняття рішень</w:t>
            </w:r>
          </w:p>
        </w:tc>
        <w:tc>
          <w:tcPr>
            <w:tcW w:w="388" w:type="pct"/>
            <w:vMerge w:val="restart"/>
          </w:tcPr>
          <w:p w:rsidR="00A434AC" w:rsidRPr="00A8736C" w:rsidRDefault="00A434AC" w:rsidP="001B35CC">
            <w:pPr>
              <w:jc w:val="center"/>
            </w:pPr>
            <w:r w:rsidRPr="00A8736C">
              <w:t>4</w:t>
            </w:r>
          </w:p>
        </w:tc>
        <w:tc>
          <w:tcPr>
            <w:tcW w:w="613" w:type="pct"/>
            <w:vMerge w:val="restart"/>
          </w:tcPr>
          <w:p w:rsidR="00A434AC" w:rsidRDefault="00A434AC" w:rsidP="001B35CC">
            <w:pPr>
              <w:shd w:val="clear" w:color="auto" w:fill="FFFFFF"/>
              <w:jc w:val="center"/>
            </w:pPr>
            <w:r w:rsidRPr="00A8736C">
              <w:t>КЗП.01.</w:t>
            </w:r>
          </w:p>
          <w:p w:rsidR="00A434AC" w:rsidRPr="00A8736C" w:rsidRDefault="00A434AC" w:rsidP="001B35CC">
            <w:pPr>
              <w:shd w:val="clear" w:color="auto" w:fill="FFFFFF"/>
              <w:jc w:val="center"/>
            </w:pPr>
            <w:r w:rsidRPr="00A8736C">
              <w:t xml:space="preserve"> КСП.08</w:t>
            </w:r>
          </w:p>
        </w:tc>
        <w:tc>
          <w:tcPr>
            <w:tcW w:w="1996" w:type="pct"/>
            <w:vMerge w:val="restart"/>
          </w:tcPr>
          <w:p w:rsidR="00A434AC" w:rsidRPr="00A8736C" w:rsidRDefault="00A434AC" w:rsidP="001B35CC">
            <w:pPr>
              <w:jc w:val="both"/>
            </w:pPr>
            <w:r w:rsidRPr="00A8736C">
              <w:t>Аналізувати організаційне оточення, існуючи системи, синтезувати вимоги до системи</w:t>
            </w:r>
          </w:p>
        </w:tc>
      </w:tr>
      <w:tr w:rsidR="0075786A" w:rsidRPr="00A8736C" w:rsidTr="001B35CC">
        <w:trPr>
          <w:trHeight w:val="734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>Моделі, методи та алгоритми прийняття рішень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center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jc w:val="both"/>
            </w:pPr>
          </w:p>
        </w:tc>
      </w:tr>
      <w:tr w:rsidR="0075786A" w:rsidRPr="00A8736C" w:rsidTr="001B35CC">
        <w:trPr>
          <w:trHeight w:val="120"/>
        </w:trPr>
        <w:tc>
          <w:tcPr>
            <w:tcW w:w="869" w:type="pct"/>
            <w:vMerge w:val="restart"/>
          </w:tcPr>
          <w:p w:rsidR="00A434AC" w:rsidRPr="00A8736C" w:rsidRDefault="00A434AC" w:rsidP="001B35CC">
            <w:pPr>
              <w:jc w:val="both"/>
            </w:pPr>
            <w:r w:rsidRPr="00A8736C">
              <w:t>Фізика</w:t>
            </w: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>Механіка</w:t>
            </w:r>
          </w:p>
        </w:tc>
        <w:tc>
          <w:tcPr>
            <w:tcW w:w="388" w:type="pct"/>
            <w:vMerge w:val="restart"/>
          </w:tcPr>
          <w:p w:rsidR="00A434AC" w:rsidRPr="00A8736C" w:rsidRDefault="00A434AC" w:rsidP="001B35CC">
            <w:pPr>
              <w:jc w:val="center"/>
            </w:pPr>
            <w:r w:rsidRPr="00A8736C">
              <w:t>6</w:t>
            </w:r>
          </w:p>
        </w:tc>
        <w:tc>
          <w:tcPr>
            <w:tcW w:w="613" w:type="pct"/>
            <w:vMerge w:val="restart"/>
          </w:tcPr>
          <w:p w:rsidR="00A434AC" w:rsidRPr="00A8736C" w:rsidRDefault="00A434AC" w:rsidP="001B35CC">
            <w:pPr>
              <w:shd w:val="clear" w:color="auto" w:fill="FFFFFF"/>
              <w:jc w:val="center"/>
            </w:pPr>
            <w:r w:rsidRPr="00A8736C">
              <w:t>КЗП.05</w:t>
            </w:r>
          </w:p>
        </w:tc>
        <w:tc>
          <w:tcPr>
            <w:tcW w:w="1996" w:type="pct"/>
            <w:vMerge w:val="restart"/>
          </w:tcPr>
          <w:p w:rsidR="00A434AC" w:rsidRPr="00A8736C" w:rsidRDefault="00A434AC" w:rsidP="001B35CC">
            <w:pPr>
              <w:jc w:val="both"/>
            </w:pPr>
            <w:r w:rsidRPr="00A8736C">
              <w:t xml:space="preserve">Розв’язувати фізичні задачі шляхом </w:t>
            </w:r>
          </w:p>
          <w:p w:rsidR="00A434AC" w:rsidRPr="00A8736C" w:rsidRDefault="00A434AC" w:rsidP="001B35CC">
            <w:pPr>
              <w:jc w:val="both"/>
            </w:pPr>
            <w:r w:rsidRPr="00A8736C">
              <w:t>створення відповідних застосувань</w:t>
            </w:r>
          </w:p>
        </w:tc>
      </w:tr>
      <w:tr w:rsidR="0075786A" w:rsidRPr="00A8736C" w:rsidTr="001B35CC">
        <w:trPr>
          <w:trHeight w:val="614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>Електрика і  магнетизм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center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jc w:val="both"/>
              <w:rPr>
                <w:b/>
                <w:bCs/>
              </w:rPr>
            </w:pPr>
          </w:p>
        </w:tc>
      </w:tr>
      <w:tr w:rsidR="0075786A" w:rsidRPr="00A8736C" w:rsidTr="001B35CC">
        <w:trPr>
          <w:trHeight w:val="462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>Оптика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center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jc w:val="both"/>
              <w:rPr>
                <w:b/>
                <w:bCs/>
              </w:rPr>
            </w:pPr>
          </w:p>
        </w:tc>
      </w:tr>
      <w:tr w:rsidR="0075786A" w:rsidRPr="00A8736C" w:rsidTr="001B35CC">
        <w:trPr>
          <w:trHeight w:val="625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>Квантова фізика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center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jc w:val="both"/>
              <w:rPr>
                <w:b/>
                <w:bCs/>
              </w:rPr>
            </w:pPr>
          </w:p>
        </w:tc>
      </w:tr>
      <w:tr w:rsidR="0075786A" w:rsidRPr="00A8736C" w:rsidTr="001B35CC">
        <w:trPr>
          <w:trHeight w:val="285"/>
        </w:trPr>
        <w:tc>
          <w:tcPr>
            <w:tcW w:w="869" w:type="pct"/>
            <w:vMerge w:val="restart"/>
          </w:tcPr>
          <w:p w:rsidR="00A434AC" w:rsidRPr="00A8736C" w:rsidRDefault="00A434AC" w:rsidP="001B35CC">
            <w:pPr>
              <w:jc w:val="both"/>
            </w:pPr>
            <w:r w:rsidRPr="00A8736C">
              <w:t>Екологія</w:t>
            </w: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>Основи екології</w:t>
            </w:r>
          </w:p>
        </w:tc>
        <w:tc>
          <w:tcPr>
            <w:tcW w:w="388" w:type="pct"/>
            <w:vMerge w:val="restart"/>
          </w:tcPr>
          <w:p w:rsidR="00A434AC" w:rsidRPr="00A8736C" w:rsidRDefault="00A434AC" w:rsidP="001B35CC">
            <w:pPr>
              <w:jc w:val="center"/>
            </w:pPr>
            <w:r w:rsidRPr="00A8736C">
              <w:t>1,5</w:t>
            </w:r>
          </w:p>
        </w:tc>
        <w:tc>
          <w:tcPr>
            <w:tcW w:w="613" w:type="pct"/>
            <w:vMerge w:val="restart"/>
          </w:tcPr>
          <w:p w:rsidR="00A434AC" w:rsidRPr="00A8736C" w:rsidRDefault="00A434AC" w:rsidP="001B35CC">
            <w:pPr>
              <w:shd w:val="clear" w:color="auto" w:fill="FFFFFF"/>
              <w:jc w:val="center"/>
            </w:pPr>
            <w:r w:rsidRPr="00A8736C">
              <w:t>КСО.13</w:t>
            </w:r>
          </w:p>
        </w:tc>
        <w:tc>
          <w:tcPr>
            <w:tcW w:w="1996" w:type="pct"/>
            <w:vMerge w:val="restart"/>
          </w:tcPr>
          <w:p w:rsidR="00A434AC" w:rsidRPr="00A8736C" w:rsidRDefault="00A434AC" w:rsidP="001B35CC">
            <w:pPr>
              <w:jc w:val="both"/>
            </w:pPr>
            <w:r w:rsidRPr="00A8736C">
              <w:t xml:space="preserve">Володіти методами і засобами охорони  зовнішнього середовища </w:t>
            </w:r>
          </w:p>
        </w:tc>
      </w:tr>
      <w:tr w:rsidR="0075786A" w:rsidRPr="00A8736C" w:rsidTr="001B35CC">
        <w:trPr>
          <w:trHeight w:val="1373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>Законодавчі акти в сфері охорони навколишнього середовища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hd w:val="clear" w:color="auto" w:fill="FFFFFF"/>
              <w:jc w:val="center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jc w:val="both"/>
            </w:pPr>
          </w:p>
        </w:tc>
      </w:tr>
      <w:tr w:rsidR="00A434AC" w:rsidRPr="00A8736C" w:rsidTr="00270424">
        <w:trPr>
          <w:trHeight w:val="371"/>
        </w:trPr>
        <w:tc>
          <w:tcPr>
            <w:tcW w:w="5000" w:type="pct"/>
            <w:gridSpan w:val="5"/>
          </w:tcPr>
          <w:p w:rsidR="00A434AC" w:rsidRPr="00A8736C" w:rsidRDefault="00A434AC" w:rsidP="00270424">
            <w:pPr>
              <w:jc w:val="center"/>
            </w:pPr>
            <w:r w:rsidRPr="00A8736C">
              <w:rPr>
                <w:b/>
                <w:bCs/>
              </w:rPr>
              <w:t>1.3. Цикл професійної та практичної підготовки</w:t>
            </w:r>
          </w:p>
        </w:tc>
      </w:tr>
      <w:tr w:rsidR="0075786A" w:rsidRPr="00A8736C" w:rsidTr="001B35CC">
        <w:trPr>
          <w:trHeight w:val="128"/>
        </w:trPr>
        <w:tc>
          <w:tcPr>
            <w:tcW w:w="869" w:type="pct"/>
            <w:vMerge w:val="restart"/>
          </w:tcPr>
          <w:p w:rsidR="00A434AC" w:rsidRPr="00A8736C" w:rsidRDefault="00A434AC" w:rsidP="001B35CC">
            <w:pPr>
              <w:jc w:val="both"/>
            </w:pPr>
            <w:r w:rsidRPr="00A8736C">
              <w:t xml:space="preserve">Алгоритмізація та програмування </w:t>
            </w: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>Основи програмування</w:t>
            </w:r>
          </w:p>
        </w:tc>
        <w:tc>
          <w:tcPr>
            <w:tcW w:w="388" w:type="pct"/>
            <w:vMerge w:val="restart"/>
          </w:tcPr>
          <w:p w:rsidR="00A434AC" w:rsidRPr="00A8736C" w:rsidRDefault="00A434AC" w:rsidP="001B35CC">
            <w:pPr>
              <w:jc w:val="center"/>
            </w:pPr>
            <w:r w:rsidRPr="00A8736C">
              <w:t>5</w:t>
            </w:r>
          </w:p>
        </w:tc>
        <w:tc>
          <w:tcPr>
            <w:tcW w:w="613" w:type="pct"/>
            <w:vMerge w:val="restart"/>
          </w:tcPr>
          <w:p w:rsidR="00A434AC" w:rsidRPr="00A8736C" w:rsidRDefault="00A434AC" w:rsidP="001B35CC">
            <w:pPr>
              <w:spacing w:line="360" w:lineRule="auto"/>
              <w:jc w:val="both"/>
            </w:pPr>
            <w:r w:rsidRPr="00A8736C">
              <w:t>КЗП.15</w:t>
            </w:r>
          </w:p>
        </w:tc>
        <w:tc>
          <w:tcPr>
            <w:tcW w:w="1996" w:type="pct"/>
          </w:tcPr>
          <w:p w:rsidR="00A434AC" w:rsidRPr="00A8736C" w:rsidRDefault="00A434AC" w:rsidP="001B35CC">
            <w:pPr>
              <w:jc w:val="both"/>
            </w:pPr>
            <w:r w:rsidRPr="00A8736C">
              <w:t>Володіти основами програмування</w:t>
            </w:r>
          </w:p>
        </w:tc>
      </w:tr>
      <w:tr w:rsidR="0075786A" w:rsidRPr="00A8736C" w:rsidTr="001B35CC">
        <w:trPr>
          <w:trHeight w:val="395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>Структурне програмування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</w:tcPr>
          <w:p w:rsidR="00A434AC" w:rsidRPr="00A8736C" w:rsidRDefault="00A434AC" w:rsidP="001B35CC">
            <w:pPr>
              <w:jc w:val="both"/>
            </w:pPr>
            <w:r w:rsidRPr="00A8736C">
              <w:t>Визначати для вирішення задачі технологію програмування, мову, систему програмування, інструментальне середовище</w:t>
            </w:r>
          </w:p>
        </w:tc>
      </w:tr>
      <w:tr w:rsidR="0075786A" w:rsidRPr="00A8736C" w:rsidTr="001B35CC">
        <w:trPr>
          <w:trHeight w:val="128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>Алгоритми і структури даних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</w:tcPr>
          <w:p w:rsidR="00A434AC" w:rsidRPr="00A8736C" w:rsidRDefault="00A434AC" w:rsidP="001B35CC">
            <w:pPr>
              <w:jc w:val="both"/>
            </w:pPr>
            <w:r w:rsidRPr="00A8736C">
              <w:t>Програмувати динамічні структури даних</w:t>
            </w:r>
          </w:p>
        </w:tc>
      </w:tr>
      <w:tr w:rsidR="0075786A" w:rsidRPr="00A8736C" w:rsidTr="001B35CC">
        <w:trPr>
          <w:trHeight w:val="128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>Стандартні та нестандартні виключення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</w:tcPr>
          <w:p w:rsidR="00A434AC" w:rsidRPr="00A8736C" w:rsidRDefault="00A434AC" w:rsidP="001B35CC">
            <w:pPr>
              <w:jc w:val="both"/>
            </w:pPr>
            <w:r w:rsidRPr="00A8736C">
              <w:t>Обробляти виключення</w:t>
            </w:r>
          </w:p>
        </w:tc>
      </w:tr>
      <w:tr w:rsidR="0075786A" w:rsidRPr="00A8736C" w:rsidTr="001B35CC">
        <w:trPr>
          <w:trHeight w:val="240"/>
        </w:trPr>
        <w:tc>
          <w:tcPr>
            <w:tcW w:w="869" w:type="pct"/>
            <w:vMerge w:val="restart"/>
          </w:tcPr>
          <w:p w:rsidR="00A434AC" w:rsidRPr="00A8736C" w:rsidRDefault="00A434AC" w:rsidP="001B35CC">
            <w:pPr>
              <w:jc w:val="both"/>
            </w:pPr>
            <w:r w:rsidRPr="00A8736C">
              <w:t>Об’єктно-орієнтоване програмування</w:t>
            </w:r>
          </w:p>
        </w:tc>
        <w:tc>
          <w:tcPr>
            <w:tcW w:w="1134" w:type="pct"/>
            <w:vMerge w:val="restart"/>
          </w:tcPr>
          <w:p w:rsidR="00A434AC" w:rsidRPr="00A8736C" w:rsidRDefault="00A434AC" w:rsidP="001B35CC">
            <w:pPr>
              <w:jc w:val="both"/>
            </w:pPr>
            <w:r w:rsidRPr="00A8736C">
              <w:t>Парадигми ООП</w:t>
            </w:r>
          </w:p>
        </w:tc>
        <w:tc>
          <w:tcPr>
            <w:tcW w:w="388" w:type="pct"/>
            <w:vMerge w:val="restart"/>
          </w:tcPr>
          <w:p w:rsidR="00A434AC" w:rsidRPr="00A8736C" w:rsidRDefault="00CC1DF9" w:rsidP="001B35CC">
            <w:pPr>
              <w:jc w:val="center"/>
            </w:pPr>
            <w:r>
              <w:t>10</w:t>
            </w:r>
          </w:p>
        </w:tc>
        <w:tc>
          <w:tcPr>
            <w:tcW w:w="613" w:type="pct"/>
            <w:vMerge w:val="restart"/>
          </w:tcPr>
          <w:p w:rsidR="00A434AC" w:rsidRDefault="00A434AC" w:rsidP="001B35CC">
            <w:pPr>
              <w:spacing w:line="360" w:lineRule="auto"/>
              <w:jc w:val="both"/>
            </w:pPr>
            <w:r w:rsidRPr="00A8736C">
              <w:t xml:space="preserve">КЗП.02, КСП.12, </w:t>
            </w:r>
          </w:p>
          <w:p w:rsidR="00A434AC" w:rsidRPr="00A8736C" w:rsidRDefault="00A434AC" w:rsidP="001B35CC">
            <w:pPr>
              <w:spacing w:line="360" w:lineRule="auto"/>
              <w:jc w:val="both"/>
            </w:pPr>
            <w:r w:rsidRPr="00A8736C">
              <w:t>КІ.04</w:t>
            </w:r>
          </w:p>
        </w:tc>
        <w:tc>
          <w:tcPr>
            <w:tcW w:w="1996" w:type="pct"/>
          </w:tcPr>
          <w:p w:rsidR="00A434AC" w:rsidRPr="00A8736C" w:rsidRDefault="00A434AC" w:rsidP="001B35CC">
            <w:pPr>
              <w:jc w:val="both"/>
            </w:pPr>
            <w:r w:rsidRPr="00A8736C">
              <w:t>Здійснювати функціональну та об’єктну декомпозицію програми відповідно до обраної технології програмування</w:t>
            </w:r>
          </w:p>
        </w:tc>
      </w:tr>
      <w:tr w:rsidR="0075786A" w:rsidRPr="00A8736C" w:rsidTr="001B35CC">
        <w:trPr>
          <w:trHeight w:val="240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</w:tcPr>
          <w:p w:rsidR="00A434AC" w:rsidRPr="00A8736C" w:rsidRDefault="00A434AC" w:rsidP="001B35CC">
            <w:pPr>
              <w:jc w:val="both"/>
            </w:pPr>
            <w:r w:rsidRPr="00A8736C">
              <w:t>Виконувати розробку коду програми</w:t>
            </w:r>
          </w:p>
        </w:tc>
      </w:tr>
      <w:tr w:rsidR="0075786A" w:rsidRPr="00A8736C" w:rsidTr="001B35CC">
        <w:trPr>
          <w:trHeight w:val="240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  <w:vMerge w:val="restart"/>
          </w:tcPr>
          <w:p w:rsidR="00A434AC" w:rsidRPr="00A8736C" w:rsidRDefault="00A434AC" w:rsidP="001B35CC">
            <w:pPr>
              <w:jc w:val="both"/>
            </w:pPr>
            <w:r w:rsidRPr="00A8736C">
              <w:t>Об’єктно - орієнтовані  технології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</w:tcPr>
          <w:p w:rsidR="00A434AC" w:rsidRPr="00A8736C" w:rsidRDefault="00A434AC" w:rsidP="001B35CC">
            <w:pPr>
              <w:jc w:val="both"/>
            </w:pPr>
            <w:r w:rsidRPr="00A8736C">
              <w:t>Виправляти синтаксичні та семантичні помилки та рефакторинг коду</w:t>
            </w:r>
          </w:p>
        </w:tc>
      </w:tr>
      <w:tr w:rsidR="0075786A" w:rsidRPr="00A8736C" w:rsidTr="001B35CC">
        <w:trPr>
          <w:trHeight w:val="240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</w:tcPr>
          <w:p w:rsidR="00A434AC" w:rsidRPr="00A8736C" w:rsidRDefault="00A434AC" w:rsidP="001B35CC">
            <w:pPr>
              <w:jc w:val="both"/>
            </w:pPr>
            <w:r w:rsidRPr="00A8736C">
              <w:t>Володіти методами та технологіями об'єктно-орієнтованого програмування</w:t>
            </w:r>
          </w:p>
        </w:tc>
      </w:tr>
      <w:tr w:rsidR="009A0A68" w:rsidRPr="00A8736C" w:rsidTr="001B35CC">
        <w:trPr>
          <w:trHeight w:val="895"/>
        </w:trPr>
        <w:tc>
          <w:tcPr>
            <w:tcW w:w="869" w:type="pct"/>
            <w:vMerge w:val="restart"/>
            <w:vAlign w:val="center"/>
          </w:tcPr>
          <w:p w:rsidR="009A0A68" w:rsidRPr="005F575E" w:rsidRDefault="009A0A68" w:rsidP="001B35CC">
            <w:pPr>
              <w:rPr>
                <w:highlight w:val="yellow"/>
              </w:rPr>
            </w:pPr>
            <w:r w:rsidRPr="00CC1DF9">
              <w:rPr>
                <w:lang w:eastAsia="ru-RU"/>
              </w:rPr>
              <w:t>Математичні методи та технології тестування і верифікації програмного забезпечення</w:t>
            </w:r>
          </w:p>
        </w:tc>
        <w:tc>
          <w:tcPr>
            <w:tcW w:w="1134" w:type="pct"/>
            <w:vAlign w:val="center"/>
          </w:tcPr>
          <w:p w:rsidR="009A0A68" w:rsidRDefault="009A0A68" w:rsidP="001B35CC">
            <w:pPr>
              <w:jc w:val="both"/>
            </w:pPr>
            <w:r w:rsidRPr="003B688C">
              <w:t>Деякі проблеми тестування програмного забезпечення</w:t>
            </w:r>
            <w:r>
              <w:t>.</w:t>
            </w:r>
          </w:p>
        </w:tc>
        <w:tc>
          <w:tcPr>
            <w:tcW w:w="388" w:type="pct"/>
            <w:vMerge w:val="restart"/>
            <w:vAlign w:val="center"/>
          </w:tcPr>
          <w:p w:rsidR="009A0A68" w:rsidRPr="00ED0BA4" w:rsidRDefault="009A0A68" w:rsidP="001B35CC">
            <w:pPr>
              <w:jc w:val="center"/>
            </w:pPr>
            <w:r>
              <w:t>4</w:t>
            </w:r>
          </w:p>
        </w:tc>
        <w:tc>
          <w:tcPr>
            <w:tcW w:w="613" w:type="pct"/>
            <w:vMerge w:val="restart"/>
            <w:vAlign w:val="center"/>
          </w:tcPr>
          <w:p w:rsidR="009A0A68" w:rsidRPr="00ED0BA4" w:rsidRDefault="009A0A68" w:rsidP="001B35CC">
            <w:pPr>
              <w:jc w:val="center"/>
            </w:pPr>
            <w:r w:rsidRPr="00CC1DF9">
              <w:t>КЗП.0</w:t>
            </w:r>
            <w:r w:rsidR="00CC1DF9" w:rsidRPr="00CC1DF9">
              <w:t>3</w:t>
            </w:r>
          </w:p>
        </w:tc>
        <w:tc>
          <w:tcPr>
            <w:tcW w:w="1996" w:type="pct"/>
            <w:vMerge w:val="restart"/>
            <w:vAlign w:val="center"/>
          </w:tcPr>
          <w:p w:rsidR="009A0A68" w:rsidRPr="00ED0BA4" w:rsidRDefault="009A0A68" w:rsidP="001B35CC">
            <w:pPr>
              <w:jc w:val="both"/>
            </w:pPr>
            <w:r w:rsidRPr="00E8638B">
              <w:t>Здійснювати</w:t>
            </w:r>
            <w:r>
              <w:t xml:space="preserve"> </w:t>
            </w:r>
            <w:r w:rsidRPr="00E8638B">
              <w:t>планування тестування, розробку тестових сценаріїв та процедур, аналізувати особливості розробки й генерації тестів.</w:t>
            </w:r>
            <w:r>
              <w:t>З</w:t>
            </w:r>
            <w:r w:rsidRPr="00DF3F19">
              <w:t>дійснювати документування тестування</w:t>
            </w:r>
            <w:r>
              <w:t>. В</w:t>
            </w:r>
            <w:r w:rsidRPr="00F84A9C">
              <w:t xml:space="preserve">икористовувати стандарти якості при створенні </w:t>
            </w:r>
            <w:r w:rsidRPr="00D640D0">
              <w:t>програмних продуктів (ПП)</w:t>
            </w:r>
            <w:r>
              <w:t>. О</w:t>
            </w:r>
            <w:r w:rsidRPr="00B35E25">
              <w:t>рієнтуватися в специфіки функціонування сучасних ПЗ</w:t>
            </w:r>
            <w:r>
              <w:t>. П</w:t>
            </w:r>
            <w:r w:rsidRPr="00B35E25">
              <w:t>ланувати стратегію організації комплексного тестування ПЗ.</w:t>
            </w:r>
          </w:p>
        </w:tc>
      </w:tr>
      <w:tr w:rsidR="009A0A68" w:rsidRPr="00A8736C" w:rsidTr="001B35CC">
        <w:trPr>
          <w:trHeight w:val="151"/>
        </w:trPr>
        <w:tc>
          <w:tcPr>
            <w:tcW w:w="869" w:type="pct"/>
            <w:vMerge/>
            <w:vAlign w:val="center"/>
          </w:tcPr>
          <w:p w:rsidR="009A0A68" w:rsidRPr="009A0A68" w:rsidRDefault="009A0A68" w:rsidP="001B35CC">
            <w:pPr>
              <w:rPr>
                <w:highlight w:val="yellow"/>
                <w:lang w:eastAsia="ru-RU"/>
              </w:rPr>
            </w:pPr>
          </w:p>
        </w:tc>
        <w:tc>
          <w:tcPr>
            <w:tcW w:w="1134" w:type="pct"/>
            <w:vAlign w:val="center"/>
          </w:tcPr>
          <w:p w:rsidR="009A0A68" w:rsidRDefault="009A0A68" w:rsidP="001B35CC">
            <w:pPr>
              <w:jc w:val="both"/>
            </w:pPr>
            <w:r w:rsidRPr="003B688C">
              <w:t>Тестування програмного коду</w:t>
            </w:r>
            <w:r>
              <w:t>.</w:t>
            </w:r>
          </w:p>
        </w:tc>
        <w:tc>
          <w:tcPr>
            <w:tcW w:w="388" w:type="pct"/>
            <w:vMerge/>
            <w:vAlign w:val="center"/>
          </w:tcPr>
          <w:p w:rsidR="009A0A68" w:rsidRDefault="009A0A68" w:rsidP="001B35CC">
            <w:pPr>
              <w:jc w:val="center"/>
            </w:pPr>
          </w:p>
        </w:tc>
        <w:tc>
          <w:tcPr>
            <w:tcW w:w="613" w:type="pct"/>
            <w:vMerge/>
            <w:vAlign w:val="center"/>
          </w:tcPr>
          <w:p w:rsidR="009A0A68" w:rsidRPr="009A0A68" w:rsidRDefault="009A0A68" w:rsidP="001B35CC">
            <w:pPr>
              <w:jc w:val="center"/>
              <w:rPr>
                <w:highlight w:val="yellow"/>
              </w:rPr>
            </w:pPr>
          </w:p>
        </w:tc>
        <w:tc>
          <w:tcPr>
            <w:tcW w:w="1996" w:type="pct"/>
            <w:vMerge/>
            <w:vAlign w:val="center"/>
          </w:tcPr>
          <w:p w:rsidR="009A0A68" w:rsidRPr="00E8638B" w:rsidRDefault="009A0A68" w:rsidP="001B35CC">
            <w:pPr>
              <w:jc w:val="both"/>
            </w:pPr>
          </w:p>
        </w:tc>
      </w:tr>
      <w:tr w:rsidR="009A0A68" w:rsidRPr="00A8736C" w:rsidTr="001B35CC">
        <w:trPr>
          <w:trHeight w:val="187"/>
        </w:trPr>
        <w:tc>
          <w:tcPr>
            <w:tcW w:w="869" w:type="pct"/>
            <w:vMerge/>
            <w:vAlign w:val="center"/>
          </w:tcPr>
          <w:p w:rsidR="009A0A68" w:rsidRPr="009A0A68" w:rsidRDefault="009A0A68" w:rsidP="001B35CC">
            <w:pPr>
              <w:rPr>
                <w:highlight w:val="yellow"/>
                <w:lang w:eastAsia="ru-RU"/>
              </w:rPr>
            </w:pPr>
          </w:p>
        </w:tc>
        <w:tc>
          <w:tcPr>
            <w:tcW w:w="1134" w:type="pct"/>
            <w:vAlign w:val="center"/>
          </w:tcPr>
          <w:p w:rsidR="009A0A68" w:rsidRPr="003B688C" w:rsidRDefault="009A0A68" w:rsidP="001B35CC">
            <w:pPr>
              <w:jc w:val="both"/>
            </w:pPr>
            <w:r w:rsidRPr="003B688C">
              <w:t>Документація, що супроводжує процес верифікації і тестування</w:t>
            </w:r>
            <w:r>
              <w:t>.</w:t>
            </w:r>
          </w:p>
        </w:tc>
        <w:tc>
          <w:tcPr>
            <w:tcW w:w="388" w:type="pct"/>
            <w:vMerge/>
            <w:vAlign w:val="center"/>
          </w:tcPr>
          <w:p w:rsidR="009A0A68" w:rsidRDefault="009A0A68" w:rsidP="001B35CC">
            <w:pPr>
              <w:jc w:val="center"/>
            </w:pPr>
          </w:p>
        </w:tc>
        <w:tc>
          <w:tcPr>
            <w:tcW w:w="613" w:type="pct"/>
            <w:vMerge/>
            <w:vAlign w:val="center"/>
          </w:tcPr>
          <w:p w:rsidR="009A0A68" w:rsidRPr="009A0A68" w:rsidRDefault="009A0A68" w:rsidP="001B35CC">
            <w:pPr>
              <w:jc w:val="center"/>
              <w:rPr>
                <w:highlight w:val="yellow"/>
              </w:rPr>
            </w:pPr>
          </w:p>
        </w:tc>
        <w:tc>
          <w:tcPr>
            <w:tcW w:w="1996" w:type="pct"/>
            <w:vMerge/>
            <w:vAlign w:val="center"/>
          </w:tcPr>
          <w:p w:rsidR="009A0A68" w:rsidRPr="00E8638B" w:rsidRDefault="009A0A68" w:rsidP="001B35CC">
            <w:pPr>
              <w:jc w:val="both"/>
            </w:pPr>
          </w:p>
        </w:tc>
      </w:tr>
      <w:tr w:rsidR="009A0A68" w:rsidRPr="00A8736C" w:rsidTr="001B35CC">
        <w:trPr>
          <w:trHeight w:val="411"/>
        </w:trPr>
        <w:tc>
          <w:tcPr>
            <w:tcW w:w="869" w:type="pct"/>
            <w:vMerge/>
            <w:vAlign w:val="center"/>
          </w:tcPr>
          <w:p w:rsidR="009A0A68" w:rsidRPr="009A0A68" w:rsidRDefault="009A0A68" w:rsidP="001B35CC">
            <w:pPr>
              <w:rPr>
                <w:highlight w:val="yellow"/>
                <w:lang w:eastAsia="ru-RU"/>
              </w:rPr>
            </w:pPr>
          </w:p>
        </w:tc>
        <w:tc>
          <w:tcPr>
            <w:tcW w:w="1134" w:type="pct"/>
            <w:vAlign w:val="center"/>
          </w:tcPr>
          <w:p w:rsidR="009A0A68" w:rsidRPr="003B688C" w:rsidRDefault="009A0A68" w:rsidP="001B35CC">
            <w:pPr>
              <w:jc w:val="both"/>
            </w:pPr>
            <w:r w:rsidRPr="000F475B">
              <w:t>Підтримка процесу тестування та стандарти розробки програмного забезпечення</w:t>
            </w:r>
            <w:r>
              <w:t>.</w:t>
            </w:r>
          </w:p>
        </w:tc>
        <w:tc>
          <w:tcPr>
            <w:tcW w:w="388" w:type="pct"/>
            <w:vMerge/>
            <w:vAlign w:val="center"/>
          </w:tcPr>
          <w:p w:rsidR="009A0A68" w:rsidRDefault="009A0A68" w:rsidP="001B35CC">
            <w:pPr>
              <w:jc w:val="center"/>
            </w:pPr>
          </w:p>
        </w:tc>
        <w:tc>
          <w:tcPr>
            <w:tcW w:w="613" w:type="pct"/>
            <w:vMerge/>
            <w:vAlign w:val="center"/>
          </w:tcPr>
          <w:p w:rsidR="009A0A68" w:rsidRPr="009A0A68" w:rsidRDefault="009A0A68" w:rsidP="001B35CC">
            <w:pPr>
              <w:jc w:val="center"/>
              <w:rPr>
                <w:highlight w:val="yellow"/>
              </w:rPr>
            </w:pPr>
          </w:p>
        </w:tc>
        <w:tc>
          <w:tcPr>
            <w:tcW w:w="1996" w:type="pct"/>
            <w:vMerge/>
            <w:vAlign w:val="center"/>
          </w:tcPr>
          <w:p w:rsidR="009A0A68" w:rsidRPr="00E8638B" w:rsidRDefault="009A0A68" w:rsidP="001B35CC">
            <w:pPr>
              <w:jc w:val="both"/>
            </w:pPr>
          </w:p>
        </w:tc>
      </w:tr>
      <w:tr w:rsidR="0075786A" w:rsidRPr="00A8736C" w:rsidTr="001B35CC">
        <w:trPr>
          <w:trHeight w:val="214"/>
        </w:trPr>
        <w:tc>
          <w:tcPr>
            <w:tcW w:w="869" w:type="pct"/>
            <w:vMerge w:val="restart"/>
          </w:tcPr>
          <w:p w:rsidR="00A434AC" w:rsidRPr="00A8736C" w:rsidRDefault="00A434AC" w:rsidP="001B35CC">
            <w:pPr>
              <w:jc w:val="both"/>
            </w:pPr>
            <w:r w:rsidRPr="00A8736C">
              <w:t>Операційні системи</w:t>
            </w: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>Структура і функції ОС</w:t>
            </w:r>
          </w:p>
        </w:tc>
        <w:tc>
          <w:tcPr>
            <w:tcW w:w="388" w:type="pct"/>
            <w:vMerge w:val="restart"/>
          </w:tcPr>
          <w:p w:rsidR="00A434AC" w:rsidRPr="00A8736C" w:rsidRDefault="00A434AC" w:rsidP="001B35CC">
            <w:pPr>
              <w:jc w:val="center"/>
            </w:pPr>
            <w:r w:rsidRPr="00A8736C">
              <w:t>4</w:t>
            </w:r>
          </w:p>
        </w:tc>
        <w:tc>
          <w:tcPr>
            <w:tcW w:w="613" w:type="pct"/>
            <w:vMerge w:val="restart"/>
          </w:tcPr>
          <w:p w:rsidR="00A434AC" w:rsidRDefault="00A434AC" w:rsidP="001B35CC">
            <w:pPr>
              <w:spacing w:line="360" w:lineRule="auto"/>
              <w:jc w:val="both"/>
            </w:pPr>
            <w:r w:rsidRPr="00A8736C">
              <w:t xml:space="preserve">КЗП.02, КСП.10, </w:t>
            </w:r>
          </w:p>
          <w:p w:rsidR="00A434AC" w:rsidRPr="00A8736C" w:rsidRDefault="00A434AC" w:rsidP="001B35CC">
            <w:pPr>
              <w:spacing w:line="360" w:lineRule="auto"/>
              <w:jc w:val="both"/>
            </w:pPr>
            <w:r w:rsidRPr="00A8736C">
              <w:t>КІ.04</w:t>
            </w:r>
          </w:p>
        </w:tc>
        <w:tc>
          <w:tcPr>
            <w:tcW w:w="1996" w:type="pct"/>
          </w:tcPr>
          <w:p w:rsidR="00A434AC" w:rsidRPr="00A8736C" w:rsidRDefault="00A434AC" w:rsidP="001B35CC">
            <w:pPr>
              <w:jc w:val="both"/>
            </w:pPr>
            <w:r w:rsidRPr="00A8736C">
              <w:t>Розрізняти основні функції ОС</w:t>
            </w:r>
          </w:p>
        </w:tc>
      </w:tr>
      <w:tr w:rsidR="0075786A" w:rsidRPr="00A8736C" w:rsidTr="001B35CC">
        <w:trPr>
          <w:trHeight w:val="213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>Сучасні ОС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</w:tcPr>
          <w:p w:rsidR="00A434AC" w:rsidRPr="00A8736C" w:rsidRDefault="00A434AC" w:rsidP="008D2B2F">
            <w:pPr>
              <w:jc w:val="both"/>
            </w:pPr>
            <w:r w:rsidRPr="00A8736C">
              <w:t>Роз</w:t>
            </w:r>
            <w:r w:rsidR="008D2B2F">
              <w:t>різняти і вміти використати  су</w:t>
            </w:r>
            <w:r w:rsidRPr="00A8736C">
              <w:t>часні ОС</w:t>
            </w:r>
          </w:p>
        </w:tc>
      </w:tr>
      <w:tr w:rsidR="0075786A" w:rsidRPr="00A8736C" w:rsidTr="001B35CC">
        <w:trPr>
          <w:trHeight w:val="213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>Програмування взаємодії з апаратурою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</w:tcPr>
          <w:p w:rsidR="00A434AC" w:rsidRPr="00A8736C" w:rsidRDefault="00A434AC" w:rsidP="001B35CC">
            <w:pPr>
              <w:jc w:val="both"/>
            </w:pPr>
            <w:r w:rsidRPr="00A8736C">
              <w:t>П</w:t>
            </w:r>
            <w:r w:rsidR="008D2B2F">
              <w:t>рограмувати взаємодію з апарату</w:t>
            </w:r>
            <w:r w:rsidRPr="00A8736C">
              <w:t xml:space="preserve">рою. Організовувати низькорівневий </w:t>
            </w:r>
          </w:p>
          <w:p w:rsidR="00A434AC" w:rsidRPr="00A8736C" w:rsidRDefault="00A434AC" w:rsidP="001B35CC">
            <w:pPr>
              <w:jc w:val="both"/>
            </w:pPr>
            <w:r w:rsidRPr="00A8736C">
              <w:t>та високорівневий ввід/вивід</w:t>
            </w:r>
          </w:p>
        </w:tc>
      </w:tr>
      <w:tr w:rsidR="009A0A68" w:rsidRPr="00A8736C" w:rsidTr="001B35CC">
        <w:trPr>
          <w:trHeight w:val="128"/>
        </w:trPr>
        <w:tc>
          <w:tcPr>
            <w:tcW w:w="869" w:type="pct"/>
            <w:vMerge w:val="restart"/>
          </w:tcPr>
          <w:p w:rsidR="009A0A68" w:rsidRPr="00A8736C" w:rsidRDefault="009A0A68" w:rsidP="001B35CC">
            <w:pPr>
              <w:jc w:val="both"/>
            </w:pPr>
            <w:r w:rsidRPr="00A8736C">
              <w:t>Організація баз даних та знань</w:t>
            </w:r>
          </w:p>
        </w:tc>
        <w:tc>
          <w:tcPr>
            <w:tcW w:w="1134" w:type="pct"/>
          </w:tcPr>
          <w:p w:rsidR="009A0A68" w:rsidRPr="00A8736C" w:rsidRDefault="009A0A68" w:rsidP="001B35CC">
            <w:pPr>
              <w:jc w:val="both"/>
            </w:pPr>
            <w:r w:rsidRPr="00A8736C">
              <w:t>Інформаційні  системи та системи управління БД</w:t>
            </w:r>
          </w:p>
        </w:tc>
        <w:tc>
          <w:tcPr>
            <w:tcW w:w="388" w:type="pct"/>
            <w:vMerge w:val="restart"/>
          </w:tcPr>
          <w:p w:rsidR="009A0A68" w:rsidRPr="00A8736C" w:rsidRDefault="009A0A68" w:rsidP="001B35CC">
            <w:pPr>
              <w:jc w:val="center"/>
            </w:pPr>
            <w:r w:rsidRPr="00A8736C">
              <w:t>5</w:t>
            </w:r>
          </w:p>
        </w:tc>
        <w:tc>
          <w:tcPr>
            <w:tcW w:w="613" w:type="pct"/>
            <w:vMerge w:val="restart"/>
          </w:tcPr>
          <w:p w:rsidR="009A0A68" w:rsidRDefault="009A0A68" w:rsidP="001B35CC">
            <w:pPr>
              <w:spacing w:line="360" w:lineRule="auto"/>
              <w:jc w:val="both"/>
            </w:pPr>
            <w:r w:rsidRPr="00A8736C">
              <w:t>КЗП.02, КСП.13,</w:t>
            </w:r>
          </w:p>
          <w:p w:rsidR="009A0A68" w:rsidRPr="00A8736C" w:rsidRDefault="009A0A68" w:rsidP="001B35CC">
            <w:pPr>
              <w:spacing w:line="360" w:lineRule="auto"/>
              <w:jc w:val="both"/>
            </w:pPr>
            <w:r w:rsidRPr="00A8736C">
              <w:t xml:space="preserve"> КІ.04</w:t>
            </w:r>
          </w:p>
        </w:tc>
        <w:tc>
          <w:tcPr>
            <w:tcW w:w="1996" w:type="pct"/>
          </w:tcPr>
          <w:p w:rsidR="009A0A68" w:rsidRPr="00A8736C" w:rsidRDefault="009A0A68" w:rsidP="001B35CC">
            <w:pPr>
              <w:jc w:val="both"/>
            </w:pPr>
            <w:r w:rsidRPr="00A8736C">
              <w:t>Будувати модель даних концептуального (логічного) рівня - модель «сутність-зв’язок»</w:t>
            </w:r>
          </w:p>
        </w:tc>
      </w:tr>
      <w:tr w:rsidR="009A0A68" w:rsidRPr="00A8736C" w:rsidTr="001B35CC">
        <w:trPr>
          <w:trHeight w:val="128"/>
        </w:trPr>
        <w:tc>
          <w:tcPr>
            <w:tcW w:w="869" w:type="pct"/>
            <w:vMerge/>
          </w:tcPr>
          <w:p w:rsidR="009A0A68" w:rsidRPr="00A8736C" w:rsidRDefault="009A0A68" w:rsidP="001B35CC">
            <w:pPr>
              <w:jc w:val="both"/>
            </w:pPr>
          </w:p>
        </w:tc>
        <w:tc>
          <w:tcPr>
            <w:tcW w:w="1134" w:type="pct"/>
          </w:tcPr>
          <w:p w:rsidR="009A0A68" w:rsidRPr="00A8736C" w:rsidRDefault="009A0A68" w:rsidP="001B35CC">
            <w:pPr>
              <w:jc w:val="both"/>
            </w:pPr>
            <w:r w:rsidRPr="00A8736C">
              <w:t>Моделі даних. Реляційна модель даних. Мова запиту.</w:t>
            </w:r>
          </w:p>
        </w:tc>
        <w:tc>
          <w:tcPr>
            <w:tcW w:w="388" w:type="pct"/>
            <w:vMerge/>
          </w:tcPr>
          <w:p w:rsidR="009A0A68" w:rsidRPr="00A8736C" w:rsidRDefault="009A0A68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9A0A68" w:rsidRPr="00A8736C" w:rsidRDefault="009A0A68" w:rsidP="001B35CC">
            <w:pPr>
              <w:spacing w:line="360" w:lineRule="auto"/>
              <w:jc w:val="both"/>
            </w:pPr>
          </w:p>
        </w:tc>
        <w:tc>
          <w:tcPr>
            <w:tcW w:w="1996" w:type="pct"/>
          </w:tcPr>
          <w:p w:rsidR="009A0A68" w:rsidRPr="00A8736C" w:rsidRDefault="009A0A68" w:rsidP="001B35CC">
            <w:pPr>
              <w:jc w:val="both"/>
            </w:pPr>
            <w:r w:rsidRPr="00A8736C">
              <w:t>Будувати модель даних даталогічного (фізичного) рівня - реляційна модель.</w:t>
            </w:r>
          </w:p>
        </w:tc>
      </w:tr>
      <w:tr w:rsidR="009A0A68" w:rsidRPr="00A8736C" w:rsidTr="001B35CC">
        <w:trPr>
          <w:trHeight w:val="128"/>
        </w:trPr>
        <w:tc>
          <w:tcPr>
            <w:tcW w:w="869" w:type="pct"/>
            <w:vMerge/>
          </w:tcPr>
          <w:p w:rsidR="009A0A68" w:rsidRPr="00A8736C" w:rsidRDefault="009A0A68" w:rsidP="001B35CC">
            <w:pPr>
              <w:jc w:val="both"/>
            </w:pPr>
          </w:p>
        </w:tc>
        <w:tc>
          <w:tcPr>
            <w:tcW w:w="1134" w:type="pct"/>
          </w:tcPr>
          <w:p w:rsidR="009A0A68" w:rsidRPr="00A8736C" w:rsidRDefault="009A0A68" w:rsidP="001B35CC">
            <w:pPr>
              <w:jc w:val="both"/>
            </w:pPr>
            <w:r w:rsidRPr="00A8736C">
              <w:t>Клієнт/серверні технології БД</w:t>
            </w:r>
          </w:p>
        </w:tc>
        <w:tc>
          <w:tcPr>
            <w:tcW w:w="388" w:type="pct"/>
            <w:vMerge/>
          </w:tcPr>
          <w:p w:rsidR="009A0A68" w:rsidRPr="00A8736C" w:rsidRDefault="009A0A68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9A0A68" w:rsidRPr="00A8736C" w:rsidRDefault="009A0A68" w:rsidP="001B35CC">
            <w:pPr>
              <w:spacing w:line="360" w:lineRule="auto"/>
              <w:jc w:val="both"/>
            </w:pPr>
          </w:p>
        </w:tc>
        <w:tc>
          <w:tcPr>
            <w:tcW w:w="1996" w:type="pct"/>
          </w:tcPr>
          <w:p w:rsidR="009A0A68" w:rsidRPr="00A8736C" w:rsidRDefault="009A0A68" w:rsidP="001B35CC">
            <w:pPr>
              <w:jc w:val="both"/>
            </w:pPr>
            <w:r w:rsidRPr="00A8736C">
              <w:t>Створювати схему БД</w:t>
            </w:r>
          </w:p>
        </w:tc>
      </w:tr>
      <w:tr w:rsidR="009A0A68" w:rsidRPr="00A8736C" w:rsidTr="001B35CC">
        <w:trPr>
          <w:trHeight w:val="128"/>
        </w:trPr>
        <w:tc>
          <w:tcPr>
            <w:tcW w:w="869" w:type="pct"/>
            <w:vMerge/>
          </w:tcPr>
          <w:p w:rsidR="009A0A68" w:rsidRPr="00A8736C" w:rsidRDefault="009A0A68" w:rsidP="001B35CC">
            <w:pPr>
              <w:jc w:val="both"/>
            </w:pPr>
          </w:p>
        </w:tc>
        <w:tc>
          <w:tcPr>
            <w:tcW w:w="1134" w:type="pct"/>
          </w:tcPr>
          <w:p w:rsidR="009A0A68" w:rsidRPr="00A8736C" w:rsidRDefault="009A0A68" w:rsidP="001B35CC">
            <w:pPr>
              <w:jc w:val="both"/>
            </w:pPr>
            <w:r w:rsidRPr="00A8736C">
              <w:t xml:space="preserve">Логічне та фізичне </w:t>
            </w:r>
            <w:r w:rsidRPr="00A8736C">
              <w:lastRenderedPageBreak/>
              <w:t>проектування БД</w:t>
            </w:r>
          </w:p>
        </w:tc>
        <w:tc>
          <w:tcPr>
            <w:tcW w:w="388" w:type="pct"/>
            <w:vMerge/>
          </w:tcPr>
          <w:p w:rsidR="009A0A68" w:rsidRPr="00A8736C" w:rsidRDefault="009A0A68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9A0A68" w:rsidRPr="00A8736C" w:rsidRDefault="009A0A68" w:rsidP="001B35CC">
            <w:pPr>
              <w:spacing w:line="360" w:lineRule="auto"/>
              <w:jc w:val="both"/>
            </w:pPr>
          </w:p>
        </w:tc>
        <w:tc>
          <w:tcPr>
            <w:tcW w:w="1996" w:type="pct"/>
          </w:tcPr>
          <w:p w:rsidR="009A0A68" w:rsidRPr="00A8736C" w:rsidRDefault="009A0A68" w:rsidP="001B35CC">
            <w:pPr>
              <w:jc w:val="both"/>
            </w:pPr>
            <w:r w:rsidRPr="00A8736C">
              <w:t xml:space="preserve">Розробляти структуровані запити до БД та створювати </w:t>
            </w:r>
            <w:r w:rsidRPr="00A8736C">
              <w:lastRenderedPageBreak/>
              <w:t>клієнт-серверні системи</w:t>
            </w:r>
          </w:p>
        </w:tc>
      </w:tr>
      <w:tr w:rsidR="009A0A68" w:rsidRPr="00A8736C" w:rsidTr="001B35CC">
        <w:trPr>
          <w:trHeight w:val="918"/>
        </w:trPr>
        <w:tc>
          <w:tcPr>
            <w:tcW w:w="869" w:type="pct"/>
            <w:vMerge/>
          </w:tcPr>
          <w:p w:rsidR="009A0A68" w:rsidRPr="00A8736C" w:rsidRDefault="009A0A68" w:rsidP="001B35CC">
            <w:pPr>
              <w:jc w:val="both"/>
            </w:pPr>
          </w:p>
        </w:tc>
        <w:tc>
          <w:tcPr>
            <w:tcW w:w="1134" w:type="pct"/>
          </w:tcPr>
          <w:p w:rsidR="009A0A68" w:rsidRPr="00A8736C" w:rsidRDefault="009A0A68" w:rsidP="001B35CC">
            <w:pPr>
              <w:jc w:val="both"/>
            </w:pPr>
            <w:r w:rsidRPr="00A8736C">
              <w:t>Безпека БД</w:t>
            </w:r>
          </w:p>
        </w:tc>
        <w:tc>
          <w:tcPr>
            <w:tcW w:w="388" w:type="pct"/>
            <w:vMerge/>
          </w:tcPr>
          <w:p w:rsidR="009A0A68" w:rsidRPr="00A8736C" w:rsidRDefault="009A0A68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9A0A68" w:rsidRPr="00A8736C" w:rsidRDefault="009A0A68" w:rsidP="001B35CC">
            <w:pPr>
              <w:spacing w:line="360" w:lineRule="auto"/>
              <w:jc w:val="both"/>
            </w:pPr>
          </w:p>
        </w:tc>
        <w:tc>
          <w:tcPr>
            <w:tcW w:w="1996" w:type="pct"/>
          </w:tcPr>
          <w:p w:rsidR="009A0A68" w:rsidRPr="00A8736C" w:rsidRDefault="009A0A68" w:rsidP="001B35CC">
            <w:pPr>
              <w:jc w:val="both"/>
            </w:pPr>
            <w:r w:rsidRPr="00A8736C">
              <w:t>Розробляти  програмне  забезпечення БД за</w:t>
            </w:r>
          </w:p>
          <w:p w:rsidR="009A0A68" w:rsidRPr="00A8736C" w:rsidRDefault="009A0A68" w:rsidP="001B35CC">
            <w:pPr>
              <w:jc w:val="both"/>
            </w:pPr>
            <w:r w:rsidRPr="00A8736C">
              <w:t xml:space="preserve"> допомогою мов високого рівня та забезпечувати  безпеку  зберігання даних</w:t>
            </w:r>
          </w:p>
        </w:tc>
      </w:tr>
      <w:tr w:rsidR="0075786A" w:rsidRPr="00A8736C" w:rsidTr="001B35CC">
        <w:trPr>
          <w:trHeight w:val="599"/>
        </w:trPr>
        <w:tc>
          <w:tcPr>
            <w:tcW w:w="869" w:type="pct"/>
            <w:vMerge w:val="restart"/>
          </w:tcPr>
          <w:p w:rsidR="00A434AC" w:rsidRPr="00A8736C" w:rsidRDefault="00D967AF" w:rsidP="00D967AF">
            <w:pPr>
              <w:jc w:val="both"/>
            </w:pPr>
            <w:r>
              <w:t>Теорія і</w:t>
            </w:r>
            <w:r w:rsidR="00A434AC" w:rsidRPr="00A8736C">
              <w:t>нтелектуальни</w:t>
            </w:r>
            <w:r>
              <w:t>х систем та</w:t>
            </w:r>
            <w:r w:rsidR="00A434AC" w:rsidRPr="00A8736C">
              <w:t xml:space="preserve"> аналіз даних</w:t>
            </w: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>Методи класифікації та прогнозування</w:t>
            </w:r>
          </w:p>
        </w:tc>
        <w:tc>
          <w:tcPr>
            <w:tcW w:w="388" w:type="pct"/>
            <w:vMerge w:val="restart"/>
          </w:tcPr>
          <w:p w:rsidR="00A434AC" w:rsidRPr="00A8736C" w:rsidRDefault="00A434AC" w:rsidP="001B35CC">
            <w:pPr>
              <w:jc w:val="center"/>
            </w:pPr>
            <w:r w:rsidRPr="00A8736C">
              <w:t>3,5</w:t>
            </w:r>
          </w:p>
        </w:tc>
        <w:tc>
          <w:tcPr>
            <w:tcW w:w="613" w:type="pct"/>
            <w:vMerge w:val="restart"/>
          </w:tcPr>
          <w:p w:rsidR="00A434AC" w:rsidRPr="00A8736C" w:rsidRDefault="00A434AC" w:rsidP="001B35CC">
            <w:pPr>
              <w:spacing w:line="360" w:lineRule="auto"/>
              <w:jc w:val="both"/>
            </w:pPr>
            <w:r w:rsidRPr="00A8736C">
              <w:t>КСП.19</w:t>
            </w:r>
          </w:p>
        </w:tc>
        <w:tc>
          <w:tcPr>
            <w:tcW w:w="1996" w:type="pct"/>
            <w:vMerge w:val="restart"/>
          </w:tcPr>
          <w:p w:rsidR="00A434AC" w:rsidRPr="00A8736C" w:rsidRDefault="00A434AC" w:rsidP="001B35CC">
            <w:pPr>
              <w:jc w:val="both"/>
            </w:pPr>
            <w:r w:rsidRPr="00A8736C">
              <w:t xml:space="preserve">Проектувати інформаційне забезпечення </w:t>
            </w:r>
          </w:p>
          <w:p w:rsidR="00A434AC" w:rsidRDefault="00A434AC" w:rsidP="00D967AF">
            <w:pPr>
              <w:jc w:val="both"/>
            </w:pPr>
            <w:r w:rsidRPr="00A8736C">
              <w:t>(логічну та фізичну структури баз даних) інформаційних систем</w:t>
            </w:r>
            <w:r w:rsidR="00D967AF">
              <w:t>, з</w:t>
            </w:r>
            <w:r w:rsidRPr="00A8736C">
              <w:t>дійснювати їх аналітичну обробку та інтелектуальний аналіз для забезпечення надійної роботи інформаційних систем</w:t>
            </w:r>
            <w:r w:rsidR="000D08F5">
              <w:t>.</w:t>
            </w:r>
          </w:p>
          <w:p w:rsidR="000D08F5" w:rsidRDefault="000D08F5" w:rsidP="000D08F5">
            <w:pPr>
              <w:jc w:val="both"/>
            </w:pPr>
            <w:r>
              <w:t>обирати варіанти схем логічного виводу для поставлених практичних задач;</w:t>
            </w:r>
          </w:p>
          <w:p w:rsidR="000D08F5" w:rsidRDefault="000D08F5" w:rsidP="000D08F5">
            <w:pPr>
              <w:jc w:val="both"/>
            </w:pPr>
            <w:r>
              <w:t xml:space="preserve">застосовувати методи формалізації знань та умов; </w:t>
            </w:r>
          </w:p>
          <w:p w:rsidR="000D08F5" w:rsidRPr="00A8736C" w:rsidRDefault="000D08F5" w:rsidP="000D08F5">
            <w:pPr>
              <w:jc w:val="both"/>
            </w:pPr>
            <w:r>
              <w:t>аналізувати отримані результати.</w:t>
            </w:r>
          </w:p>
        </w:tc>
      </w:tr>
      <w:tr w:rsidR="0075786A" w:rsidRPr="00A8736C" w:rsidTr="001B35CC">
        <w:trPr>
          <w:trHeight w:val="670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 xml:space="preserve">Основи інтелектуального аналізу даних 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jc w:val="both"/>
            </w:pPr>
          </w:p>
        </w:tc>
      </w:tr>
      <w:tr w:rsidR="0075786A" w:rsidRPr="00A8736C" w:rsidTr="001B35CC">
        <w:trPr>
          <w:trHeight w:val="926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>Методи використання навчальної інформації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jc w:val="both"/>
            </w:pPr>
          </w:p>
        </w:tc>
      </w:tr>
      <w:tr w:rsidR="0075786A" w:rsidRPr="00A8736C" w:rsidTr="001B35CC">
        <w:trPr>
          <w:trHeight w:val="1198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 xml:space="preserve">Методи </w:t>
            </w:r>
          </w:p>
          <w:p w:rsidR="00A434AC" w:rsidRPr="00A8736C" w:rsidRDefault="00A434AC" w:rsidP="001B35CC">
            <w:pPr>
              <w:jc w:val="both"/>
            </w:pPr>
            <w:r w:rsidRPr="00A8736C">
              <w:t>багатомірного</w:t>
            </w:r>
          </w:p>
          <w:p w:rsidR="00A434AC" w:rsidRPr="00A8736C" w:rsidRDefault="00A434AC" w:rsidP="001B35CC">
            <w:pPr>
              <w:jc w:val="both"/>
            </w:pPr>
            <w:r w:rsidRPr="00A8736C">
              <w:t xml:space="preserve">розвідувального аналізу 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jc w:val="both"/>
            </w:pPr>
          </w:p>
        </w:tc>
      </w:tr>
      <w:tr w:rsidR="0075786A" w:rsidRPr="00A8736C" w:rsidTr="001B35CC">
        <w:trPr>
          <w:trHeight w:val="599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 xml:space="preserve">Методи пошуку </w:t>
            </w:r>
          </w:p>
          <w:p w:rsidR="00A434AC" w:rsidRPr="00A8736C" w:rsidRDefault="00A434AC" w:rsidP="001B35CC">
            <w:pPr>
              <w:jc w:val="both"/>
            </w:pPr>
            <w:r w:rsidRPr="00A8736C">
              <w:t>шаблонів даних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jc w:val="both"/>
            </w:pPr>
          </w:p>
        </w:tc>
      </w:tr>
      <w:tr w:rsidR="0075786A" w:rsidRPr="00A8736C" w:rsidTr="001B35CC">
        <w:trPr>
          <w:trHeight w:val="666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>OLAP і Data Mining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jc w:val="both"/>
            </w:pPr>
          </w:p>
        </w:tc>
      </w:tr>
      <w:tr w:rsidR="0075786A" w:rsidRPr="00A8736C" w:rsidTr="001B35CC">
        <w:trPr>
          <w:trHeight w:val="884"/>
        </w:trPr>
        <w:tc>
          <w:tcPr>
            <w:tcW w:w="869" w:type="pct"/>
            <w:vMerge w:val="restart"/>
          </w:tcPr>
          <w:p w:rsidR="00A434AC" w:rsidRPr="00A8736C" w:rsidRDefault="00A434AC" w:rsidP="001B35CC">
            <w:pPr>
              <w:jc w:val="both"/>
            </w:pPr>
            <w:r w:rsidRPr="00A8736C">
              <w:t xml:space="preserve">Веб-технології </w:t>
            </w:r>
          </w:p>
          <w:p w:rsidR="00A434AC" w:rsidRPr="00A8736C" w:rsidRDefault="00A434AC" w:rsidP="001B35CC">
            <w:pPr>
              <w:jc w:val="both"/>
            </w:pPr>
            <w:r w:rsidRPr="00A8736C">
              <w:t xml:space="preserve">та веб-дизайн </w:t>
            </w: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 xml:space="preserve">JavaScript. Програмна взаємодія з HTML </w:t>
            </w:r>
          </w:p>
          <w:p w:rsidR="00A434AC" w:rsidRPr="00A8736C" w:rsidRDefault="00A434AC" w:rsidP="001B35CC">
            <w:pPr>
              <w:jc w:val="both"/>
            </w:pPr>
            <w:r w:rsidRPr="00A8736C">
              <w:t xml:space="preserve">документами на основі DOM АРІ </w:t>
            </w:r>
          </w:p>
        </w:tc>
        <w:tc>
          <w:tcPr>
            <w:tcW w:w="388" w:type="pct"/>
            <w:vMerge w:val="restart"/>
          </w:tcPr>
          <w:p w:rsidR="00A434AC" w:rsidRPr="00A8736C" w:rsidRDefault="00A434AC" w:rsidP="001B35CC">
            <w:pPr>
              <w:jc w:val="center"/>
            </w:pPr>
            <w:r w:rsidRPr="00A8736C">
              <w:t>5</w:t>
            </w:r>
          </w:p>
        </w:tc>
        <w:tc>
          <w:tcPr>
            <w:tcW w:w="613" w:type="pct"/>
            <w:vMerge w:val="restart"/>
          </w:tcPr>
          <w:p w:rsidR="00A434AC" w:rsidRDefault="00A434AC" w:rsidP="001B35CC">
            <w:pPr>
              <w:spacing w:line="360" w:lineRule="auto"/>
              <w:jc w:val="both"/>
            </w:pPr>
            <w:r w:rsidRPr="00A8736C">
              <w:t xml:space="preserve">КЗП.02, КСП.14, КЗН.03, </w:t>
            </w:r>
          </w:p>
          <w:p w:rsidR="00A434AC" w:rsidRDefault="00A434AC" w:rsidP="001B35CC">
            <w:pPr>
              <w:spacing w:line="360" w:lineRule="auto"/>
              <w:jc w:val="both"/>
            </w:pPr>
            <w:r w:rsidRPr="00A8736C">
              <w:t xml:space="preserve">КІ.03, </w:t>
            </w:r>
          </w:p>
          <w:p w:rsidR="00A434AC" w:rsidRPr="00A8736C" w:rsidRDefault="00A434AC" w:rsidP="001B35CC">
            <w:pPr>
              <w:spacing w:line="360" w:lineRule="auto"/>
              <w:jc w:val="both"/>
            </w:pPr>
            <w:r w:rsidRPr="00A8736C">
              <w:t>КІ.04</w:t>
            </w:r>
          </w:p>
        </w:tc>
        <w:tc>
          <w:tcPr>
            <w:tcW w:w="1996" w:type="pct"/>
            <w:vMerge w:val="restart"/>
          </w:tcPr>
          <w:p w:rsidR="00A434AC" w:rsidRPr="00A8736C" w:rsidRDefault="00A434AC" w:rsidP="001B35CC">
            <w:pPr>
              <w:jc w:val="both"/>
            </w:pPr>
            <w:r w:rsidRPr="00A8736C">
              <w:t>Здатність до програмної реалізації алгоритмів розв'язання задач, розроблення системного та прикладного програмного забезпечення інформаційних систем і технологій</w:t>
            </w:r>
          </w:p>
        </w:tc>
      </w:tr>
      <w:tr w:rsidR="0075786A" w:rsidRPr="00A8736C" w:rsidTr="001B35CC">
        <w:trPr>
          <w:trHeight w:val="77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 xml:space="preserve">Мови розробки сценаріїв Perl, PHP, JSP 3.06.02.02 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jc w:val="both"/>
            </w:pPr>
          </w:p>
        </w:tc>
      </w:tr>
      <w:tr w:rsidR="0075786A" w:rsidRPr="00A8736C" w:rsidTr="001B35CC">
        <w:trPr>
          <w:trHeight w:val="514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 xml:space="preserve">Розробка CGI-застосувань на Perl, PHP, JSP 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  <w:vMerge w:val="restart"/>
          </w:tcPr>
          <w:p w:rsidR="00A434AC" w:rsidRPr="00A8736C" w:rsidRDefault="00A434AC" w:rsidP="001B35CC">
            <w:pPr>
              <w:jc w:val="both"/>
            </w:pPr>
            <w:r w:rsidRPr="00A8736C">
              <w:t xml:space="preserve">Уміння застосовувати мови програмування, мови опису інформаційних ресурсів, мови специфікацій, інструментальні </w:t>
            </w:r>
          </w:p>
          <w:p w:rsidR="00A434AC" w:rsidRPr="00A8736C" w:rsidRDefault="00A434AC" w:rsidP="001B35CC">
            <w:pPr>
              <w:jc w:val="both"/>
            </w:pPr>
            <w:r w:rsidRPr="00A8736C">
              <w:t xml:space="preserve">засоби під час проектування та створення інформаційних </w:t>
            </w:r>
          </w:p>
          <w:p w:rsidR="00A434AC" w:rsidRPr="00A8736C" w:rsidRDefault="00A434AC" w:rsidP="001B35CC">
            <w:pPr>
              <w:jc w:val="both"/>
            </w:pPr>
            <w:r w:rsidRPr="00A8736C">
              <w:lastRenderedPageBreak/>
              <w:t>систем, продуктів і сервісів інформаційних технологій</w:t>
            </w:r>
          </w:p>
        </w:tc>
      </w:tr>
      <w:tr w:rsidR="0075786A" w:rsidRPr="00A8736C" w:rsidTr="001B35CC">
        <w:trPr>
          <w:trHeight w:val="585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 xml:space="preserve">Основи розробки веб-застосувань </w:t>
            </w:r>
          </w:p>
          <w:p w:rsidR="00A434AC" w:rsidRPr="00A8736C" w:rsidRDefault="00A434AC" w:rsidP="001B35CC">
            <w:pPr>
              <w:jc w:val="both"/>
            </w:pPr>
            <w:r w:rsidRPr="00A8736C">
              <w:t xml:space="preserve">з допомогою ASP.NET, J2EE 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jc w:val="both"/>
            </w:pPr>
          </w:p>
        </w:tc>
      </w:tr>
      <w:tr w:rsidR="0075786A" w:rsidRPr="00A8736C" w:rsidTr="001B35CC">
        <w:trPr>
          <w:trHeight w:val="656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 xml:space="preserve">Інтерфейси взаємодії веб-застосувань із СУБД 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jc w:val="both"/>
            </w:pPr>
          </w:p>
        </w:tc>
      </w:tr>
      <w:tr w:rsidR="0075786A" w:rsidRPr="00A8736C" w:rsidTr="001B35CC">
        <w:trPr>
          <w:trHeight w:val="276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  <w:vMerge w:val="restart"/>
          </w:tcPr>
          <w:p w:rsidR="00A434AC" w:rsidRPr="00A8736C" w:rsidRDefault="00A434AC" w:rsidP="001B35CC">
            <w:pPr>
              <w:jc w:val="both"/>
            </w:pPr>
            <w:r w:rsidRPr="00A8736C">
              <w:t>Веб-сервіси та мови їх описування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jc w:val="both"/>
            </w:pPr>
          </w:p>
        </w:tc>
      </w:tr>
      <w:tr w:rsidR="0075786A" w:rsidRPr="00A8736C" w:rsidTr="001B35CC">
        <w:trPr>
          <w:trHeight w:val="667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</w:tcPr>
          <w:p w:rsidR="00A434AC" w:rsidRPr="00A8736C" w:rsidRDefault="00A434AC" w:rsidP="001B35CC">
            <w:pPr>
              <w:jc w:val="both"/>
            </w:pPr>
            <w:r w:rsidRPr="00A8736C">
              <w:t xml:space="preserve">Уміння обробляти отримані результати, аналізувати, осмислювати та подавати їх, обґрунтовувати запропоновані </w:t>
            </w:r>
          </w:p>
          <w:p w:rsidR="00A434AC" w:rsidRPr="00A8736C" w:rsidRDefault="00A434AC" w:rsidP="001B35CC">
            <w:pPr>
              <w:jc w:val="both"/>
            </w:pPr>
            <w:r w:rsidRPr="00A8736C">
              <w:t>рішення на сучасному науково-технічному рівні</w:t>
            </w:r>
          </w:p>
        </w:tc>
      </w:tr>
      <w:tr w:rsidR="0075786A" w:rsidRPr="00A8736C" w:rsidTr="001B35CC">
        <w:trPr>
          <w:trHeight w:val="214"/>
        </w:trPr>
        <w:tc>
          <w:tcPr>
            <w:tcW w:w="869" w:type="pct"/>
            <w:vMerge w:val="restart"/>
          </w:tcPr>
          <w:p w:rsidR="00A434AC" w:rsidRPr="00A8736C" w:rsidRDefault="00A434AC" w:rsidP="001B35CC">
            <w:pPr>
              <w:jc w:val="both"/>
            </w:pPr>
            <w:r w:rsidRPr="00A8736C">
              <w:t>Крос-платформне програмування</w:t>
            </w:r>
          </w:p>
        </w:tc>
        <w:tc>
          <w:tcPr>
            <w:tcW w:w="1134" w:type="pct"/>
          </w:tcPr>
          <w:p w:rsidR="00A434AC" w:rsidRPr="00A8736C" w:rsidRDefault="00A434AC" w:rsidP="001B35CC">
            <w:pPr>
              <w:snapToGrid w:val="0"/>
              <w:jc w:val="both"/>
            </w:pPr>
            <w:r w:rsidRPr="00A8736C">
              <w:t>Основи багатопоточного програмування. Основи мережної взаємодії, розробка сокетів</w:t>
            </w:r>
          </w:p>
        </w:tc>
        <w:tc>
          <w:tcPr>
            <w:tcW w:w="388" w:type="pct"/>
            <w:vMerge w:val="restart"/>
          </w:tcPr>
          <w:p w:rsidR="00A434AC" w:rsidRPr="00A8736C" w:rsidRDefault="00A434AC" w:rsidP="001B35CC">
            <w:pPr>
              <w:jc w:val="center"/>
            </w:pPr>
            <w:r w:rsidRPr="00A8736C">
              <w:t>4</w:t>
            </w:r>
          </w:p>
        </w:tc>
        <w:tc>
          <w:tcPr>
            <w:tcW w:w="613" w:type="pct"/>
            <w:vMerge w:val="restart"/>
          </w:tcPr>
          <w:p w:rsidR="00A434AC" w:rsidRPr="00A8736C" w:rsidRDefault="00A434AC" w:rsidP="001B35CC">
            <w:pPr>
              <w:spacing w:line="360" w:lineRule="auto"/>
              <w:jc w:val="both"/>
            </w:pPr>
            <w:r w:rsidRPr="00A8736C">
              <w:t xml:space="preserve">КСП.15, КЗП.02, </w:t>
            </w:r>
          </w:p>
          <w:p w:rsidR="00A434AC" w:rsidRPr="00A8736C" w:rsidRDefault="00A434AC" w:rsidP="001B35CC">
            <w:pPr>
              <w:spacing w:line="360" w:lineRule="auto"/>
              <w:jc w:val="both"/>
            </w:pPr>
            <w:r w:rsidRPr="00A8736C">
              <w:t>КІ.04</w:t>
            </w:r>
          </w:p>
        </w:tc>
        <w:tc>
          <w:tcPr>
            <w:tcW w:w="1996" w:type="pct"/>
          </w:tcPr>
          <w:p w:rsidR="00A434AC" w:rsidRPr="00A8736C" w:rsidRDefault="00A434AC" w:rsidP="001B35CC">
            <w:pPr>
              <w:pStyle w:val="a7"/>
              <w:snapToGrid w:val="0"/>
            </w:pPr>
            <w:r w:rsidRPr="00A8736C">
              <w:t>Дослідження засобів багатопоточності в Java</w:t>
            </w:r>
          </w:p>
        </w:tc>
      </w:tr>
      <w:tr w:rsidR="0075786A" w:rsidRPr="00A8736C" w:rsidTr="001B35CC">
        <w:trPr>
          <w:trHeight w:val="891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snapToGrid w:val="0"/>
              <w:jc w:val="both"/>
            </w:pPr>
            <w:r w:rsidRPr="00A8736C">
              <w:t>Компоненти Wеb-рівня – сервлети та JSP. Методи створення компонентів.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</w:tcPr>
          <w:p w:rsidR="00A434AC" w:rsidRPr="00A8736C" w:rsidRDefault="00A434AC" w:rsidP="001B35CC">
            <w:pPr>
              <w:pStyle w:val="a7"/>
              <w:snapToGrid w:val="0"/>
              <w:rPr>
                <w:lang w:val="ru-RU"/>
              </w:rPr>
            </w:pPr>
            <w:r w:rsidRPr="00A8736C">
              <w:t>Розробка Web-додатку з використанням технологій сервлетів та JSP</w:t>
            </w:r>
            <w:r w:rsidRPr="00A8736C">
              <w:rPr>
                <w:lang w:val="ru-RU"/>
              </w:rPr>
              <w:t>.</w:t>
            </w:r>
          </w:p>
        </w:tc>
      </w:tr>
      <w:tr w:rsidR="0075786A" w:rsidRPr="00A8736C" w:rsidTr="001B35CC">
        <w:trPr>
          <w:trHeight w:val="632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snapToGrid w:val="0"/>
              <w:jc w:val="both"/>
            </w:pPr>
            <w:r w:rsidRPr="00A8736C">
              <w:t>Основи Service Oriented Architecture. Web-служби на платформі Java EE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</w:tcPr>
          <w:p w:rsidR="00A434AC" w:rsidRPr="00A8736C" w:rsidRDefault="00A434AC" w:rsidP="001B35CC">
            <w:pPr>
              <w:pStyle w:val="a7"/>
              <w:snapToGrid w:val="0"/>
            </w:pPr>
            <w:r w:rsidRPr="00A8736C">
              <w:t>Дослідження та розроблення WEB-служб</w:t>
            </w:r>
          </w:p>
        </w:tc>
      </w:tr>
      <w:tr w:rsidR="0075786A" w:rsidRPr="00A8736C" w:rsidTr="001B35CC">
        <w:trPr>
          <w:trHeight w:val="782"/>
        </w:trPr>
        <w:tc>
          <w:tcPr>
            <w:tcW w:w="869" w:type="pct"/>
            <w:vMerge w:val="restart"/>
          </w:tcPr>
          <w:p w:rsidR="00A434AC" w:rsidRPr="00A8736C" w:rsidRDefault="00A434AC" w:rsidP="001B35CC">
            <w:pPr>
              <w:snapToGrid w:val="0"/>
              <w:jc w:val="both"/>
            </w:pPr>
            <w:r w:rsidRPr="00A8736C">
              <w:t xml:space="preserve">Технологія створення </w:t>
            </w:r>
          </w:p>
          <w:p w:rsidR="00A434AC" w:rsidRPr="00A8736C" w:rsidRDefault="00A434AC" w:rsidP="001B35CC">
            <w:pPr>
              <w:jc w:val="both"/>
            </w:pPr>
            <w:r w:rsidRPr="00A8736C">
              <w:t>програмних продуктів</w:t>
            </w:r>
          </w:p>
        </w:tc>
        <w:tc>
          <w:tcPr>
            <w:tcW w:w="1134" w:type="pct"/>
          </w:tcPr>
          <w:p w:rsidR="00A434AC" w:rsidRPr="00A8736C" w:rsidRDefault="00A434AC" w:rsidP="001B35CC">
            <w:pPr>
              <w:snapToGrid w:val="0"/>
              <w:jc w:val="both"/>
            </w:pPr>
            <w:r w:rsidRPr="00A8736C">
              <w:t xml:space="preserve">Архітектура ПЗ, стандарти опису архітектур ПЗ </w:t>
            </w:r>
          </w:p>
        </w:tc>
        <w:tc>
          <w:tcPr>
            <w:tcW w:w="388" w:type="pct"/>
            <w:vMerge w:val="restart"/>
          </w:tcPr>
          <w:p w:rsidR="00A434AC" w:rsidRPr="00A8736C" w:rsidRDefault="00A434AC" w:rsidP="001B35CC">
            <w:pPr>
              <w:jc w:val="center"/>
            </w:pPr>
            <w:r w:rsidRPr="00A8736C">
              <w:t>4</w:t>
            </w:r>
          </w:p>
        </w:tc>
        <w:tc>
          <w:tcPr>
            <w:tcW w:w="613" w:type="pct"/>
            <w:vMerge w:val="restart"/>
          </w:tcPr>
          <w:p w:rsidR="00A434AC" w:rsidRDefault="00A434AC" w:rsidP="001B35CC">
            <w:pPr>
              <w:spacing w:line="360" w:lineRule="auto"/>
              <w:jc w:val="both"/>
            </w:pPr>
            <w:r w:rsidRPr="00A8736C">
              <w:t xml:space="preserve">КЗП.02, КСП.11, КЗН.03, </w:t>
            </w:r>
          </w:p>
          <w:p w:rsidR="00A434AC" w:rsidRDefault="00A434AC" w:rsidP="001B35CC">
            <w:pPr>
              <w:spacing w:line="360" w:lineRule="auto"/>
              <w:jc w:val="both"/>
            </w:pPr>
            <w:r w:rsidRPr="00A8736C">
              <w:t xml:space="preserve">КІ.02, </w:t>
            </w:r>
          </w:p>
          <w:p w:rsidR="00A434AC" w:rsidRPr="00A8736C" w:rsidRDefault="00A434AC" w:rsidP="001B35CC">
            <w:pPr>
              <w:spacing w:line="360" w:lineRule="auto"/>
              <w:jc w:val="both"/>
            </w:pPr>
            <w:r w:rsidRPr="00A8736C">
              <w:t>КІ.04</w:t>
            </w:r>
          </w:p>
        </w:tc>
        <w:tc>
          <w:tcPr>
            <w:tcW w:w="1996" w:type="pct"/>
            <w:vMerge w:val="restart"/>
          </w:tcPr>
          <w:p w:rsidR="00A434AC" w:rsidRPr="00A8736C" w:rsidRDefault="00A434AC" w:rsidP="001B35CC">
            <w:pPr>
              <w:pStyle w:val="a7"/>
              <w:snapToGrid w:val="0"/>
            </w:pPr>
            <w:r w:rsidRPr="00A8736C">
              <w:t>Здатність до програмної реалізації алгоритмів розв'язання задач, розроблення системного та прикладного програмного забезпечення інформаційних систем і технологій</w:t>
            </w:r>
          </w:p>
          <w:p w:rsidR="00A434AC" w:rsidRPr="00A8736C" w:rsidRDefault="00A434AC" w:rsidP="001B35CC">
            <w:pPr>
              <w:pStyle w:val="a7"/>
              <w:snapToGrid w:val="0"/>
            </w:pPr>
            <w:r w:rsidRPr="00A8736C">
              <w:t>Уміння застосовувати мови програмування, мови опису інформаційних ресурсів, мови специфікацій, інструментальні засоби під час проектування та створення інформаційних систем, продуктів і сервісів інформаційних технологій</w:t>
            </w:r>
          </w:p>
        </w:tc>
      </w:tr>
      <w:tr w:rsidR="0075786A" w:rsidRPr="00A8736C" w:rsidTr="001B35CC">
        <w:trPr>
          <w:trHeight w:val="708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snapToGrid w:val="0"/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snapToGrid w:val="0"/>
              <w:jc w:val="both"/>
            </w:pPr>
            <w:r w:rsidRPr="00A8736C">
              <w:t xml:space="preserve">Патерни проектування ПЗ 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pStyle w:val="a7"/>
              <w:snapToGrid w:val="0"/>
            </w:pPr>
          </w:p>
        </w:tc>
      </w:tr>
      <w:tr w:rsidR="0075786A" w:rsidRPr="00A8736C" w:rsidTr="001B35CC">
        <w:trPr>
          <w:trHeight w:val="689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snapToGrid w:val="0"/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snapToGrid w:val="0"/>
              <w:jc w:val="both"/>
            </w:pPr>
            <w:r w:rsidRPr="00A8736C">
              <w:t xml:space="preserve">Документування та </w:t>
            </w:r>
          </w:p>
          <w:p w:rsidR="00A434AC" w:rsidRPr="00A8736C" w:rsidRDefault="00A434AC" w:rsidP="001B35CC">
            <w:pPr>
              <w:snapToGrid w:val="0"/>
              <w:jc w:val="both"/>
            </w:pPr>
            <w:r w:rsidRPr="00A8736C">
              <w:t>маркетинг ПЗ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pStyle w:val="a7"/>
              <w:snapToGrid w:val="0"/>
            </w:pPr>
          </w:p>
        </w:tc>
      </w:tr>
      <w:tr w:rsidR="0075786A" w:rsidRPr="00A8736C" w:rsidTr="001B35CC">
        <w:trPr>
          <w:trHeight w:val="1212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snapToGrid w:val="0"/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snapToGrid w:val="0"/>
              <w:jc w:val="both"/>
            </w:pPr>
            <w:r w:rsidRPr="00A8736C">
              <w:t xml:space="preserve">Засоби автоматизації розробки </w:t>
            </w:r>
          </w:p>
          <w:p w:rsidR="00A434AC" w:rsidRPr="00A8736C" w:rsidRDefault="00A434AC" w:rsidP="001B35CC">
            <w:pPr>
              <w:snapToGrid w:val="0"/>
              <w:jc w:val="both"/>
            </w:pPr>
            <w:r w:rsidRPr="00A8736C">
              <w:t>програмних продуктів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pStyle w:val="a7"/>
              <w:snapToGrid w:val="0"/>
            </w:pPr>
          </w:p>
        </w:tc>
      </w:tr>
      <w:tr w:rsidR="0075786A" w:rsidRPr="00A8736C" w:rsidTr="001B35CC">
        <w:trPr>
          <w:trHeight w:val="320"/>
        </w:trPr>
        <w:tc>
          <w:tcPr>
            <w:tcW w:w="869" w:type="pct"/>
            <w:vMerge w:val="restart"/>
          </w:tcPr>
          <w:p w:rsidR="00A434AC" w:rsidRPr="00A8736C" w:rsidRDefault="00A434AC" w:rsidP="001B35CC">
            <w:pPr>
              <w:jc w:val="both"/>
            </w:pPr>
            <w:r w:rsidRPr="00A8736C">
              <w:t>Комп’ютерна графіка</w:t>
            </w:r>
          </w:p>
        </w:tc>
        <w:tc>
          <w:tcPr>
            <w:tcW w:w="1134" w:type="pct"/>
          </w:tcPr>
          <w:p w:rsidR="00A434AC" w:rsidRPr="00A8736C" w:rsidRDefault="00A434AC" w:rsidP="001B35CC">
            <w:pPr>
              <w:pStyle w:val="aa"/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A8736C">
              <w:rPr>
                <w:sz w:val="24"/>
                <w:szCs w:val="24"/>
                <w:lang w:val="uk-UA"/>
              </w:rPr>
              <w:t>Введення в курс та основні геометричні побудови</w:t>
            </w:r>
          </w:p>
        </w:tc>
        <w:tc>
          <w:tcPr>
            <w:tcW w:w="388" w:type="pct"/>
            <w:vMerge w:val="restart"/>
          </w:tcPr>
          <w:p w:rsidR="00A434AC" w:rsidRPr="00A8736C" w:rsidRDefault="00A434AC" w:rsidP="001B35CC">
            <w:pPr>
              <w:jc w:val="center"/>
            </w:pPr>
            <w:r w:rsidRPr="00A8736C">
              <w:t>3</w:t>
            </w:r>
          </w:p>
        </w:tc>
        <w:tc>
          <w:tcPr>
            <w:tcW w:w="613" w:type="pct"/>
            <w:vMerge w:val="restart"/>
          </w:tcPr>
          <w:p w:rsidR="00A434AC" w:rsidRDefault="00A434AC" w:rsidP="001B35CC">
            <w:pPr>
              <w:spacing w:line="360" w:lineRule="auto"/>
              <w:jc w:val="both"/>
            </w:pPr>
            <w:r w:rsidRPr="00A8736C">
              <w:t xml:space="preserve">КЗП.02, КСП.16, </w:t>
            </w:r>
          </w:p>
          <w:p w:rsidR="00A434AC" w:rsidRPr="00A8736C" w:rsidRDefault="00A434AC" w:rsidP="001B35CC">
            <w:pPr>
              <w:spacing w:line="360" w:lineRule="auto"/>
              <w:jc w:val="both"/>
            </w:pPr>
            <w:r w:rsidRPr="00A8736C">
              <w:t>КІ.04</w:t>
            </w:r>
          </w:p>
        </w:tc>
        <w:tc>
          <w:tcPr>
            <w:tcW w:w="1996" w:type="pct"/>
          </w:tcPr>
          <w:p w:rsidR="00A434AC" w:rsidRPr="00A8736C" w:rsidRDefault="00A434AC" w:rsidP="001B35CC">
            <w:pPr>
              <w:snapToGrid w:val="0"/>
              <w:jc w:val="both"/>
            </w:pPr>
            <w:r w:rsidRPr="00A8736C">
              <w:t>Знімати ескізи і виконувати креслення технічних деталей і елементів конструкції вузлів</w:t>
            </w:r>
          </w:p>
        </w:tc>
      </w:tr>
      <w:tr w:rsidR="0075786A" w:rsidRPr="00A8736C" w:rsidTr="001B35CC">
        <w:trPr>
          <w:trHeight w:val="320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 xml:space="preserve">Основи 3D проектування, створення й редагування 3D </w:t>
            </w:r>
            <w:r w:rsidRPr="00A8736C">
              <w:lastRenderedPageBreak/>
              <w:t>зборок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</w:tcPr>
          <w:p w:rsidR="00A434AC" w:rsidRPr="00A8736C" w:rsidRDefault="00A434AC" w:rsidP="001B35CC">
            <w:pPr>
              <w:pStyle w:val="22140"/>
              <w:rPr>
                <w:sz w:val="24"/>
                <w:szCs w:val="24"/>
              </w:rPr>
            </w:pPr>
            <w:r w:rsidRPr="00A8736C">
              <w:rPr>
                <w:sz w:val="24"/>
                <w:szCs w:val="24"/>
              </w:rPr>
              <w:t xml:space="preserve">Використовувати систему «Компас» у рішенні інженерних завдань засобами 2D і 3D комп'ютерного </w:t>
            </w:r>
            <w:r w:rsidRPr="00A8736C">
              <w:rPr>
                <w:sz w:val="24"/>
                <w:szCs w:val="24"/>
              </w:rPr>
              <w:lastRenderedPageBreak/>
              <w:t>моделювання за технологією САПР</w:t>
            </w:r>
          </w:p>
        </w:tc>
      </w:tr>
      <w:tr w:rsidR="0075786A" w:rsidRPr="00A8736C" w:rsidTr="001B35CC">
        <w:trPr>
          <w:trHeight w:val="320"/>
        </w:trPr>
        <w:tc>
          <w:tcPr>
            <w:tcW w:w="869" w:type="pct"/>
          </w:tcPr>
          <w:p w:rsidR="00A434AC" w:rsidRPr="00A8736C" w:rsidRDefault="00A434AC" w:rsidP="001B35CC">
            <w:pPr>
              <w:jc w:val="both"/>
            </w:pPr>
            <w:r w:rsidRPr="00A8736C">
              <w:lastRenderedPageBreak/>
              <w:t xml:space="preserve">Технології </w:t>
            </w:r>
          </w:p>
          <w:p w:rsidR="00A434AC" w:rsidRPr="00A8736C" w:rsidRDefault="00A434AC" w:rsidP="001B35CC">
            <w:pPr>
              <w:jc w:val="both"/>
            </w:pPr>
            <w:r w:rsidRPr="00A8736C">
              <w:t xml:space="preserve">комп'ютерного проектування </w:t>
            </w:r>
          </w:p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>CASE-технології</w:t>
            </w:r>
          </w:p>
          <w:p w:rsidR="00A434AC" w:rsidRPr="00A8736C" w:rsidRDefault="00A434AC" w:rsidP="001B35CC">
            <w:pPr>
              <w:jc w:val="both"/>
            </w:pPr>
            <w:r w:rsidRPr="00A8736C">
              <w:t>Методологiчнi та математичнi основи комп’ютерного проектування</w:t>
            </w:r>
          </w:p>
          <w:p w:rsidR="00A434AC" w:rsidRPr="00A8736C" w:rsidRDefault="00A434AC" w:rsidP="001B35CC">
            <w:pPr>
              <w:jc w:val="both"/>
            </w:pPr>
            <w:r w:rsidRPr="00A8736C">
              <w:t>СА</w:t>
            </w:r>
            <w:r w:rsidRPr="00A8736C">
              <w:rPr>
                <w:lang w:val="en-US"/>
              </w:rPr>
              <w:t>D</w:t>
            </w:r>
            <w:r w:rsidRPr="00A8736C">
              <w:t>- та СА</w:t>
            </w:r>
            <w:r w:rsidRPr="00A8736C">
              <w:rPr>
                <w:lang w:val="en-US"/>
              </w:rPr>
              <w:t>LS-</w:t>
            </w:r>
            <w:r w:rsidRPr="00A8736C">
              <w:t>технології</w:t>
            </w:r>
          </w:p>
        </w:tc>
        <w:tc>
          <w:tcPr>
            <w:tcW w:w="388" w:type="pct"/>
          </w:tcPr>
          <w:p w:rsidR="00A434AC" w:rsidRPr="00A8736C" w:rsidRDefault="00A434AC" w:rsidP="001B35CC">
            <w:pPr>
              <w:jc w:val="center"/>
            </w:pPr>
            <w:r w:rsidRPr="00A8736C">
              <w:t>4</w:t>
            </w:r>
          </w:p>
        </w:tc>
        <w:tc>
          <w:tcPr>
            <w:tcW w:w="613" w:type="pct"/>
          </w:tcPr>
          <w:p w:rsidR="00A434AC" w:rsidRDefault="00A434AC" w:rsidP="001B35CC">
            <w:pPr>
              <w:spacing w:line="360" w:lineRule="auto"/>
              <w:jc w:val="both"/>
            </w:pPr>
            <w:r w:rsidRPr="00A8736C">
              <w:t xml:space="preserve">КЗП.04, КСП.21, </w:t>
            </w:r>
          </w:p>
          <w:p w:rsidR="00A434AC" w:rsidRPr="00A8736C" w:rsidRDefault="00A434AC" w:rsidP="001B35CC">
            <w:pPr>
              <w:spacing w:line="360" w:lineRule="auto"/>
              <w:jc w:val="both"/>
            </w:pPr>
            <w:r w:rsidRPr="00A8736C">
              <w:t>КІ.04</w:t>
            </w:r>
          </w:p>
        </w:tc>
        <w:tc>
          <w:tcPr>
            <w:tcW w:w="1996" w:type="pct"/>
          </w:tcPr>
          <w:p w:rsidR="00A434AC" w:rsidRPr="00A8736C" w:rsidRDefault="00A434AC" w:rsidP="001B35CC">
            <w:pPr>
              <w:pStyle w:val="22140"/>
              <w:rPr>
                <w:sz w:val="24"/>
                <w:szCs w:val="24"/>
              </w:rPr>
            </w:pPr>
            <w:r w:rsidRPr="00A8736C">
              <w:rPr>
                <w:sz w:val="24"/>
                <w:szCs w:val="24"/>
              </w:rPr>
              <w:t>Уміння застосовувати мови програмування, мови опису інформаційних ресурсів, мови специфікацій, інструментальні засоби під час проектування та створення інформаційних систем, продуктів і сервісів інформаційних технологій</w:t>
            </w:r>
          </w:p>
        </w:tc>
      </w:tr>
      <w:tr w:rsidR="0075786A" w:rsidRPr="00A8736C" w:rsidTr="001B35CC">
        <w:trPr>
          <w:trHeight w:val="1055"/>
        </w:trPr>
        <w:tc>
          <w:tcPr>
            <w:tcW w:w="869" w:type="pct"/>
            <w:vMerge w:val="restart"/>
          </w:tcPr>
          <w:p w:rsidR="00A434AC" w:rsidRPr="00A8736C" w:rsidRDefault="00A434AC" w:rsidP="001B35CC">
            <w:pPr>
              <w:jc w:val="both"/>
            </w:pPr>
            <w:r w:rsidRPr="00A8736C">
              <w:t xml:space="preserve">Системний </w:t>
            </w:r>
          </w:p>
          <w:p w:rsidR="00A434AC" w:rsidRPr="00A8736C" w:rsidRDefault="00A434AC" w:rsidP="001B35CC">
            <w:pPr>
              <w:jc w:val="both"/>
            </w:pPr>
            <w:r w:rsidRPr="00A8736C">
              <w:t>аналіз</w:t>
            </w: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>Предметна область та основні поняття системного аналізу</w:t>
            </w:r>
          </w:p>
          <w:p w:rsidR="00A434AC" w:rsidRPr="00A8736C" w:rsidRDefault="00A434AC" w:rsidP="001B35CC">
            <w:pPr>
              <w:jc w:val="both"/>
            </w:pPr>
          </w:p>
        </w:tc>
        <w:tc>
          <w:tcPr>
            <w:tcW w:w="388" w:type="pct"/>
            <w:vMerge w:val="restart"/>
          </w:tcPr>
          <w:p w:rsidR="00A434AC" w:rsidRPr="00A8736C" w:rsidRDefault="00A434AC" w:rsidP="001B35CC">
            <w:pPr>
              <w:jc w:val="center"/>
            </w:pPr>
          </w:p>
          <w:p w:rsidR="00A434AC" w:rsidRPr="00A8736C" w:rsidRDefault="00A434AC" w:rsidP="001B35CC">
            <w:pPr>
              <w:jc w:val="center"/>
            </w:pPr>
            <w:r w:rsidRPr="00A8736C">
              <w:t>4</w:t>
            </w:r>
          </w:p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 w:val="restart"/>
          </w:tcPr>
          <w:p w:rsidR="00A434AC" w:rsidRDefault="00A434AC" w:rsidP="001B35CC">
            <w:pPr>
              <w:spacing w:line="360" w:lineRule="auto"/>
              <w:jc w:val="both"/>
            </w:pPr>
            <w:r w:rsidRPr="00A8736C">
              <w:t xml:space="preserve">КЗП.04, КСП.17, КСО.09, </w:t>
            </w:r>
          </w:p>
          <w:p w:rsidR="00A434AC" w:rsidRPr="00A8736C" w:rsidRDefault="00A434AC" w:rsidP="001B35CC">
            <w:pPr>
              <w:spacing w:line="360" w:lineRule="auto"/>
              <w:jc w:val="both"/>
            </w:pPr>
            <w:r w:rsidRPr="00A8736C">
              <w:t>КІ.03</w:t>
            </w:r>
          </w:p>
        </w:tc>
        <w:tc>
          <w:tcPr>
            <w:tcW w:w="1996" w:type="pct"/>
            <w:vMerge w:val="restart"/>
          </w:tcPr>
          <w:p w:rsidR="00A434AC" w:rsidRPr="00FC543B" w:rsidRDefault="00A434AC" w:rsidP="001B35CC">
            <w:pPr>
              <w:jc w:val="both"/>
              <w:rPr>
                <w:sz w:val="21"/>
                <w:szCs w:val="21"/>
              </w:rPr>
            </w:pPr>
            <w:r w:rsidRPr="00FC543B">
              <w:rPr>
                <w:sz w:val="21"/>
                <w:szCs w:val="21"/>
              </w:rPr>
              <w:t>Уміння управляти ІТ-проектами, моделювати системи, здійснювати системний аналіз об'єктів інформатизації, приймати рішення</w:t>
            </w:r>
          </w:p>
          <w:p w:rsidR="00A434AC" w:rsidRPr="00FC543B" w:rsidRDefault="00A434AC" w:rsidP="001B35CC">
            <w:pPr>
              <w:jc w:val="both"/>
              <w:rPr>
                <w:sz w:val="21"/>
                <w:szCs w:val="21"/>
              </w:rPr>
            </w:pPr>
            <w:r w:rsidRPr="00FC543B">
              <w:rPr>
                <w:sz w:val="21"/>
                <w:szCs w:val="21"/>
              </w:rPr>
              <w:t>Уміння застосовувати методологію системного аналізу в процесі вирішення науково-технічних та соціально-економічних завдань і розроблення інформаційних систем та технологій</w:t>
            </w:r>
          </w:p>
          <w:p w:rsidR="00A434AC" w:rsidRPr="00FC543B" w:rsidRDefault="00A434AC" w:rsidP="001B35CC">
            <w:pPr>
              <w:jc w:val="both"/>
              <w:rPr>
                <w:sz w:val="21"/>
                <w:szCs w:val="21"/>
              </w:rPr>
            </w:pPr>
            <w:r w:rsidRPr="00FC543B">
              <w:rPr>
                <w:sz w:val="21"/>
                <w:szCs w:val="21"/>
              </w:rPr>
              <w:t xml:space="preserve">Уміння обробляти отримані результати, аналізувати, </w:t>
            </w:r>
          </w:p>
          <w:p w:rsidR="00A434AC" w:rsidRPr="00FC543B" w:rsidRDefault="00A434AC" w:rsidP="001B35CC">
            <w:pPr>
              <w:jc w:val="both"/>
              <w:rPr>
                <w:sz w:val="21"/>
                <w:szCs w:val="21"/>
              </w:rPr>
            </w:pPr>
            <w:r w:rsidRPr="00FC543B">
              <w:rPr>
                <w:sz w:val="21"/>
                <w:szCs w:val="21"/>
              </w:rPr>
              <w:t xml:space="preserve">осмислювати та подавати їх, обґрунтовувати запропоновані </w:t>
            </w:r>
          </w:p>
          <w:p w:rsidR="00A434AC" w:rsidRPr="00A8736C" w:rsidRDefault="00A434AC" w:rsidP="001B35CC">
            <w:pPr>
              <w:jc w:val="both"/>
            </w:pPr>
            <w:r w:rsidRPr="00FC543B">
              <w:rPr>
                <w:sz w:val="21"/>
                <w:szCs w:val="21"/>
              </w:rPr>
              <w:t>рішення на сучасному науково-технічному рівні</w:t>
            </w:r>
          </w:p>
        </w:tc>
      </w:tr>
      <w:tr w:rsidR="0075786A" w:rsidRPr="00A8736C" w:rsidTr="001B35CC">
        <w:trPr>
          <w:trHeight w:val="214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 xml:space="preserve">Системний аналіз </w:t>
            </w:r>
          </w:p>
          <w:p w:rsidR="00A434AC" w:rsidRPr="00A8736C" w:rsidRDefault="00A434AC" w:rsidP="001B35CC">
            <w:pPr>
              <w:jc w:val="both"/>
            </w:pPr>
            <w:r w:rsidRPr="00A8736C">
              <w:t>бiзнес-процесiв об’єктів комп’ютеризацii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</w:p>
        </w:tc>
      </w:tr>
      <w:tr w:rsidR="0075786A" w:rsidRPr="00A8736C" w:rsidTr="001B35CC">
        <w:trPr>
          <w:trHeight w:val="1269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 xml:space="preserve">Розкриття невизначеностей </w:t>
            </w:r>
          </w:p>
          <w:p w:rsidR="00A434AC" w:rsidRPr="00A8736C" w:rsidRDefault="00A434AC" w:rsidP="001B35CC">
            <w:pPr>
              <w:jc w:val="both"/>
            </w:pPr>
            <w:r w:rsidRPr="00A8736C">
              <w:t xml:space="preserve">та аналіз багатофакторних </w:t>
            </w:r>
          </w:p>
          <w:p w:rsidR="00A434AC" w:rsidRPr="00A8736C" w:rsidRDefault="00A434AC" w:rsidP="001B35CC">
            <w:pPr>
              <w:jc w:val="both"/>
            </w:pPr>
            <w:r w:rsidRPr="00A8736C">
              <w:t>ризиків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</w:p>
        </w:tc>
      </w:tr>
      <w:tr w:rsidR="0075786A" w:rsidRPr="00A8736C" w:rsidTr="001B35CC">
        <w:trPr>
          <w:trHeight w:val="556"/>
        </w:trPr>
        <w:tc>
          <w:tcPr>
            <w:tcW w:w="869" w:type="pct"/>
            <w:vMerge w:val="restart"/>
          </w:tcPr>
          <w:p w:rsidR="00A434AC" w:rsidRPr="00A8736C" w:rsidRDefault="00A434AC" w:rsidP="001B35CC">
            <w:pPr>
              <w:jc w:val="both"/>
            </w:pPr>
            <w:r w:rsidRPr="00A8736C">
              <w:t>Технології захисту iнформацiї</w:t>
            </w: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>Безпека i захист даних</w:t>
            </w:r>
          </w:p>
        </w:tc>
        <w:tc>
          <w:tcPr>
            <w:tcW w:w="388" w:type="pct"/>
            <w:vMerge w:val="restart"/>
          </w:tcPr>
          <w:p w:rsidR="00A434AC" w:rsidRPr="00A8736C" w:rsidRDefault="00A434AC" w:rsidP="001B35CC">
            <w:pPr>
              <w:jc w:val="center"/>
            </w:pPr>
            <w:r w:rsidRPr="00A8736C">
              <w:t>4</w:t>
            </w:r>
          </w:p>
        </w:tc>
        <w:tc>
          <w:tcPr>
            <w:tcW w:w="613" w:type="pct"/>
            <w:vMerge w:val="restart"/>
          </w:tcPr>
          <w:p w:rsidR="00A434AC" w:rsidRPr="00A8736C" w:rsidRDefault="00A434AC" w:rsidP="001B35CC">
            <w:pPr>
              <w:spacing w:line="360" w:lineRule="auto"/>
              <w:jc w:val="both"/>
            </w:pPr>
            <w:r w:rsidRPr="00A8736C">
              <w:t xml:space="preserve">КСП.23, КЗН.03, </w:t>
            </w:r>
          </w:p>
        </w:tc>
        <w:tc>
          <w:tcPr>
            <w:tcW w:w="1996" w:type="pct"/>
            <w:vMerge w:val="restart"/>
          </w:tcPr>
          <w:p w:rsidR="00A434AC" w:rsidRPr="00A8736C" w:rsidRDefault="00A434AC" w:rsidP="001B35CC">
            <w:pPr>
              <w:suppressAutoHyphens w:val="0"/>
              <w:jc w:val="both"/>
            </w:pPr>
            <w:r w:rsidRPr="00A8736C">
              <w:t>Практично вирішувати завдання захисту в операційних системах та давати оцінку якості прийнятих рішень.</w:t>
            </w:r>
          </w:p>
          <w:p w:rsidR="00A434AC" w:rsidRPr="00A8736C" w:rsidRDefault="00A434AC" w:rsidP="001B35CC">
            <w:pPr>
              <w:suppressAutoHyphens w:val="0"/>
              <w:jc w:val="both"/>
            </w:pPr>
            <w:r w:rsidRPr="00A8736C">
              <w:t>Реалізовувати системи захисту інформації в ІКСМ відповідно до стандартів з оцінки захищених систем;</w:t>
            </w:r>
          </w:p>
          <w:p w:rsidR="00A434AC" w:rsidRPr="00A8736C" w:rsidRDefault="00A434AC" w:rsidP="001B35CC">
            <w:pPr>
              <w:suppressAutoHyphens w:val="0"/>
              <w:ind w:left="66"/>
              <w:jc w:val="both"/>
            </w:pPr>
            <w:r w:rsidRPr="00A8736C">
              <w:t>захищати інформацію в системах передачі даних та системах зв’язку;</w:t>
            </w:r>
          </w:p>
          <w:p w:rsidR="00A434AC" w:rsidRPr="00A8736C" w:rsidRDefault="00A434AC" w:rsidP="001B35CC">
            <w:pPr>
              <w:suppressAutoHyphens w:val="0"/>
              <w:ind w:left="66"/>
              <w:jc w:val="both"/>
            </w:pPr>
            <w:r w:rsidRPr="00A8736C">
              <w:t>Проектувати бази даних з використанням ER-моделі;</w:t>
            </w:r>
          </w:p>
          <w:p w:rsidR="00A434AC" w:rsidRPr="00A8736C" w:rsidRDefault="00A434AC" w:rsidP="001B35CC">
            <w:pPr>
              <w:suppressAutoHyphens w:val="0"/>
              <w:ind w:left="66"/>
              <w:jc w:val="both"/>
            </w:pPr>
            <w:r w:rsidRPr="00A8736C">
              <w:t>Проектувати реляційні бази даних на основі принципів нормалізації;</w:t>
            </w:r>
          </w:p>
          <w:p w:rsidR="00A434AC" w:rsidRPr="00A8736C" w:rsidRDefault="00A434AC" w:rsidP="001B35CC">
            <w:pPr>
              <w:suppressAutoHyphens w:val="0"/>
              <w:ind w:left="66"/>
              <w:jc w:val="both"/>
            </w:pPr>
            <w:r w:rsidRPr="00A8736C">
              <w:t>Використовувати мову SQL для визначення даних, їх маніпулюванням та забезпечення цілісності даних в СУБД Microsoft Access, Oracle;</w:t>
            </w:r>
          </w:p>
          <w:p w:rsidR="00A434AC" w:rsidRPr="00A8736C" w:rsidRDefault="00A434AC" w:rsidP="001B35CC">
            <w:pPr>
              <w:suppressAutoHyphens w:val="0"/>
              <w:ind w:left="66"/>
              <w:jc w:val="both"/>
            </w:pPr>
            <w:r w:rsidRPr="00A8736C">
              <w:t>Встановлювати програмне забезпечення Oracle Client та налаштовувати з'єднання Oracle Client з БД Oracle Server;</w:t>
            </w:r>
          </w:p>
          <w:p w:rsidR="00A434AC" w:rsidRPr="00A8736C" w:rsidRDefault="00A434AC" w:rsidP="001B35CC">
            <w:pPr>
              <w:suppressAutoHyphens w:val="0"/>
              <w:ind w:left="66"/>
              <w:jc w:val="both"/>
            </w:pPr>
            <w:r w:rsidRPr="00A8736C">
              <w:lastRenderedPageBreak/>
              <w:t>Проектувати бази даних та розподілені системи обробки інформації, що мають необхідні характеристики забезпечення безпеки даних відповідно до вимог стандартів інформаційної безпеки;</w:t>
            </w:r>
          </w:p>
          <w:p w:rsidR="00A434AC" w:rsidRPr="00A8736C" w:rsidRDefault="00A434AC" w:rsidP="001B35CC">
            <w:pPr>
              <w:suppressAutoHyphens w:val="0"/>
              <w:ind w:left="66"/>
              <w:jc w:val="both"/>
            </w:pPr>
            <w:r w:rsidRPr="00A8736C">
              <w:t>практично вирішувати завдання захисту програм та даних ІКСМ програмно-апаратними засобами та давати оцінку якості прийнятих рішень;виявляти дії вірусів.</w:t>
            </w:r>
          </w:p>
        </w:tc>
      </w:tr>
      <w:tr w:rsidR="0075786A" w:rsidRPr="00A8736C" w:rsidTr="001B35CC">
        <w:trPr>
          <w:trHeight w:val="699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>Мережева безпека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</w:p>
        </w:tc>
      </w:tr>
      <w:tr w:rsidR="0075786A" w:rsidRPr="00A8736C" w:rsidTr="001B35CC">
        <w:trPr>
          <w:trHeight w:val="300"/>
        </w:trPr>
        <w:tc>
          <w:tcPr>
            <w:tcW w:w="869" w:type="pct"/>
            <w:vMerge w:val="restart"/>
          </w:tcPr>
          <w:p w:rsidR="00A434AC" w:rsidRPr="00A8736C" w:rsidRDefault="00A434AC" w:rsidP="001B35CC">
            <w:pPr>
              <w:jc w:val="both"/>
            </w:pPr>
            <w:r w:rsidRPr="00A8736C">
              <w:lastRenderedPageBreak/>
              <w:t>Технологія розподілених систем та паралельних обчислень</w:t>
            </w: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 xml:space="preserve">Базові сскладові </w:t>
            </w:r>
            <w:r w:rsidRPr="00A8736C">
              <w:rPr>
                <w:lang w:val="en-US"/>
              </w:rPr>
              <w:t>Grid</w:t>
            </w:r>
            <w:r w:rsidRPr="00A8736C">
              <w:t xml:space="preserve"> і ресурси</w:t>
            </w:r>
          </w:p>
        </w:tc>
        <w:tc>
          <w:tcPr>
            <w:tcW w:w="388" w:type="pct"/>
            <w:vMerge w:val="restart"/>
          </w:tcPr>
          <w:p w:rsidR="00A434AC" w:rsidRPr="00A8736C" w:rsidRDefault="00A434AC" w:rsidP="001B35CC">
            <w:pPr>
              <w:jc w:val="center"/>
            </w:pPr>
            <w:r w:rsidRPr="00A8736C">
              <w:t>6</w:t>
            </w:r>
          </w:p>
        </w:tc>
        <w:tc>
          <w:tcPr>
            <w:tcW w:w="613" w:type="pct"/>
            <w:vMerge w:val="restart"/>
          </w:tcPr>
          <w:p w:rsidR="00A434AC" w:rsidRDefault="00A434AC" w:rsidP="001B35CC">
            <w:pPr>
              <w:spacing w:line="360" w:lineRule="auto"/>
              <w:jc w:val="both"/>
            </w:pPr>
            <w:r w:rsidRPr="00A8736C">
              <w:t>КСП.15, КЗН.03,</w:t>
            </w:r>
          </w:p>
          <w:p w:rsidR="00A434AC" w:rsidRPr="00A8736C" w:rsidRDefault="00A434AC" w:rsidP="001B35CC">
            <w:pPr>
              <w:spacing w:line="360" w:lineRule="auto"/>
              <w:jc w:val="both"/>
            </w:pPr>
            <w:r w:rsidRPr="00A8736C">
              <w:t xml:space="preserve"> КІ.04</w:t>
            </w:r>
          </w:p>
        </w:tc>
        <w:tc>
          <w:tcPr>
            <w:tcW w:w="1996" w:type="pct"/>
            <w:vMerge w:val="restart"/>
          </w:tcPr>
          <w:p w:rsidR="00A434AC" w:rsidRPr="00A8736C" w:rsidRDefault="00A434AC" w:rsidP="001B35CC">
            <w:pPr>
              <w:jc w:val="both"/>
            </w:pPr>
            <w:r w:rsidRPr="00A8736C">
              <w:t>Виконувати обчислення показників програм та аналізувати їх.</w:t>
            </w:r>
          </w:p>
          <w:p w:rsidR="00A434AC" w:rsidRPr="00A8736C" w:rsidRDefault="00A434AC" w:rsidP="001B35CC">
            <w:pPr>
              <w:jc w:val="both"/>
            </w:pPr>
            <w:r w:rsidRPr="00A8736C">
              <w:t>Визначати тип та характеристики наявного обладнання та обирати найбільш ефективну реалізацію залежно від вибраних характеристик.</w:t>
            </w:r>
          </w:p>
          <w:p w:rsidR="00A434AC" w:rsidRPr="00A8736C" w:rsidRDefault="00A434AC" w:rsidP="001B35CC">
            <w:pPr>
              <w:jc w:val="both"/>
            </w:pPr>
            <w:r w:rsidRPr="00A8736C">
              <w:t>Виконувати SIMD команди при програмуванні мовами високого рівня;</w:t>
            </w:r>
          </w:p>
          <w:p w:rsidR="00A434AC" w:rsidRPr="00A8736C" w:rsidRDefault="00A434AC" w:rsidP="001B35CC">
            <w:pPr>
              <w:jc w:val="both"/>
            </w:pPr>
            <w:r w:rsidRPr="00A8736C">
              <w:t>Розробляти паралельні алгоритми;</w:t>
            </w:r>
          </w:p>
          <w:p w:rsidR="00A434AC" w:rsidRPr="00A8736C" w:rsidRDefault="00A434AC" w:rsidP="001B35CC">
            <w:pPr>
              <w:jc w:val="both"/>
            </w:pPr>
            <w:r w:rsidRPr="00A8736C">
              <w:t>Розробляти паралельні програми за допомогою засобів операційних систем та сучасних технологій;</w:t>
            </w:r>
          </w:p>
          <w:p w:rsidR="00A434AC" w:rsidRPr="00A8736C" w:rsidRDefault="00A434AC" w:rsidP="001B35CC">
            <w:pPr>
              <w:jc w:val="both"/>
            </w:pPr>
            <w:r w:rsidRPr="00A8736C">
              <w:t>Оцінювати складність та ефективність програм за допомогою сучасних засобів профілювання.</w:t>
            </w:r>
          </w:p>
        </w:tc>
      </w:tr>
      <w:tr w:rsidR="0075786A" w:rsidRPr="00A8736C" w:rsidTr="001B35CC">
        <w:trPr>
          <w:trHeight w:val="570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rPr>
                <w:lang w:val="en-US"/>
              </w:rPr>
              <w:t>Grid</w:t>
            </w:r>
            <w:r w:rsidRPr="00A8736C">
              <w:t xml:space="preserve"> портал для доступу користувачів до ресурсів і прикладних програм </w:t>
            </w:r>
            <w:r w:rsidRPr="00A8736C">
              <w:rPr>
                <w:lang w:val="en-US"/>
              </w:rPr>
              <w:t>Grid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</w:p>
        </w:tc>
      </w:tr>
      <w:tr w:rsidR="0075786A" w:rsidRPr="00A8736C" w:rsidTr="001B35CC">
        <w:trPr>
          <w:trHeight w:val="870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rPr>
                <w:lang w:val="en-US"/>
              </w:rPr>
              <w:t>Grid</w:t>
            </w:r>
            <w:r w:rsidRPr="00A8736C">
              <w:t>-застосування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</w:p>
        </w:tc>
      </w:tr>
      <w:tr w:rsidR="0075786A" w:rsidRPr="00A8736C" w:rsidTr="001B35CC">
        <w:trPr>
          <w:trHeight w:val="613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>Побудова кластер них систем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</w:p>
        </w:tc>
      </w:tr>
      <w:tr w:rsidR="0075786A" w:rsidRPr="00A8736C" w:rsidTr="001B35CC">
        <w:trPr>
          <w:trHeight w:val="1171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 xml:space="preserve">Побудова паралельних обчислювальних </w:t>
            </w:r>
          </w:p>
          <w:p w:rsidR="00A434AC" w:rsidRPr="00A8736C" w:rsidRDefault="00A434AC" w:rsidP="001B35CC">
            <w:pPr>
              <w:jc w:val="both"/>
            </w:pPr>
            <w:r w:rsidRPr="00A8736C">
              <w:t xml:space="preserve">систем (конвеєрні, матричні, </w:t>
            </w:r>
          </w:p>
          <w:p w:rsidR="00A434AC" w:rsidRPr="00A8736C" w:rsidRDefault="00A434AC" w:rsidP="001B35CC">
            <w:pPr>
              <w:jc w:val="both"/>
            </w:pPr>
            <w:r w:rsidRPr="00A8736C">
              <w:t>мультипроцесорні)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</w:p>
        </w:tc>
      </w:tr>
      <w:tr w:rsidR="0075786A" w:rsidRPr="00A8736C" w:rsidTr="001B35CC">
        <w:trPr>
          <w:trHeight w:val="556"/>
        </w:trPr>
        <w:tc>
          <w:tcPr>
            <w:tcW w:w="869" w:type="pct"/>
            <w:vMerge w:val="restart"/>
          </w:tcPr>
          <w:p w:rsidR="00A434AC" w:rsidRPr="00A8736C" w:rsidRDefault="00A434AC" w:rsidP="001B35CC">
            <w:pPr>
              <w:jc w:val="both"/>
            </w:pPr>
            <w:r w:rsidRPr="00A8736C">
              <w:t>Моделювання систем</w:t>
            </w: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>Моделі систем масового обслуговування</w:t>
            </w:r>
          </w:p>
        </w:tc>
        <w:tc>
          <w:tcPr>
            <w:tcW w:w="388" w:type="pct"/>
            <w:vMerge w:val="restart"/>
          </w:tcPr>
          <w:p w:rsidR="00A434AC" w:rsidRPr="00A8736C" w:rsidRDefault="00A434AC" w:rsidP="001B35CC">
            <w:pPr>
              <w:jc w:val="center"/>
            </w:pPr>
            <w:r w:rsidRPr="00A8736C">
              <w:t>4</w:t>
            </w:r>
          </w:p>
        </w:tc>
        <w:tc>
          <w:tcPr>
            <w:tcW w:w="613" w:type="pct"/>
            <w:vMerge w:val="restart"/>
          </w:tcPr>
          <w:p w:rsidR="00A434AC" w:rsidRPr="00A8736C" w:rsidRDefault="00A434AC" w:rsidP="001B35CC">
            <w:pPr>
              <w:spacing w:line="360" w:lineRule="auto"/>
              <w:jc w:val="both"/>
            </w:pPr>
            <w:r w:rsidRPr="00A8736C">
              <w:t>КСП.18</w:t>
            </w:r>
          </w:p>
        </w:tc>
        <w:tc>
          <w:tcPr>
            <w:tcW w:w="1996" w:type="pct"/>
            <w:vMerge w:val="restart"/>
          </w:tcPr>
          <w:p w:rsidR="00A434AC" w:rsidRPr="00A8736C" w:rsidRDefault="00A434AC" w:rsidP="001B35CC">
            <w:pPr>
              <w:suppressAutoHyphens w:val="0"/>
              <w:jc w:val="both"/>
            </w:pPr>
            <w:r w:rsidRPr="00A8736C">
              <w:t xml:space="preserve">Будувати моделі  детермінованих і стохастичних об'єктів. </w:t>
            </w:r>
          </w:p>
          <w:p w:rsidR="00A434AC" w:rsidRPr="00A8736C" w:rsidRDefault="00A434AC" w:rsidP="001B35CC">
            <w:pPr>
              <w:suppressAutoHyphens w:val="0"/>
              <w:jc w:val="both"/>
            </w:pPr>
            <w:r w:rsidRPr="00A8736C">
              <w:t>Використовувати імітаційне моделювання для аналізу складних стохастичних систем.</w:t>
            </w:r>
          </w:p>
          <w:p w:rsidR="00A434AC" w:rsidRPr="00A8736C" w:rsidRDefault="00A434AC" w:rsidP="001B35CC">
            <w:pPr>
              <w:pStyle w:val="22140"/>
              <w:rPr>
                <w:sz w:val="24"/>
                <w:szCs w:val="24"/>
              </w:rPr>
            </w:pPr>
            <w:r w:rsidRPr="00A8736C">
              <w:rPr>
                <w:sz w:val="24"/>
                <w:szCs w:val="24"/>
              </w:rPr>
              <w:t>Застосувати метод динаміки середніх для обчислення характеристик великих стохастичних систем.</w:t>
            </w:r>
          </w:p>
        </w:tc>
      </w:tr>
      <w:tr w:rsidR="0075786A" w:rsidRPr="00A8736C" w:rsidTr="001B35CC">
        <w:trPr>
          <w:trHeight w:val="257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>Мережі Петрi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</w:p>
        </w:tc>
      </w:tr>
      <w:tr w:rsidR="0075786A" w:rsidRPr="00A8736C" w:rsidTr="001B35CC">
        <w:trPr>
          <w:trHeight w:val="670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>Ймовiрнiсне моделювання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</w:p>
        </w:tc>
      </w:tr>
      <w:tr w:rsidR="0075786A" w:rsidRPr="00A8736C" w:rsidTr="001B35CC">
        <w:trPr>
          <w:trHeight w:val="599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 xml:space="preserve">Імiтацiйне моделювання 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</w:p>
        </w:tc>
      </w:tr>
      <w:tr w:rsidR="0075786A" w:rsidRPr="00A8736C" w:rsidTr="001B35CC">
        <w:trPr>
          <w:trHeight w:val="1340"/>
        </w:trPr>
        <w:tc>
          <w:tcPr>
            <w:tcW w:w="869" w:type="pct"/>
            <w:vMerge w:val="restart"/>
          </w:tcPr>
          <w:p w:rsidR="00A434AC" w:rsidRPr="00A8736C" w:rsidRDefault="00A434AC" w:rsidP="001B35CC">
            <w:pPr>
              <w:jc w:val="both"/>
            </w:pPr>
            <w:r w:rsidRPr="00A8736C">
              <w:lastRenderedPageBreak/>
              <w:t>Управління ІТ- проектами</w:t>
            </w: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 xml:space="preserve">Методологiя функцiонального моделювання </w:t>
            </w:r>
            <w:r w:rsidRPr="00A8736C">
              <w:rPr>
                <w:lang w:val="en-US"/>
              </w:rPr>
              <w:t>IDEF0</w:t>
            </w:r>
          </w:p>
        </w:tc>
        <w:tc>
          <w:tcPr>
            <w:tcW w:w="388" w:type="pct"/>
            <w:vMerge w:val="restart"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 w:val="restart"/>
          </w:tcPr>
          <w:p w:rsidR="00A434AC" w:rsidRDefault="00A434AC" w:rsidP="001B35CC">
            <w:pPr>
              <w:spacing w:line="360" w:lineRule="auto"/>
              <w:jc w:val="both"/>
            </w:pPr>
            <w:r w:rsidRPr="00A8736C">
              <w:t>КЗП.04,</w:t>
            </w:r>
          </w:p>
          <w:p w:rsidR="00A434AC" w:rsidRDefault="00A434AC" w:rsidP="001B35CC">
            <w:pPr>
              <w:spacing w:line="360" w:lineRule="auto"/>
              <w:jc w:val="both"/>
            </w:pPr>
            <w:r w:rsidRPr="00A8736C">
              <w:t xml:space="preserve"> КЗП.06, </w:t>
            </w:r>
          </w:p>
          <w:p w:rsidR="00A434AC" w:rsidRDefault="00A434AC" w:rsidP="001B35CC">
            <w:pPr>
              <w:spacing w:line="360" w:lineRule="auto"/>
              <w:jc w:val="both"/>
            </w:pPr>
            <w:r w:rsidRPr="00A8736C">
              <w:t xml:space="preserve">КСП.22, </w:t>
            </w:r>
          </w:p>
          <w:p w:rsidR="00A434AC" w:rsidRPr="00A8736C" w:rsidRDefault="00A434AC" w:rsidP="001B35CC">
            <w:pPr>
              <w:spacing w:line="360" w:lineRule="auto"/>
              <w:jc w:val="both"/>
            </w:pPr>
            <w:r w:rsidRPr="00A8736C">
              <w:t>КІ.02</w:t>
            </w:r>
          </w:p>
        </w:tc>
        <w:tc>
          <w:tcPr>
            <w:tcW w:w="1996" w:type="pct"/>
            <w:vMerge w:val="restart"/>
          </w:tcPr>
          <w:p w:rsidR="00CA0FAD" w:rsidRPr="00CC1DF9" w:rsidRDefault="00CA0FAD" w:rsidP="001B35CC">
            <w:pPr>
              <w:jc w:val="both"/>
            </w:pPr>
            <w:r w:rsidRPr="00CC1DF9">
              <w:t>Виконувати аналіз зацікавлених сторін, їх цілі, результати та вимоги щодо ІТ- проекту та розробляти план управління проектом;</w:t>
            </w:r>
          </w:p>
          <w:p w:rsidR="00CA0FAD" w:rsidRPr="00CC1DF9" w:rsidRDefault="00CA0FAD" w:rsidP="001B35CC">
            <w:pPr>
              <w:jc w:val="both"/>
            </w:pPr>
            <w:r w:rsidRPr="00CC1DF9">
              <w:t>Формувати організаційну структуру ІТ-проекту та матрицю відповідальності;</w:t>
            </w:r>
          </w:p>
          <w:p w:rsidR="00CA0FAD" w:rsidRPr="00CC1DF9" w:rsidRDefault="00CA0FAD" w:rsidP="001B35CC">
            <w:pPr>
              <w:jc w:val="both"/>
            </w:pPr>
            <w:r w:rsidRPr="00CC1DF9">
              <w:t>Користуватися математичним та аналітичним інструментарієм для отримання оцінок тривалості виконання робіт, їх вартості, оцінки та аналізу ризиків;</w:t>
            </w:r>
          </w:p>
          <w:p w:rsidR="00CA0FAD" w:rsidRPr="00CC1DF9" w:rsidRDefault="00CA0FAD" w:rsidP="001B35CC">
            <w:pPr>
              <w:jc w:val="both"/>
            </w:pPr>
            <w:r w:rsidRPr="00CC1DF9">
              <w:t>Створювати та підтримувати ефективні комунікації між учасниками під час планування та виконання ІТ-проекту.</w:t>
            </w:r>
          </w:p>
          <w:p w:rsidR="00CA0FAD" w:rsidRPr="00CC1DF9" w:rsidRDefault="00CA0FAD" w:rsidP="001B35CC">
            <w:pPr>
              <w:jc w:val="both"/>
            </w:pPr>
            <w:r w:rsidRPr="00CC1DF9">
              <w:t>Використання методів критичного шляху та стиснення розкладу проекту;</w:t>
            </w:r>
          </w:p>
          <w:p w:rsidR="00CA0FAD" w:rsidRPr="00CC1DF9" w:rsidRDefault="00CA0FAD" w:rsidP="001B35CC">
            <w:pPr>
              <w:jc w:val="both"/>
            </w:pPr>
            <w:r w:rsidRPr="00CC1DF9">
              <w:t>- оцінки та аналізу ризиків ІТ-проекту;</w:t>
            </w:r>
          </w:p>
          <w:p w:rsidR="00CA0FAD" w:rsidRPr="00CC1DF9" w:rsidRDefault="00CA0FAD" w:rsidP="001B35CC">
            <w:pPr>
              <w:jc w:val="both"/>
            </w:pPr>
            <w:r w:rsidRPr="00CC1DF9">
              <w:t>Формування команди ІТ-проекту та роль комунікацій;</w:t>
            </w:r>
          </w:p>
          <w:p w:rsidR="00A434AC" w:rsidRPr="00A8736C" w:rsidRDefault="00CA0FAD" w:rsidP="001B35CC">
            <w:pPr>
              <w:jc w:val="both"/>
            </w:pPr>
            <w:r w:rsidRPr="00CC1DF9">
              <w:t>Здійснення та аналіз план-фактних відхилень в ІТ-проекті; ідентифікації, аналізу ризиків ІТ-проекту та розробки конкретних дій з реагування на ризики.</w:t>
            </w:r>
          </w:p>
        </w:tc>
      </w:tr>
      <w:tr w:rsidR="0075786A" w:rsidRPr="00A8736C" w:rsidTr="001B35CC">
        <w:trPr>
          <w:trHeight w:val="257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rPr>
                <w:lang w:val="ru-RU"/>
              </w:rPr>
            </w:pPr>
            <w:r w:rsidRPr="00A8736C">
              <w:t>Методологія описування бізнес процесів</w:t>
            </w:r>
            <w:r w:rsidRPr="00A8736C">
              <w:rPr>
                <w:lang w:val="ru-RU"/>
              </w:rPr>
              <w:t xml:space="preserve"> </w:t>
            </w:r>
            <w:r w:rsidRPr="00A8736C">
              <w:rPr>
                <w:lang w:val="en-US"/>
              </w:rPr>
              <w:t>IDEF</w:t>
            </w:r>
            <w:r w:rsidRPr="00A8736C">
              <w:rPr>
                <w:lang w:val="ru-RU"/>
              </w:rPr>
              <w:t>3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</w:p>
        </w:tc>
      </w:tr>
      <w:tr w:rsidR="0075786A" w:rsidRPr="00A8736C" w:rsidTr="001B35CC">
        <w:trPr>
          <w:trHeight w:val="257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>Структурний аналіз потоків даних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</w:p>
        </w:tc>
      </w:tr>
      <w:tr w:rsidR="0075786A" w:rsidRPr="00A8736C" w:rsidTr="001B35CC">
        <w:trPr>
          <w:trHeight w:val="772"/>
        </w:trPr>
        <w:tc>
          <w:tcPr>
            <w:tcW w:w="869" w:type="pct"/>
            <w:vMerge w:val="restart"/>
          </w:tcPr>
          <w:p w:rsidR="00A434AC" w:rsidRPr="00A8736C" w:rsidRDefault="00A434AC" w:rsidP="001B35CC">
            <w:pPr>
              <w:jc w:val="both"/>
            </w:pPr>
            <w:r w:rsidRPr="00A8736C">
              <w:t>Проектування інформаційних систем</w:t>
            </w:r>
          </w:p>
        </w:tc>
        <w:tc>
          <w:tcPr>
            <w:tcW w:w="1134" w:type="pct"/>
            <w:vMerge w:val="restart"/>
          </w:tcPr>
          <w:p w:rsidR="00A434AC" w:rsidRPr="00A8736C" w:rsidRDefault="00A434AC" w:rsidP="001B35CC">
            <w:pPr>
              <w:jc w:val="both"/>
            </w:pPr>
            <w:r w:rsidRPr="00A8736C">
              <w:t xml:space="preserve">Підходи, принципи та технології проектування </w:t>
            </w:r>
            <w:r w:rsidRPr="00A8736C">
              <w:rPr>
                <w:lang w:val="en-US"/>
              </w:rPr>
              <w:t>IC</w:t>
            </w:r>
          </w:p>
        </w:tc>
        <w:tc>
          <w:tcPr>
            <w:tcW w:w="388" w:type="pct"/>
            <w:vMerge w:val="restart"/>
          </w:tcPr>
          <w:p w:rsidR="00A434AC" w:rsidRPr="00A8736C" w:rsidRDefault="00A434AC" w:rsidP="001B35CC">
            <w:pPr>
              <w:jc w:val="center"/>
            </w:pPr>
            <w:r w:rsidRPr="00A8736C">
              <w:t>4</w:t>
            </w:r>
          </w:p>
        </w:tc>
        <w:tc>
          <w:tcPr>
            <w:tcW w:w="613" w:type="pct"/>
            <w:vMerge w:val="restart"/>
          </w:tcPr>
          <w:p w:rsidR="00A434AC" w:rsidRDefault="00A434AC" w:rsidP="001B35CC">
            <w:pPr>
              <w:spacing w:line="360" w:lineRule="auto"/>
              <w:jc w:val="both"/>
            </w:pPr>
            <w:r w:rsidRPr="00A8736C">
              <w:t xml:space="preserve">КЗП.04, </w:t>
            </w:r>
          </w:p>
          <w:p w:rsidR="00A434AC" w:rsidRDefault="00A434AC" w:rsidP="001B35CC">
            <w:pPr>
              <w:spacing w:line="360" w:lineRule="auto"/>
              <w:jc w:val="both"/>
            </w:pPr>
            <w:r w:rsidRPr="00A8736C">
              <w:t xml:space="preserve">КЗП.06, КСП.20, КЗН.03, </w:t>
            </w:r>
          </w:p>
          <w:p w:rsidR="00A434AC" w:rsidRDefault="00A434AC" w:rsidP="001B35CC">
            <w:pPr>
              <w:spacing w:line="360" w:lineRule="auto"/>
              <w:jc w:val="both"/>
            </w:pPr>
            <w:r w:rsidRPr="00A8736C">
              <w:t xml:space="preserve">КІ.02, </w:t>
            </w:r>
          </w:p>
          <w:p w:rsidR="00A434AC" w:rsidRPr="00A8736C" w:rsidRDefault="00A434AC" w:rsidP="001B35CC">
            <w:pPr>
              <w:spacing w:line="360" w:lineRule="auto"/>
              <w:jc w:val="both"/>
            </w:pPr>
            <w:r w:rsidRPr="00A8736C">
              <w:t>КІ.04</w:t>
            </w:r>
          </w:p>
        </w:tc>
        <w:tc>
          <w:tcPr>
            <w:tcW w:w="1996" w:type="pct"/>
          </w:tcPr>
          <w:p w:rsidR="00A434AC" w:rsidRPr="00A8736C" w:rsidRDefault="00A434AC" w:rsidP="001B35CC">
            <w:pPr>
              <w:pStyle w:val="22140"/>
              <w:rPr>
                <w:sz w:val="24"/>
                <w:szCs w:val="24"/>
              </w:rPr>
            </w:pPr>
            <w:r w:rsidRPr="00A8736C">
              <w:rPr>
                <w:sz w:val="24"/>
                <w:szCs w:val="24"/>
              </w:rPr>
              <w:t>Розробляти програми і методики випробувань</w:t>
            </w:r>
          </w:p>
        </w:tc>
      </w:tr>
      <w:tr w:rsidR="0075786A" w:rsidRPr="00A8736C" w:rsidTr="001B35CC">
        <w:trPr>
          <w:trHeight w:val="276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  <w:vMerge w:val="restart"/>
          </w:tcPr>
          <w:p w:rsidR="00A434AC" w:rsidRPr="00A8736C" w:rsidRDefault="00A434AC" w:rsidP="001B35CC">
            <w:pPr>
              <w:pStyle w:val="22140"/>
              <w:rPr>
                <w:sz w:val="24"/>
                <w:szCs w:val="24"/>
              </w:rPr>
            </w:pPr>
            <w:r w:rsidRPr="00A8736C">
              <w:rPr>
                <w:sz w:val="24"/>
                <w:szCs w:val="24"/>
              </w:rPr>
              <w:t>Уміння застосовувати мови програмування, мови опису інформаційних ресурсів, мови специфікацій, інструментальні засоби під час проектування та створення інформаційних систем, продуктів і сервісів інформаційних технологій</w:t>
            </w:r>
          </w:p>
        </w:tc>
      </w:tr>
      <w:tr w:rsidR="0075786A" w:rsidRPr="00A8736C" w:rsidTr="001B35CC">
        <w:trPr>
          <w:trHeight w:val="599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>Реiнжинiринг ІС.</w:t>
            </w:r>
          </w:p>
          <w:p w:rsidR="00A434AC" w:rsidRPr="00A8736C" w:rsidRDefault="00A434AC" w:rsidP="001B35CC">
            <w:pPr>
              <w:jc w:val="both"/>
            </w:pP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</w:p>
        </w:tc>
      </w:tr>
      <w:tr w:rsidR="0075786A" w:rsidRPr="00A8736C" w:rsidTr="001B35CC">
        <w:trPr>
          <w:trHeight w:val="1327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 xml:space="preserve">RAD-методологія та CASE-технологія створення й супроводу ІС 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</w:p>
        </w:tc>
      </w:tr>
      <w:tr w:rsidR="0075786A" w:rsidRPr="00A8736C" w:rsidTr="001B35CC">
        <w:trPr>
          <w:trHeight w:val="514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 xml:space="preserve">Технологія RUP. Технологія ARIS 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</w:p>
        </w:tc>
      </w:tr>
      <w:tr w:rsidR="0075786A" w:rsidRPr="00A8736C" w:rsidTr="001B35CC">
        <w:trPr>
          <w:trHeight w:val="400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>Паттерн-технологія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</w:p>
        </w:tc>
      </w:tr>
      <w:tr w:rsidR="0075786A" w:rsidRPr="00A8736C" w:rsidTr="001B35CC">
        <w:trPr>
          <w:trHeight w:val="658"/>
        </w:trPr>
        <w:tc>
          <w:tcPr>
            <w:tcW w:w="869" w:type="pct"/>
            <w:vMerge w:val="restart"/>
          </w:tcPr>
          <w:p w:rsidR="00A434AC" w:rsidRPr="00A8736C" w:rsidRDefault="00A434AC" w:rsidP="001B35CC">
            <w:pPr>
              <w:jc w:val="both"/>
            </w:pPr>
            <w:r w:rsidRPr="00A8736C">
              <w:lastRenderedPageBreak/>
              <w:t>Методи та системи штучного інтелекту</w:t>
            </w: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>Способи подання інтелектуальної задачі та методи пошуку рішень</w:t>
            </w:r>
          </w:p>
        </w:tc>
        <w:tc>
          <w:tcPr>
            <w:tcW w:w="388" w:type="pct"/>
            <w:vMerge w:val="restart"/>
          </w:tcPr>
          <w:p w:rsidR="00A434AC" w:rsidRPr="00A8736C" w:rsidRDefault="00A434AC" w:rsidP="001B35CC">
            <w:pPr>
              <w:jc w:val="center"/>
            </w:pPr>
            <w:r w:rsidRPr="00A8736C">
              <w:t>4</w:t>
            </w:r>
          </w:p>
        </w:tc>
        <w:tc>
          <w:tcPr>
            <w:tcW w:w="613" w:type="pct"/>
            <w:vMerge w:val="restart"/>
          </w:tcPr>
          <w:p w:rsidR="00A434AC" w:rsidRPr="00A8736C" w:rsidRDefault="00A434AC" w:rsidP="001B35CC">
            <w:pPr>
              <w:spacing w:line="360" w:lineRule="auto"/>
              <w:jc w:val="both"/>
            </w:pPr>
            <w:r w:rsidRPr="00A8736C">
              <w:t>КСП.06</w:t>
            </w:r>
          </w:p>
        </w:tc>
        <w:tc>
          <w:tcPr>
            <w:tcW w:w="1996" w:type="pct"/>
            <w:vMerge w:val="restart"/>
          </w:tcPr>
          <w:p w:rsidR="00A434AC" w:rsidRPr="00A8736C" w:rsidRDefault="00A434AC" w:rsidP="001B35CC">
            <w:pPr>
              <w:pStyle w:val="22140"/>
              <w:rPr>
                <w:sz w:val="24"/>
                <w:szCs w:val="24"/>
              </w:rPr>
            </w:pPr>
            <w:r w:rsidRPr="00A8736C">
              <w:rPr>
                <w:sz w:val="24"/>
                <w:szCs w:val="24"/>
              </w:rPr>
              <w:t>Уміння розробляти та застосовувати моделі представлення знань, стратегії логічного виведення, технологій інженерії знань, технологій і інструментальних засобів побудови інтелектуальних систем</w:t>
            </w:r>
          </w:p>
        </w:tc>
      </w:tr>
      <w:tr w:rsidR="0075786A" w:rsidRPr="00A8736C" w:rsidTr="001B35CC">
        <w:trPr>
          <w:trHeight w:val="696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>Основні поняття та означення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</w:p>
        </w:tc>
      </w:tr>
      <w:tr w:rsidR="0075786A" w:rsidRPr="00A8736C" w:rsidTr="001B35CC">
        <w:trPr>
          <w:trHeight w:val="550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>Представлення знань у СШІ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</w:p>
        </w:tc>
      </w:tr>
      <w:tr w:rsidR="0075786A" w:rsidRPr="00A8736C" w:rsidTr="001B35CC">
        <w:trPr>
          <w:trHeight w:val="428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>Вирішувані проблем, засновані на знаннях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</w:p>
        </w:tc>
      </w:tr>
      <w:tr w:rsidR="0075786A" w:rsidRPr="00A8736C" w:rsidTr="001B35CC">
        <w:trPr>
          <w:trHeight w:val="128"/>
        </w:trPr>
        <w:tc>
          <w:tcPr>
            <w:tcW w:w="869" w:type="pct"/>
            <w:vMerge w:val="restart"/>
          </w:tcPr>
          <w:p w:rsidR="00A434AC" w:rsidRPr="00A8736C" w:rsidRDefault="00A434AC" w:rsidP="001B35CC">
            <w:pPr>
              <w:jc w:val="both"/>
            </w:pPr>
            <w:r w:rsidRPr="00A8736C">
              <w:t>Електротехніка та електроніка</w:t>
            </w: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>Схемотехніка типових вузлів і блоків</w:t>
            </w:r>
          </w:p>
        </w:tc>
        <w:tc>
          <w:tcPr>
            <w:tcW w:w="388" w:type="pct"/>
            <w:vMerge w:val="restart"/>
          </w:tcPr>
          <w:p w:rsidR="00A434AC" w:rsidRPr="00A8736C" w:rsidRDefault="00A434AC" w:rsidP="001B35CC">
            <w:pPr>
              <w:jc w:val="center"/>
            </w:pPr>
            <w:r w:rsidRPr="00A8736C">
              <w:t>3</w:t>
            </w:r>
          </w:p>
        </w:tc>
        <w:tc>
          <w:tcPr>
            <w:tcW w:w="613" w:type="pct"/>
            <w:vMerge w:val="restart"/>
          </w:tcPr>
          <w:p w:rsidR="00A434AC" w:rsidRPr="00A8736C" w:rsidRDefault="00A434AC" w:rsidP="001B35CC">
            <w:pPr>
              <w:spacing w:line="360" w:lineRule="auto"/>
              <w:jc w:val="both"/>
            </w:pPr>
            <w:r w:rsidRPr="00A8736C">
              <w:t>КЗП.05,</w:t>
            </w:r>
          </w:p>
          <w:p w:rsidR="00A434AC" w:rsidRPr="00A8736C" w:rsidRDefault="00A434AC" w:rsidP="001B35CC">
            <w:pPr>
              <w:spacing w:line="360" w:lineRule="auto"/>
              <w:jc w:val="both"/>
            </w:pPr>
            <w:r w:rsidRPr="00A8736C">
              <w:t>КСП.25</w:t>
            </w:r>
          </w:p>
        </w:tc>
        <w:tc>
          <w:tcPr>
            <w:tcW w:w="1996" w:type="pct"/>
          </w:tcPr>
          <w:p w:rsidR="00A434AC" w:rsidRPr="00A8736C" w:rsidRDefault="00A434AC" w:rsidP="001B35CC">
            <w:pPr>
              <w:jc w:val="both"/>
            </w:pPr>
            <w:r w:rsidRPr="00A8736C">
              <w:t>Володіти методами і засобами  сучасної схемотехніки та будувати  типові вузли  і блоки комп’ютерів</w:t>
            </w:r>
          </w:p>
        </w:tc>
      </w:tr>
      <w:tr w:rsidR="0075786A" w:rsidRPr="00A8736C" w:rsidTr="001B35CC">
        <w:trPr>
          <w:trHeight w:val="128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 xml:space="preserve">Схемотехніка запам’ятовуючих </w:t>
            </w:r>
          </w:p>
          <w:p w:rsidR="00A434AC" w:rsidRPr="00A8736C" w:rsidRDefault="00A434AC" w:rsidP="001B35CC">
            <w:pPr>
              <w:jc w:val="both"/>
            </w:pPr>
            <w:r w:rsidRPr="00A8736C">
              <w:t xml:space="preserve"> пристроїв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</w:tcPr>
          <w:p w:rsidR="00A434AC" w:rsidRPr="00A8736C" w:rsidRDefault="00A434AC" w:rsidP="001B35CC">
            <w:pPr>
              <w:jc w:val="both"/>
            </w:pPr>
            <w:r w:rsidRPr="00A8736C">
              <w:t>Розрізняти особливості реалізації запам’ятовуючих пристроїв в різних елементних базисах та розробляти запам’ятовуючі пристрої на сучасній елементній базі</w:t>
            </w:r>
          </w:p>
        </w:tc>
      </w:tr>
      <w:tr w:rsidR="0075786A" w:rsidRPr="00A8736C" w:rsidTr="001B35CC">
        <w:trPr>
          <w:trHeight w:val="128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>Схемотехніка арифметичних пристроїв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</w:tcPr>
          <w:p w:rsidR="00A434AC" w:rsidRPr="00A8736C" w:rsidRDefault="00A434AC" w:rsidP="001B35CC">
            <w:pPr>
              <w:jc w:val="both"/>
            </w:pPr>
            <w:r w:rsidRPr="00A8736C">
              <w:t>Розробляти арифметичні пристрої на структурному і логічному рівнях та розробляти  керуючі пристрої на сучасній елементній базі</w:t>
            </w:r>
          </w:p>
        </w:tc>
      </w:tr>
      <w:tr w:rsidR="0075786A" w:rsidRPr="00A8736C" w:rsidTr="001B35CC">
        <w:trPr>
          <w:trHeight w:val="1127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>Управляючі та комунікаційні засоби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</w:tcPr>
          <w:p w:rsidR="00A434AC" w:rsidRPr="00A8736C" w:rsidRDefault="00D867C4" w:rsidP="001B35CC">
            <w:pPr>
              <w:jc w:val="both"/>
            </w:pPr>
            <w:r>
              <w:t>Володіти</w:t>
            </w:r>
            <w:r w:rsidR="00A434AC" w:rsidRPr="00A8736C">
              <w:t xml:space="preserve"> схемотехнікою побудови сучасних процесорів на ВІС в різних стандартах комунікаційного середовища</w:t>
            </w:r>
          </w:p>
        </w:tc>
      </w:tr>
      <w:tr w:rsidR="0075786A" w:rsidRPr="00A8736C" w:rsidTr="001B35CC">
        <w:trPr>
          <w:trHeight w:val="128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>Схемотехніка  систем на ВІІС та НВІС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</w:tcPr>
          <w:p w:rsidR="00A434AC" w:rsidRPr="00A8736C" w:rsidRDefault="00A434AC" w:rsidP="001B35CC">
            <w:pPr>
              <w:jc w:val="both"/>
            </w:pPr>
            <w:r w:rsidRPr="00A8736C">
              <w:t>Розрізняти особливості і вміти використати сучасні  універсальні і спеціалізовані мікропроцесорні набори</w:t>
            </w:r>
          </w:p>
        </w:tc>
      </w:tr>
      <w:tr w:rsidR="0075786A" w:rsidRPr="00A8736C" w:rsidTr="001B35CC">
        <w:trPr>
          <w:trHeight w:val="256"/>
        </w:trPr>
        <w:tc>
          <w:tcPr>
            <w:tcW w:w="869" w:type="pct"/>
            <w:vMerge w:val="restart"/>
          </w:tcPr>
          <w:p w:rsidR="00A434AC" w:rsidRPr="00A8736C" w:rsidRDefault="00A434AC" w:rsidP="001B35CC">
            <w:pPr>
              <w:jc w:val="both"/>
            </w:pPr>
            <w:r w:rsidRPr="00A8736C">
              <w:t>Комп’ютерна схемотехніка та архітектура комп'ютерів</w:t>
            </w: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>Введення в архітектуру комп’ютерів</w:t>
            </w:r>
          </w:p>
        </w:tc>
        <w:tc>
          <w:tcPr>
            <w:tcW w:w="388" w:type="pct"/>
            <w:vMerge w:val="restart"/>
          </w:tcPr>
          <w:p w:rsidR="00A434AC" w:rsidRPr="00A8736C" w:rsidRDefault="00A434AC" w:rsidP="001B35CC">
            <w:pPr>
              <w:jc w:val="center"/>
            </w:pPr>
            <w:r w:rsidRPr="00A8736C">
              <w:t>4,5</w:t>
            </w:r>
          </w:p>
        </w:tc>
        <w:tc>
          <w:tcPr>
            <w:tcW w:w="613" w:type="pct"/>
            <w:vMerge w:val="restart"/>
          </w:tcPr>
          <w:p w:rsidR="00A434AC" w:rsidRPr="00A8736C" w:rsidRDefault="00A434AC" w:rsidP="001B35CC">
            <w:pPr>
              <w:spacing w:line="360" w:lineRule="auto"/>
              <w:jc w:val="both"/>
            </w:pPr>
            <w:r w:rsidRPr="00A8736C">
              <w:t>КЗП.05,</w:t>
            </w:r>
          </w:p>
          <w:p w:rsidR="00A434AC" w:rsidRPr="00A8736C" w:rsidRDefault="00A434AC" w:rsidP="001B35CC">
            <w:pPr>
              <w:spacing w:line="360" w:lineRule="auto"/>
              <w:jc w:val="both"/>
            </w:pPr>
            <w:r w:rsidRPr="00A8736C">
              <w:t>КСП.25</w:t>
            </w:r>
          </w:p>
        </w:tc>
        <w:tc>
          <w:tcPr>
            <w:tcW w:w="1996" w:type="pct"/>
          </w:tcPr>
          <w:p w:rsidR="00A434AC" w:rsidRPr="00A8736C" w:rsidRDefault="00A434AC" w:rsidP="001B35CC">
            <w:pPr>
              <w:jc w:val="both"/>
            </w:pPr>
            <w:r w:rsidRPr="00A8736C">
              <w:t>Використовувати принцип програмного управління для організації обчислювальних процесів в комп’ютері. Оцінювати характеристики комп’ютера на архітектурному та структурному рівнях. Користуватися мовами опису апаратних і програмних засобів комп’ютерів.</w:t>
            </w:r>
          </w:p>
        </w:tc>
      </w:tr>
      <w:tr w:rsidR="0075786A" w:rsidRPr="00A8736C" w:rsidTr="001B35CC">
        <w:trPr>
          <w:trHeight w:val="256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>Архітектура процесорів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</w:tcPr>
          <w:p w:rsidR="00A434AC" w:rsidRPr="00A8736C" w:rsidRDefault="00A434AC" w:rsidP="001B35CC">
            <w:pPr>
              <w:jc w:val="both"/>
            </w:pPr>
            <w:r w:rsidRPr="00A8736C">
              <w:t xml:space="preserve">Розробляти архітектуру процесорів на базі арифметико - логічних пристроїв з розподіленою та зосередженою логікою і пристроїв управління з жорсткою та гнучкою логікою. Розробляти системи команд, формати і </w:t>
            </w:r>
            <w:r w:rsidRPr="00A8736C">
              <w:lastRenderedPageBreak/>
              <w:t xml:space="preserve">структуру даних, способи адресації команд та операндів, мікроалгоритми і мікропрограми реалізації різних операцій. Проводити розрахунки для порівняння ефективності варіантів побудови пристроїв  комп’ютера. </w:t>
            </w:r>
          </w:p>
        </w:tc>
      </w:tr>
      <w:tr w:rsidR="0075786A" w:rsidRPr="00A8736C" w:rsidTr="001B35CC">
        <w:trPr>
          <w:trHeight w:val="648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  <w:vMerge w:val="restart"/>
          </w:tcPr>
          <w:p w:rsidR="00A434AC" w:rsidRPr="00A8736C" w:rsidRDefault="00A434AC" w:rsidP="001B35CC">
            <w:pPr>
              <w:jc w:val="both"/>
            </w:pPr>
            <w:r w:rsidRPr="00A8736C">
              <w:t>Організація пам’яті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</w:tcPr>
          <w:p w:rsidR="00A434AC" w:rsidRPr="00A8736C" w:rsidRDefault="00A434AC" w:rsidP="001B35CC">
            <w:pPr>
              <w:jc w:val="both"/>
            </w:pPr>
            <w:r w:rsidRPr="00A8736C">
              <w:t>Розподіляти адресний простір комп’ютера, розробляти архітектуру віртуальної багаторівневої пам’яті комп’ютера і алгоритми обміну інформацією між пристроями пам’яті різного рівня.</w:t>
            </w:r>
          </w:p>
        </w:tc>
      </w:tr>
      <w:tr w:rsidR="0075786A" w:rsidRPr="00A8736C" w:rsidTr="001B35CC">
        <w:trPr>
          <w:trHeight w:val="646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</w:tcPr>
          <w:p w:rsidR="00A434AC" w:rsidRPr="00A8736C" w:rsidRDefault="00A434AC" w:rsidP="001B35CC">
            <w:pPr>
              <w:jc w:val="both"/>
            </w:pPr>
            <w:r w:rsidRPr="00A8736C">
              <w:t>Розробляти програмні та апаратні засоби обміну даними між процесором і зовнішніми пристроями в режимі програмного обміну, переривань програми та прямого доступу до пам’яті</w:t>
            </w:r>
          </w:p>
        </w:tc>
      </w:tr>
      <w:tr w:rsidR="0075786A" w:rsidRPr="00A8736C" w:rsidTr="001B35CC">
        <w:trPr>
          <w:trHeight w:val="646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</w:tcPr>
          <w:p w:rsidR="00A434AC" w:rsidRPr="00A8736C" w:rsidRDefault="00A434AC" w:rsidP="001B35CC">
            <w:pPr>
              <w:jc w:val="both"/>
            </w:pPr>
            <w:r w:rsidRPr="00A8736C">
              <w:t xml:space="preserve">Застосовувати сучасні засоби підвищення продуктивності, надійності та функціональних можливостей  обчислювальних засобів. Оцінювати ефективність роботи комп’ютера у мультипрограмному режимі, режимі колективного користування з розподілом та без розподілу часу. Розробляти та оцінювати методи захисту  </w:t>
            </w:r>
          </w:p>
          <w:p w:rsidR="00A434AC" w:rsidRPr="00A8736C" w:rsidRDefault="00A434AC" w:rsidP="001B35CC">
            <w:pPr>
              <w:jc w:val="both"/>
            </w:pPr>
            <w:r w:rsidRPr="00A8736C">
              <w:t>розділів пам'яті.</w:t>
            </w:r>
          </w:p>
        </w:tc>
      </w:tr>
      <w:tr w:rsidR="0075786A" w:rsidRPr="00A8736C" w:rsidTr="001B35CC">
        <w:trPr>
          <w:trHeight w:val="256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>Організація   вводу-виводу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</w:tcPr>
          <w:p w:rsidR="00A434AC" w:rsidRPr="00A8736C" w:rsidRDefault="00A434AC" w:rsidP="001B35CC">
            <w:pPr>
              <w:jc w:val="both"/>
            </w:pPr>
            <w:r w:rsidRPr="00A8736C">
              <w:t>Розробляти архітектуру пристроїв вводу-виводу даних для різних режимів взаємодії з процесором. Проводити розрахунки, необхідні для оцінки ефективності прийнятих технічних рішень.</w:t>
            </w:r>
          </w:p>
        </w:tc>
      </w:tr>
      <w:tr w:rsidR="0075786A" w:rsidRPr="00A8736C" w:rsidTr="001B35CC">
        <w:trPr>
          <w:trHeight w:val="256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>Введення в мікропроцесорну техніку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</w:tcPr>
          <w:p w:rsidR="00A434AC" w:rsidRDefault="00A434AC" w:rsidP="001B35CC">
            <w:pPr>
              <w:jc w:val="both"/>
            </w:pPr>
            <w:r w:rsidRPr="00A8736C">
              <w:t>Розробляти архітектуру, мікроалгоритми i мікропрограми для комп’ютера на базі мікропроцесорних комплектів ВІС. Проектувати на архітектурному рівні системи на базі мікроконтролерів та розробляти для них програми на мовах різного рівня.</w:t>
            </w:r>
          </w:p>
          <w:p w:rsidR="004936E6" w:rsidRPr="00A8736C" w:rsidRDefault="004936E6" w:rsidP="001B35CC">
            <w:pPr>
              <w:jc w:val="both"/>
            </w:pPr>
            <w:r w:rsidRPr="004936E6">
              <w:t xml:space="preserve">Оволодіти відповідними теоретичними знаннями в галузі комп’ютерної схемотехніки та практичними навичками щодо їх використання, необхідними для </w:t>
            </w:r>
            <w:r w:rsidRPr="004936E6">
              <w:lastRenderedPageBreak/>
              <w:t>діагностики порушень в роботі апаратних компонентів комп’ютерних систем, їх ремонту і модернізації</w:t>
            </w:r>
          </w:p>
        </w:tc>
      </w:tr>
      <w:tr w:rsidR="0075786A" w:rsidRPr="00A8736C" w:rsidTr="001B35CC">
        <w:trPr>
          <w:trHeight w:val="884"/>
        </w:trPr>
        <w:tc>
          <w:tcPr>
            <w:tcW w:w="869" w:type="pct"/>
            <w:vMerge w:val="restart"/>
          </w:tcPr>
          <w:p w:rsidR="00A434AC" w:rsidRPr="00A8736C" w:rsidRDefault="00A434AC" w:rsidP="001B35CC">
            <w:pPr>
              <w:jc w:val="both"/>
            </w:pPr>
            <w:r w:rsidRPr="00A8736C">
              <w:lastRenderedPageBreak/>
              <w:t>Комп’ютерні мережі</w:t>
            </w: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 xml:space="preserve">Загальні принципи будови комп'ютерних мереж </w:t>
            </w:r>
          </w:p>
          <w:p w:rsidR="00A434AC" w:rsidRPr="00A8736C" w:rsidRDefault="00A434AC" w:rsidP="001B35CC">
            <w:pPr>
              <w:jc w:val="both"/>
            </w:pPr>
          </w:p>
        </w:tc>
        <w:tc>
          <w:tcPr>
            <w:tcW w:w="388" w:type="pct"/>
            <w:vMerge w:val="restart"/>
          </w:tcPr>
          <w:p w:rsidR="00A434AC" w:rsidRPr="00A8736C" w:rsidRDefault="00A434AC" w:rsidP="001B35CC">
            <w:pPr>
              <w:jc w:val="center"/>
            </w:pPr>
            <w:r w:rsidRPr="00A8736C">
              <w:t>5</w:t>
            </w:r>
          </w:p>
        </w:tc>
        <w:tc>
          <w:tcPr>
            <w:tcW w:w="613" w:type="pct"/>
            <w:vMerge w:val="restart"/>
          </w:tcPr>
          <w:p w:rsidR="00A434AC" w:rsidRPr="00A8736C" w:rsidRDefault="00A434AC" w:rsidP="001B35CC">
            <w:pPr>
              <w:spacing w:line="360" w:lineRule="auto"/>
              <w:jc w:val="both"/>
            </w:pPr>
            <w:r w:rsidRPr="00A8736C">
              <w:t>КЗП.05,</w:t>
            </w:r>
          </w:p>
          <w:p w:rsidR="00A434AC" w:rsidRPr="00A8736C" w:rsidRDefault="00A434AC" w:rsidP="001B35CC">
            <w:pPr>
              <w:spacing w:line="360" w:lineRule="auto"/>
              <w:jc w:val="both"/>
            </w:pPr>
            <w:r w:rsidRPr="00A8736C">
              <w:t>КСП.25</w:t>
            </w:r>
          </w:p>
        </w:tc>
        <w:tc>
          <w:tcPr>
            <w:tcW w:w="1996" w:type="pct"/>
            <w:vMerge w:val="restart"/>
          </w:tcPr>
          <w:p w:rsidR="00A434AC" w:rsidRPr="00A8736C" w:rsidRDefault="00A434AC" w:rsidP="001B35CC">
            <w:pPr>
              <w:jc w:val="both"/>
            </w:pPr>
            <w:r w:rsidRPr="00A8736C">
              <w:t xml:space="preserve">Уміння використовувати апаратні засоби сучасних систем </w:t>
            </w:r>
          </w:p>
          <w:p w:rsidR="00A434AC" w:rsidRPr="00A8736C" w:rsidRDefault="00A434AC" w:rsidP="001B35CC">
            <w:pPr>
              <w:jc w:val="both"/>
            </w:pPr>
            <w:r w:rsidRPr="00A8736C">
              <w:t xml:space="preserve">обробки інформації, обчислювальних систем різного </w:t>
            </w:r>
          </w:p>
          <w:p w:rsidR="00A434AC" w:rsidRPr="00A8736C" w:rsidRDefault="00A434AC" w:rsidP="001B35CC">
            <w:pPr>
              <w:jc w:val="both"/>
            </w:pPr>
            <w:r w:rsidRPr="00A8736C">
              <w:t>призначення</w:t>
            </w:r>
          </w:p>
          <w:p w:rsidR="00A434AC" w:rsidRPr="00A8736C" w:rsidRDefault="00A434AC" w:rsidP="001B35CC">
            <w:pPr>
              <w:jc w:val="both"/>
            </w:pPr>
            <w:r w:rsidRPr="00A8736C">
              <w:t xml:space="preserve">Користуватися мережними утилітами ОС </w:t>
            </w:r>
            <w:r w:rsidRPr="00A8736C">
              <w:rPr>
                <w:lang w:val="en-US"/>
              </w:rPr>
              <w:t>Windows</w:t>
            </w:r>
            <w:r w:rsidRPr="00A8736C">
              <w:t xml:space="preserve">. Користуватися мережними аналізаторами. Проводити дослідження ефективності протоколів різних рівнів. Працювати з протоколом доставки файлів </w:t>
            </w:r>
            <w:r w:rsidRPr="00A8736C">
              <w:rPr>
                <w:lang w:val="en-US"/>
              </w:rPr>
              <w:t>FTP</w:t>
            </w:r>
            <w:r w:rsidRPr="00A8736C">
              <w:t xml:space="preserve">. Працювати з протоколом електронної пошти </w:t>
            </w:r>
            <w:r w:rsidRPr="00A8736C">
              <w:rPr>
                <w:lang w:val="en-US"/>
              </w:rPr>
              <w:t>SMTP</w:t>
            </w:r>
            <w:r w:rsidRPr="00A8736C">
              <w:t xml:space="preserve">, </w:t>
            </w:r>
            <w:r w:rsidRPr="00A8736C">
              <w:rPr>
                <w:lang w:val="en-US"/>
              </w:rPr>
              <w:t>POP</w:t>
            </w:r>
            <w:r w:rsidRPr="00A8736C">
              <w:t xml:space="preserve">-3, </w:t>
            </w:r>
            <w:r w:rsidRPr="00A8736C">
              <w:rPr>
                <w:lang w:val="en-US"/>
              </w:rPr>
              <w:t>IMAP</w:t>
            </w:r>
            <w:r w:rsidRPr="00A8736C">
              <w:t xml:space="preserve"> – 4. Працювати з протоколом </w:t>
            </w:r>
            <w:r w:rsidRPr="00A8736C">
              <w:rPr>
                <w:lang w:val="en-US"/>
              </w:rPr>
              <w:t>HTTP</w:t>
            </w:r>
            <w:r w:rsidRPr="00A8736C">
              <w:t>.</w:t>
            </w:r>
          </w:p>
        </w:tc>
      </w:tr>
      <w:tr w:rsidR="0075786A" w:rsidRPr="00A8736C" w:rsidTr="001B35CC">
        <w:trPr>
          <w:trHeight w:val="371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 xml:space="preserve">Мережеві архітектурні рішення 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</w:p>
        </w:tc>
      </w:tr>
      <w:tr w:rsidR="0075786A" w:rsidRPr="00A8736C" w:rsidTr="001B35CC">
        <w:trPr>
          <w:trHeight w:val="599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 xml:space="preserve">Локальні мережі 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</w:p>
        </w:tc>
      </w:tr>
      <w:tr w:rsidR="0075786A" w:rsidRPr="00A8736C" w:rsidTr="001B35CC">
        <w:trPr>
          <w:trHeight w:val="342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 xml:space="preserve">Протоколи середнього та високого рівнів мереж </w:t>
            </w:r>
          </w:p>
          <w:p w:rsidR="00A434AC" w:rsidRPr="00A8736C" w:rsidRDefault="00A434AC" w:rsidP="001B35CC">
            <w:pPr>
              <w:jc w:val="both"/>
            </w:pP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</w:p>
        </w:tc>
      </w:tr>
      <w:tr w:rsidR="0075786A" w:rsidRPr="00A8736C" w:rsidTr="001B35CC">
        <w:trPr>
          <w:trHeight w:val="243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>Засоби керування мережами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</w:p>
        </w:tc>
      </w:tr>
      <w:tr w:rsidR="0075786A" w:rsidRPr="00A8736C" w:rsidTr="001B35CC">
        <w:trPr>
          <w:trHeight w:val="371"/>
        </w:trPr>
        <w:tc>
          <w:tcPr>
            <w:tcW w:w="869" w:type="pct"/>
            <w:vMerge w:val="restart"/>
          </w:tcPr>
          <w:p w:rsidR="00A434AC" w:rsidRPr="00A8736C" w:rsidRDefault="00527795" w:rsidP="001B35CC">
            <w:pPr>
              <w:jc w:val="both"/>
            </w:pPr>
            <w:r>
              <w:t>ІТ-</w:t>
            </w:r>
            <w:r w:rsidR="00A434AC" w:rsidRPr="00A8736C">
              <w:t xml:space="preserve"> бізнес</w:t>
            </w: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>Системна модель бізнесу</w:t>
            </w:r>
          </w:p>
        </w:tc>
        <w:tc>
          <w:tcPr>
            <w:tcW w:w="388" w:type="pct"/>
            <w:vMerge w:val="restart"/>
          </w:tcPr>
          <w:p w:rsidR="00A434AC" w:rsidRPr="00A8736C" w:rsidRDefault="00A434AC" w:rsidP="001B35CC">
            <w:pPr>
              <w:jc w:val="center"/>
            </w:pPr>
            <w:r w:rsidRPr="00A8736C">
              <w:t>3</w:t>
            </w:r>
          </w:p>
        </w:tc>
        <w:tc>
          <w:tcPr>
            <w:tcW w:w="613" w:type="pct"/>
            <w:vMerge w:val="restart"/>
          </w:tcPr>
          <w:p w:rsidR="00A434AC" w:rsidRPr="00A8736C" w:rsidRDefault="00A434AC" w:rsidP="001B35CC">
            <w:pPr>
              <w:spacing w:line="360" w:lineRule="auto"/>
              <w:jc w:val="both"/>
            </w:pPr>
            <w:r w:rsidRPr="00A8736C">
              <w:t>КСП.24</w:t>
            </w:r>
          </w:p>
        </w:tc>
        <w:tc>
          <w:tcPr>
            <w:tcW w:w="1996" w:type="pct"/>
            <w:vMerge w:val="restart"/>
          </w:tcPr>
          <w:p w:rsidR="00F84131" w:rsidRDefault="00F84131" w:rsidP="001B35CC">
            <w:pPr>
              <w:jc w:val="both"/>
            </w:pPr>
            <w:r>
              <w:t>Проектувати та моделювати бізнес-процеси в системі.</w:t>
            </w:r>
          </w:p>
          <w:p w:rsidR="001B35CC" w:rsidRPr="00A8736C" w:rsidRDefault="001B35CC" w:rsidP="001B35CC">
            <w:pPr>
              <w:jc w:val="both"/>
            </w:pPr>
            <w:r>
              <w:t>Проблеми і закономірності функціонування і розвитку суспільного виробництва, відносин власності,  економічних систем, товарно-грошових відносин; основи попиту і пропозиції у ринковій економіці, раціонального споживчого вибору, функціонування фірми, ринків ресурсів і ринкових структур, закономірності функціонування національної економіки, грошово-кредитної та фінансової систем, утворення макроекономічної рівноваги та форми макроекономічної нестабільності, основи державного регулювання економіки та міжнародних економічних відносин.</w:t>
            </w:r>
          </w:p>
        </w:tc>
      </w:tr>
      <w:tr w:rsidR="0075786A" w:rsidRPr="00A8736C" w:rsidTr="001B35CC">
        <w:trPr>
          <w:trHeight w:val="257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>Економічне управління підприємством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</w:p>
        </w:tc>
      </w:tr>
      <w:tr w:rsidR="0075786A" w:rsidRPr="00A8736C" w:rsidTr="001B35CC">
        <w:trPr>
          <w:trHeight w:val="314"/>
        </w:trPr>
        <w:tc>
          <w:tcPr>
            <w:tcW w:w="869" w:type="pct"/>
            <w:vMerge/>
          </w:tcPr>
          <w:p w:rsidR="00A434AC" w:rsidRPr="00A8736C" w:rsidRDefault="00A434AC" w:rsidP="001B35CC">
            <w:pPr>
              <w:jc w:val="both"/>
            </w:pPr>
          </w:p>
        </w:tc>
        <w:tc>
          <w:tcPr>
            <w:tcW w:w="1134" w:type="pct"/>
          </w:tcPr>
          <w:p w:rsidR="00A434AC" w:rsidRPr="00A8736C" w:rsidRDefault="00A434AC" w:rsidP="001B35CC">
            <w:pPr>
              <w:jc w:val="both"/>
            </w:pPr>
            <w:r w:rsidRPr="00A8736C">
              <w:t xml:space="preserve">Стандарти MRPII в системі IT </w:t>
            </w:r>
          </w:p>
          <w:p w:rsidR="00A434AC" w:rsidRPr="00A8736C" w:rsidRDefault="00A434AC" w:rsidP="001B35CC">
            <w:pPr>
              <w:jc w:val="both"/>
            </w:pPr>
            <w:r w:rsidRPr="00A8736C">
              <w:t>підприємства</w:t>
            </w:r>
          </w:p>
        </w:tc>
        <w:tc>
          <w:tcPr>
            <w:tcW w:w="388" w:type="pct"/>
            <w:vMerge/>
          </w:tcPr>
          <w:p w:rsidR="00A434AC" w:rsidRPr="00A8736C" w:rsidRDefault="00A434A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  <w:vMerge/>
          </w:tcPr>
          <w:p w:rsidR="00A434AC" w:rsidRPr="00A8736C" w:rsidRDefault="00A434AC" w:rsidP="001B35CC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</w:p>
        </w:tc>
      </w:tr>
      <w:tr w:rsidR="0075786A" w:rsidRPr="00A8736C" w:rsidTr="001B35CC">
        <w:trPr>
          <w:trHeight w:val="314"/>
        </w:trPr>
        <w:tc>
          <w:tcPr>
            <w:tcW w:w="869" w:type="pct"/>
          </w:tcPr>
          <w:p w:rsidR="00A434AC" w:rsidRPr="00A8736C" w:rsidRDefault="00A434AC" w:rsidP="001B35CC">
            <w:r w:rsidRPr="00A8736C">
              <w:t>Безпека життєдіяльності</w:t>
            </w:r>
          </w:p>
        </w:tc>
        <w:tc>
          <w:tcPr>
            <w:tcW w:w="1134" w:type="pct"/>
          </w:tcPr>
          <w:p w:rsidR="00A434AC" w:rsidRPr="00A8736C" w:rsidRDefault="00A434AC" w:rsidP="001B35CC">
            <w:r w:rsidRPr="00A8736C">
              <w:t>Фактори середовища мешкання людини</w:t>
            </w:r>
          </w:p>
        </w:tc>
        <w:tc>
          <w:tcPr>
            <w:tcW w:w="388" w:type="pct"/>
          </w:tcPr>
          <w:p w:rsidR="00A434AC" w:rsidRPr="00A8736C" w:rsidRDefault="00A434AC" w:rsidP="001B35CC">
            <w:pPr>
              <w:spacing w:line="360" w:lineRule="auto"/>
              <w:jc w:val="center"/>
            </w:pPr>
            <w:r w:rsidRPr="00A8736C">
              <w:t>3</w:t>
            </w:r>
          </w:p>
        </w:tc>
        <w:tc>
          <w:tcPr>
            <w:tcW w:w="613" w:type="pct"/>
          </w:tcPr>
          <w:p w:rsidR="00A434AC" w:rsidRPr="00A8736C" w:rsidRDefault="00A434AC" w:rsidP="001B35CC">
            <w:pPr>
              <w:spacing w:line="360" w:lineRule="auto"/>
              <w:jc w:val="both"/>
            </w:pPr>
            <w:r w:rsidRPr="00A8736C">
              <w:t>КСО.12</w:t>
            </w:r>
          </w:p>
        </w:tc>
        <w:tc>
          <w:tcPr>
            <w:tcW w:w="1996" w:type="pct"/>
          </w:tcPr>
          <w:p w:rsidR="00A434AC" w:rsidRPr="00A8736C" w:rsidRDefault="00A434AC" w:rsidP="001B35CC">
            <w:pPr>
              <w:jc w:val="both"/>
            </w:pPr>
            <w:r w:rsidRPr="00A8736C">
              <w:t>Дії населення в надзвичайних ситуаціях у мирний і військовий час</w:t>
            </w:r>
          </w:p>
          <w:p w:rsidR="00A434AC" w:rsidRPr="00A8736C" w:rsidRDefault="00A434AC" w:rsidP="001B35CC">
            <w:pPr>
              <w:jc w:val="both"/>
            </w:pPr>
            <w:r w:rsidRPr="00A8736C">
              <w:t xml:space="preserve">Способи захисту населення від вражаючих факторів аварій, </w:t>
            </w:r>
          </w:p>
          <w:p w:rsidR="00A434AC" w:rsidRPr="00A8736C" w:rsidRDefault="00A434AC" w:rsidP="001B35CC">
            <w:pPr>
              <w:jc w:val="both"/>
              <w:rPr>
                <w:b/>
                <w:bCs/>
              </w:rPr>
            </w:pPr>
            <w:r w:rsidRPr="00A8736C">
              <w:t>катастроф, стихійних лих і сучасної зброї масового враження</w:t>
            </w:r>
          </w:p>
        </w:tc>
      </w:tr>
      <w:tr w:rsidR="0075786A" w:rsidRPr="00A8736C" w:rsidTr="001B35CC">
        <w:trPr>
          <w:trHeight w:val="314"/>
        </w:trPr>
        <w:tc>
          <w:tcPr>
            <w:tcW w:w="869" w:type="pct"/>
          </w:tcPr>
          <w:p w:rsidR="00A434AC" w:rsidRPr="00A8736C" w:rsidRDefault="00A434AC" w:rsidP="001B35CC">
            <w:pPr>
              <w:jc w:val="both"/>
            </w:pPr>
            <w:r w:rsidRPr="00A8736C">
              <w:t>Оптоінформатика</w:t>
            </w:r>
          </w:p>
        </w:tc>
        <w:tc>
          <w:tcPr>
            <w:tcW w:w="1134" w:type="pct"/>
          </w:tcPr>
          <w:p w:rsidR="00A434AC" w:rsidRDefault="00A434AC" w:rsidP="001B35CC">
            <w:pPr>
              <w:jc w:val="both"/>
            </w:pPr>
            <w:r w:rsidRPr="00A8736C">
              <w:t xml:space="preserve">Приймачі оптичного випромінювання. </w:t>
            </w:r>
          </w:p>
          <w:p w:rsidR="008D2B2F" w:rsidRPr="00A8736C" w:rsidRDefault="008D2B2F" w:rsidP="001B35CC">
            <w:pPr>
              <w:jc w:val="both"/>
            </w:pPr>
          </w:p>
          <w:p w:rsidR="00A434AC" w:rsidRDefault="00A434AC" w:rsidP="001B35CC">
            <w:pPr>
              <w:jc w:val="both"/>
            </w:pPr>
            <w:r w:rsidRPr="00A8736C">
              <w:t xml:space="preserve">Елементи теорії побудови лазерів. Генерація лазерного випромінювання. </w:t>
            </w:r>
          </w:p>
          <w:p w:rsidR="008D2B2F" w:rsidRPr="00A8736C" w:rsidRDefault="008D2B2F" w:rsidP="001B35CC">
            <w:pPr>
              <w:jc w:val="both"/>
            </w:pPr>
          </w:p>
          <w:p w:rsidR="00A434AC" w:rsidRPr="00A8736C" w:rsidRDefault="00A434AC" w:rsidP="001B35CC">
            <w:pPr>
              <w:jc w:val="both"/>
            </w:pPr>
            <w:r w:rsidRPr="00A8736C">
              <w:t xml:space="preserve">Оптичні модулятори. Оптична периферія персонального комп’ютера. </w:t>
            </w:r>
          </w:p>
          <w:p w:rsidR="00A434AC" w:rsidRPr="00A8736C" w:rsidRDefault="00A434AC" w:rsidP="001B35CC">
            <w:pPr>
              <w:jc w:val="both"/>
            </w:pPr>
            <w:r w:rsidRPr="00A8736C">
              <w:t xml:space="preserve">Запам’ятовуючі пристрої на оптичних дисках. </w:t>
            </w:r>
          </w:p>
          <w:p w:rsidR="00A434AC" w:rsidRPr="00A8736C" w:rsidRDefault="00A434AC" w:rsidP="001B35CC">
            <w:pPr>
              <w:jc w:val="both"/>
            </w:pPr>
            <w:r w:rsidRPr="00A8736C">
              <w:t xml:space="preserve">Голографічні запам’ятовуючі пристрої. </w:t>
            </w:r>
          </w:p>
          <w:p w:rsidR="00A434AC" w:rsidRPr="00A8736C" w:rsidRDefault="00A434AC" w:rsidP="001B35CC">
            <w:pPr>
              <w:jc w:val="both"/>
            </w:pPr>
            <w:r w:rsidRPr="00A8736C">
              <w:t>Аналогові оптичні процесори. Цифрові оптичні процесори</w:t>
            </w:r>
          </w:p>
        </w:tc>
        <w:tc>
          <w:tcPr>
            <w:tcW w:w="388" w:type="pct"/>
          </w:tcPr>
          <w:p w:rsidR="00A434AC" w:rsidRPr="00A8736C" w:rsidRDefault="00A434AC" w:rsidP="001B35CC">
            <w:pPr>
              <w:jc w:val="center"/>
            </w:pPr>
            <w:r w:rsidRPr="00A8736C">
              <w:lastRenderedPageBreak/>
              <w:t>5</w:t>
            </w:r>
          </w:p>
        </w:tc>
        <w:tc>
          <w:tcPr>
            <w:tcW w:w="613" w:type="pct"/>
          </w:tcPr>
          <w:p w:rsidR="00A434AC" w:rsidRPr="00A8736C" w:rsidRDefault="00A434AC" w:rsidP="001B35CC">
            <w:pPr>
              <w:spacing w:line="360" w:lineRule="auto"/>
              <w:jc w:val="both"/>
            </w:pPr>
          </w:p>
        </w:tc>
        <w:tc>
          <w:tcPr>
            <w:tcW w:w="1996" w:type="pct"/>
          </w:tcPr>
          <w:p w:rsidR="00A434AC" w:rsidRPr="00A8736C" w:rsidRDefault="00A434AC" w:rsidP="001B35CC">
            <w:pPr>
              <w:tabs>
                <w:tab w:val="left" w:pos="180"/>
              </w:tabs>
              <w:suppressAutoHyphens w:val="0"/>
              <w:jc w:val="both"/>
            </w:pPr>
            <w:r w:rsidRPr="00A8736C">
              <w:t xml:space="preserve">Обґрунтовувати і обчислювати головні технічні характеристики лазерних і оптико-електронних </w:t>
            </w:r>
            <w:r w:rsidRPr="00A8736C">
              <w:lastRenderedPageBreak/>
              <w:t>пристроїв в комп’ютерній техніки .</w:t>
            </w:r>
          </w:p>
          <w:p w:rsidR="00A434AC" w:rsidRPr="00A8736C" w:rsidRDefault="00A434AC" w:rsidP="001B35CC">
            <w:pPr>
              <w:tabs>
                <w:tab w:val="left" w:pos="180"/>
              </w:tabs>
              <w:suppressAutoHyphens w:val="0"/>
              <w:jc w:val="both"/>
            </w:pPr>
            <w:r w:rsidRPr="00A8736C">
              <w:t>Самостійно освоювати матеріальну частину, вивчати склад  сучасних, модернізованих та перспективних лазерних і оптико-електронних пристроїв комп’ютерної техніки .</w:t>
            </w:r>
          </w:p>
          <w:p w:rsidR="00A434AC" w:rsidRPr="00A8736C" w:rsidRDefault="00A434AC" w:rsidP="001B35CC">
            <w:pPr>
              <w:tabs>
                <w:tab w:val="left" w:pos="180"/>
              </w:tabs>
              <w:suppressAutoHyphens w:val="0"/>
              <w:jc w:val="both"/>
            </w:pPr>
            <w:r w:rsidRPr="00A8736C">
              <w:t>Виявляти несправність в елементах та пристроях оптико-електронних систем під час експлуатації, вибирати оптимальні режими експлуатації.</w:t>
            </w:r>
          </w:p>
          <w:p w:rsidR="00A434AC" w:rsidRPr="00A8736C" w:rsidRDefault="00A434AC" w:rsidP="001B35CC">
            <w:pPr>
              <w:jc w:val="both"/>
            </w:pPr>
            <w:r w:rsidRPr="00A8736C">
              <w:t>Оцінювати і аналізувати можливості використання оптичних систем в різноманітних умовах.</w:t>
            </w:r>
          </w:p>
        </w:tc>
      </w:tr>
      <w:tr w:rsidR="001B35CC" w:rsidRPr="00A8736C" w:rsidTr="001B35CC">
        <w:trPr>
          <w:trHeight w:val="810"/>
        </w:trPr>
        <w:tc>
          <w:tcPr>
            <w:tcW w:w="869" w:type="pct"/>
            <w:vMerge w:val="restart"/>
          </w:tcPr>
          <w:p w:rsidR="001B35CC" w:rsidRPr="00A8736C" w:rsidRDefault="001B35CC" w:rsidP="001B35CC">
            <w:pPr>
              <w:jc w:val="both"/>
            </w:pPr>
            <w:r>
              <w:lastRenderedPageBreak/>
              <w:t>Виробнича</w:t>
            </w:r>
            <w:r w:rsidRPr="00A8736C">
              <w:t xml:space="preserve"> практика</w:t>
            </w:r>
          </w:p>
        </w:tc>
        <w:tc>
          <w:tcPr>
            <w:tcW w:w="1134" w:type="pct"/>
          </w:tcPr>
          <w:p w:rsidR="001B35CC" w:rsidRPr="00A8736C" w:rsidRDefault="001B35CC" w:rsidP="001B35CC">
            <w:pPr>
              <w:jc w:val="both"/>
            </w:pPr>
            <w:r>
              <w:t>Технології розробки інформаційних систем на практиці</w:t>
            </w:r>
          </w:p>
        </w:tc>
        <w:tc>
          <w:tcPr>
            <w:tcW w:w="388" w:type="pct"/>
            <w:vMerge w:val="restart"/>
          </w:tcPr>
          <w:p w:rsidR="001B35CC" w:rsidRPr="00A8736C" w:rsidRDefault="001B35CC" w:rsidP="001B35CC">
            <w:pPr>
              <w:jc w:val="center"/>
            </w:pPr>
            <w:r w:rsidRPr="00A8736C">
              <w:t>4,5</w:t>
            </w:r>
          </w:p>
        </w:tc>
        <w:tc>
          <w:tcPr>
            <w:tcW w:w="613" w:type="pct"/>
            <w:vMerge w:val="restart"/>
          </w:tcPr>
          <w:p w:rsidR="001B35CC" w:rsidRPr="00A8736C" w:rsidRDefault="001B35CC" w:rsidP="001B35CC">
            <w:pPr>
              <w:spacing w:line="360" w:lineRule="auto"/>
              <w:jc w:val="both"/>
            </w:pPr>
            <w:r w:rsidRPr="00A8736C">
              <w:t>КІ.02, КІ.04</w:t>
            </w:r>
          </w:p>
        </w:tc>
        <w:tc>
          <w:tcPr>
            <w:tcW w:w="1996" w:type="pct"/>
            <w:vMerge w:val="restart"/>
          </w:tcPr>
          <w:p w:rsidR="001B35CC" w:rsidRDefault="001B35CC" w:rsidP="001B35CC">
            <w:pPr>
              <w:pStyle w:val="22140"/>
              <w:rPr>
                <w:sz w:val="24"/>
                <w:szCs w:val="24"/>
              </w:rPr>
            </w:pPr>
            <w:r w:rsidRPr="00A8736C">
              <w:rPr>
                <w:sz w:val="24"/>
                <w:szCs w:val="24"/>
              </w:rPr>
              <w:t>Застосовуват</w:t>
            </w:r>
            <w:r>
              <w:rPr>
                <w:sz w:val="24"/>
                <w:szCs w:val="24"/>
              </w:rPr>
              <w:t>и</w:t>
            </w:r>
            <w:r w:rsidRPr="00A8736C">
              <w:rPr>
                <w:sz w:val="24"/>
                <w:szCs w:val="24"/>
              </w:rPr>
              <w:t xml:space="preserve"> технологі</w:t>
            </w:r>
            <w:r>
              <w:rPr>
                <w:sz w:val="24"/>
                <w:szCs w:val="24"/>
              </w:rPr>
              <w:t>ї</w:t>
            </w:r>
            <w:r w:rsidRPr="00A8736C">
              <w:rPr>
                <w:sz w:val="24"/>
                <w:szCs w:val="24"/>
              </w:rPr>
              <w:t xml:space="preserve"> розробки ТС на практицi; </w:t>
            </w:r>
            <w:r>
              <w:rPr>
                <w:sz w:val="24"/>
                <w:szCs w:val="24"/>
              </w:rPr>
              <w:t xml:space="preserve">використовувати </w:t>
            </w:r>
            <w:r w:rsidRPr="00A8736C">
              <w:rPr>
                <w:sz w:val="24"/>
                <w:szCs w:val="24"/>
              </w:rPr>
              <w:t>засоби колективно</w:t>
            </w:r>
            <w:r>
              <w:rPr>
                <w:sz w:val="24"/>
                <w:szCs w:val="24"/>
              </w:rPr>
              <w:t>ї</w:t>
            </w:r>
            <w:r w:rsidRPr="00A8736C">
              <w:rPr>
                <w:sz w:val="24"/>
                <w:szCs w:val="24"/>
              </w:rPr>
              <w:t xml:space="preserve"> розробки ІС</w:t>
            </w:r>
            <w:r>
              <w:rPr>
                <w:sz w:val="24"/>
                <w:szCs w:val="24"/>
              </w:rPr>
              <w:t>;</w:t>
            </w:r>
          </w:p>
          <w:p w:rsidR="001B35CC" w:rsidRPr="001B35CC" w:rsidRDefault="001B35CC" w:rsidP="001B35CC">
            <w:pPr>
              <w:pStyle w:val="22140"/>
              <w:rPr>
                <w:sz w:val="24"/>
                <w:szCs w:val="24"/>
              </w:rPr>
            </w:pPr>
            <w:r w:rsidRPr="001B35CC">
              <w:rPr>
                <w:sz w:val="24"/>
                <w:szCs w:val="24"/>
              </w:rPr>
              <w:t xml:space="preserve">Володіння методами і засобами підтримки командної роботи, </w:t>
            </w:r>
          </w:p>
          <w:p w:rsidR="001B35CC" w:rsidRPr="001B35CC" w:rsidRDefault="001B35CC" w:rsidP="001B35CC">
            <w:pPr>
              <w:pStyle w:val="22140"/>
              <w:rPr>
                <w:sz w:val="24"/>
                <w:szCs w:val="24"/>
              </w:rPr>
            </w:pPr>
            <w:r w:rsidRPr="001B35CC">
              <w:rPr>
                <w:sz w:val="24"/>
                <w:szCs w:val="24"/>
              </w:rPr>
              <w:t xml:space="preserve">планування та ефективної організації праці, безперервного </w:t>
            </w:r>
          </w:p>
          <w:p w:rsidR="001B35CC" w:rsidRPr="00A8736C" w:rsidRDefault="001B35CC" w:rsidP="001B35CC">
            <w:pPr>
              <w:pStyle w:val="22140"/>
              <w:rPr>
                <w:sz w:val="24"/>
                <w:szCs w:val="24"/>
              </w:rPr>
            </w:pPr>
            <w:r w:rsidRPr="001B35CC">
              <w:rPr>
                <w:sz w:val="24"/>
                <w:szCs w:val="24"/>
              </w:rPr>
              <w:t>контролю якості результатів роботи, соціальної комунікації</w:t>
            </w:r>
          </w:p>
        </w:tc>
      </w:tr>
      <w:tr w:rsidR="001B35CC" w:rsidRPr="00A8736C" w:rsidTr="001B35CC">
        <w:trPr>
          <w:trHeight w:val="535"/>
        </w:trPr>
        <w:tc>
          <w:tcPr>
            <w:tcW w:w="869" w:type="pct"/>
            <w:vMerge/>
          </w:tcPr>
          <w:p w:rsidR="001B35CC" w:rsidRDefault="001B35CC" w:rsidP="001B35CC">
            <w:pPr>
              <w:jc w:val="both"/>
            </w:pPr>
          </w:p>
        </w:tc>
        <w:tc>
          <w:tcPr>
            <w:tcW w:w="1134" w:type="pct"/>
          </w:tcPr>
          <w:p w:rsidR="001B35CC" w:rsidRDefault="001B35CC" w:rsidP="001B35CC">
            <w:pPr>
              <w:jc w:val="both"/>
            </w:pPr>
            <w:r>
              <w:t>Засоби колективної розробки ІС.</w:t>
            </w:r>
          </w:p>
        </w:tc>
        <w:tc>
          <w:tcPr>
            <w:tcW w:w="388" w:type="pct"/>
            <w:vMerge/>
          </w:tcPr>
          <w:p w:rsidR="001B35CC" w:rsidRPr="00A8736C" w:rsidRDefault="001B35C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1B35CC" w:rsidRPr="00A8736C" w:rsidRDefault="001B35CC" w:rsidP="001B35CC">
            <w:pPr>
              <w:spacing w:line="360" w:lineRule="auto"/>
              <w:jc w:val="both"/>
            </w:pPr>
          </w:p>
        </w:tc>
        <w:tc>
          <w:tcPr>
            <w:tcW w:w="1996" w:type="pct"/>
            <w:vMerge/>
          </w:tcPr>
          <w:p w:rsidR="001B35CC" w:rsidRPr="00A8736C" w:rsidRDefault="001B35CC" w:rsidP="001B35CC">
            <w:pPr>
              <w:pStyle w:val="22140"/>
              <w:rPr>
                <w:sz w:val="24"/>
                <w:szCs w:val="24"/>
              </w:rPr>
            </w:pPr>
          </w:p>
        </w:tc>
      </w:tr>
      <w:tr w:rsidR="001B35CC" w:rsidRPr="00A8736C" w:rsidTr="001B35CC">
        <w:trPr>
          <w:trHeight w:val="251"/>
        </w:trPr>
        <w:tc>
          <w:tcPr>
            <w:tcW w:w="869" w:type="pct"/>
            <w:vMerge/>
          </w:tcPr>
          <w:p w:rsidR="001B35CC" w:rsidRDefault="001B35CC" w:rsidP="001B35CC">
            <w:pPr>
              <w:jc w:val="both"/>
            </w:pPr>
          </w:p>
        </w:tc>
        <w:tc>
          <w:tcPr>
            <w:tcW w:w="1134" w:type="pct"/>
          </w:tcPr>
          <w:p w:rsidR="001B35CC" w:rsidRDefault="001B35CC" w:rsidP="001B35CC">
            <w:pPr>
              <w:jc w:val="both"/>
            </w:pPr>
            <w:r>
              <w:t>Концепції групової роботи</w:t>
            </w:r>
          </w:p>
        </w:tc>
        <w:tc>
          <w:tcPr>
            <w:tcW w:w="388" w:type="pct"/>
            <w:vMerge/>
          </w:tcPr>
          <w:p w:rsidR="001B35CC" w:rsidRPr="00A8736C" w:rsidRDefault="001B35C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1B35CC" w:rsidRPr="00A8736C" w:rsidRDefault="001B35CC" w:rsidP="001B35CC">
            <w:pPr>
              <w:spacing w:line="360" w:lineRule="auto"/>
              <w:jc w:val="both"/>
            </w:pPr>
          </w:p>
        </w:tc>
        <w:tc>
          <w:tcPr>
            <w:tcW w:w="1996" w:type="pct"/>
            <w:vMerge/>
          </w:tcPr>
          <w:p w:rsidR="001B35CC" w:rsidRPr="00A8736C" w:rsidRDefault="001B35CC" w:rsidP="001B35CC">
            <w:pPr>
              <w:pStyle w:val="22140"/>
              <w:rPr>
                <w:sz w:val="24"/>
                <w:szCs w:val="24"/>
              </w:rPr>
            </w:pPr>
          </w:p>
        </w:tc>
      </w:tr>
      <w:tr w:rsidR="001B35CC" w:rsidRPr="00A8736C" w:rsidTr="001B35CC">
        <w:trPr>
          <w:trHeight w:val="285"/>
        </w:trPr>
        <w:tc>
          <w:tcPr>
            <w:tcW w:w="869" w:type="pct"/>
            <w:vMerge/>
          </w:tcPr>
          <w:p w:rsidR="001B35CC" w:rsidRDefault="001B35CC" w:rsidP="001B35CC">
            <w:pPr>
              <w:jc w:val="both"/>
            </w:pPr>
          </w:p>
        </w:tc>
        <w:tc>
          <w:tcPr>
            <w:tcW w:w="1134" w:type="pct"/>
          </w:tcPr>
          <w:p w:rsidR="001B35CC" w:rsidRDefault="001B35CC" w:rsidP="001B35CC">
            <w:pPr>
              <w:jc w:val="both"/>
            </w:pPr>
            <w:r>
              <w:t>Технічна документація на ІС.</w:t>
            </w:r>
          </w:p>
        </w:tc>
        <w:tc>
          <w:tcPr>
            <w:tcW w:w="388" w:type="pct"/>
            <w:vMerge/>
          </w:tcPr>
          <w:p w:rsidR="001B35CC" w:rsidRPr="00A8736C" w:rsidRDefault="001B35C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1B35CC" w:rsidRPr="00A8736C" w:rsidRDefault="001B35CC" w:rsidP="001B35CC">
            <w:pPr>
              <w:spacing w:line="360" w:lineRule="auto"/>
              <w:jc w:val="both"/>
            </w:pPr>
          </w:p>
        </w:tc>
        <w:tc>
          <w:tcPr>
            <w:tcW w:w="1996" w:type="pct"/>
            <w:vMerge/>
          </w:tcPr>
          <w:p w:rsidR="001B35CC" w:rsidRPr="00A8736C" w:rsidRDefault="001B35CC" w:rsidP="001B35CC">
            <w:pPr>
              <w:pStyle w:val="22140"/>
              <w:rPr>
                <w:sz w:val="24"/>
                <w:szCs w:val="24"/>
              </w:rPr>
            </w:pPr>
          </w:p>
        </w:tc>
      </w:tr>
      <w:tr w:rsidR="00D967AF" w:rsidRPr="00A8736C" w:rsidTr="00D967AF">
        <w:trPr>
          <w:trHeight w:val="1263"/>
        </w:trPr>
        <w:tc>
          <w:tcPr>
            <w:tcW w:w="869" w:type="pct"/>
            <w:vMerge w:val="restart"/>
          </w:tcPr>
          <w:p w:rsidR="00D967AF" w:rsidRPr="00A8736C" w:rsidRDefault="00D967AF" w:rsidP="001B35CC">
            <w:pPr>
              <w:jc w:val="both"/>
            </w:pPr>
            <w:r w:rsidRPr="00A8736C">
              <w:t>Переддипломна практика</w:t>
            </w:r>
          </w:p>
          <w:p w:rsidR="00D967AF" w:rsidRPr="00A8736C" w:rsidRDefault="00D967AF" w:rsidP="001B35CC">
            <w:pPr>
              <w:jc w:val="both"/>
            </w:pPr>
            <w:r w:rsidRPr="00A8736C">
              <w:t>Дипломне проектування</w:t>
            </w:r>
          </w:p>
        </w:tc>
        <w:tc>
          <w:tcPr>
            <w:tcW w:w="1134" w:type="pct"/>
            <w:vMerge w:val="restart"/>
          </w:tcPr>
          <w:p w:rsidR="00D967AF" w:rsidRDefault="00D967AF" w:rsidP="001B35CC">
            <w:pPr>
              <w:jc w:val="both"/>
            </w:pPr>
            <w:r>
              <w:t>Основні поняття моделювання систем.</w:t>
            </w:r>
          </w:p>
          <w:p w:rsidR="00D967AF" w:rsidRDefault="00D967AF" w:rsidP="001B35CC">
            <w:pPr>
              <w:jc w:val="both"/>
            </w:pPr>
            <w:r>
              <w:t>Математичні методи моделювання систем.</w:t>
            </w:r>
          </w:p>
          <w:p w:rsidR="00D967AF" w:rsidRDefault="00D967AF" w:rsidP="001B35CC">
            <w:pPr>
              <w:jc w:val="both"/>
            </w:pPr>
            <w:r>
              <w:t>Програмні та технічні засоби моделювання систем захисту інформації.</w:t>
            </w:r>
          </w:p>
          <w:p w:rsidR="00D967AF" w:rsidRDefault="00D967AF" w:rsidP="001B35CC">
            <w:pPr>
              <w:jc w:val="both"/>
            </w:pPr>
            <w:r>
              <w:t xml:space="preserve">Формалізація та алгоритмізація процесу </w:t>
            </w:r>
            <w:r>
              <w:lastRenderedPageBreak/>
              <w:t>функціонування систем.</w:t>
            </w:r>
          </w:p>
          <w:p w:rsidR="00D967AF" w:rsidRDefault="00D967AF" w:rsidP="001B35CC">
            <w:pPr>
              <w:jc w:val="both"/>
            </w:pPr>
            <w:r>
              <w:t>Методика розв’язання задач апроксимації та оптимізації.</w:t>
            </w:r>
          </w:p>
          <w:p w:rsidR="00D967AF" w:rsidRDefault="00D967AF" w:rsidP="001B35CC">
            <w:pPr>
              <w:jc w:val="both"/>
            </w:pPr>
            <w:r>
              <w:t>Система візуального моделювання динамічних систем.</w:t>
            </w:r>
          </w:p>
          <w:p w:rsidR="00D967AF" w:rsidRDefault="00D967AF" w:rsidP="001B35CC">
            <w:pPr>
              <w:jc w:val="both"/>
            </w:pPr>
            <w:r>
              <w:t>Обробка та аналіз результатів моделювання складних систем.</w:t>
            </w:r>
          </w:p>
          <w:p w:rsidR="00D967AF" w:rsidRDefault="00D967AF" w:rsidP="001B35CC">
            <w:pPr>
              <w:jc w:val="both"/>
            </w:pPr>
            <w:r>
              <w:t>Пізнавальні процеси. Мислення і інтелект.</w:t>
            </w:r>
          </w:p>
          <w:p w:rsidR="00D967AF" w:rsidRPr="00A8736C" w:rsidRDefault="00D967AF" w:rsidP="001B35CC">
            <w:pPr>
              <w:jc w:val="both"/>
            </w:pPr>
            <w:r>
              <w:t>Основні прийоми пошуку матеріалу і види допоміжних матеріалів.</w:t>
            </w:r>
          </w:p>
        </w:tc>
        <w:tc>
          <w:tcPr>
            <w:tcW w:w="388" w:type="pct"/>
            <w:vMerge w:val="restart"/>
          </w:tcPr>
          <w:p w:rsidR="00D967AF" w:rsidRPr="00A8736C" w:rsidRDefault="00D967AF" w:rsidP="001B35CC">
            <w:pPr>
              <w:jc w:val="center"/>
            </w:pPr>
            <w:r>
              <w:lastRenderedPageBreak/>
              <w:t>7</w:t>
            </w:r>
          </w:p>
        </w:tc>
        <w:tc>
          <w:tcPr>
            <w:tcW w:w="613" w:type="pct"/>
            <w:vMerge w:val="restart"/>
          </w:tcPr>
          <w:p w:rsidR="00D967AF" w:rsidRPr="00A8736C" w:rsidRDefault="00D967AF" w:rsidP="001B35CC">
            <w:pPr>
              <w:spacing w:line="360" w:lineRule="auto"/>
              <w:jc w:val="both"/>
            </w:pPr>
            <w:r w:rsidRPr="00A8736C">
              <w:t>КІ.02, КІ.04,</w:t>
            </w:r>
          </w:p>
          <w:p w:rsidR="00D967AF" w:rsidRDefault="00D967AF" w:rsidP="001B35CC">
            <w:pPr>
              <w:spacing w:line="360" w:lineRule="auto"/>
              <w:jc w:val="both"/>
            </w:pPr>
            <w:r w:rsidRPr="00A8736C">
              <w:t>КЗП.04,</w:t>
            </w:r>
          </w:p>
          <w:p w:rsidR="00D967AF" w:rsidRPr="00A8736C" w:rsidRDefault="00D967AF" w:rsidP="001B35CC">
            <w:pPr>
              <w:spacing w:line="360" w:lineRule="auto"/>
              <w:jc w:val="both"/>
            </w:pPr>
            <w:r w:rsidRPr="00A8736C">
              <w:t>КЗП.06,</w:t>
            </w:r>
          </w:p>
          <w:p w:rsidR="00D967AF" w:rsidRPr="00A8736C" w:rsidRDefault="00D967AF" w:rsidP="001B35CC">
            <w:pPr>
              <w:spacing w:line="360" w:lineRule="auto"/>
              <w:jc w:val="both"/>
            </w:pPr>
            <w:r w:rsidRPr="00A8736C">
              <w:t>КСП.20,</w:t>
            </w:r>
          </w:p>
          <w:p w:rsidR="00D967AF" w:rsidRPr="00A8736C" w:rsidRDefault="00D967AF" w:rsidP="001B35CC">
            <w:pPr>
              <w:spacing w:line="360" w:lineRule="auto"/>
              <w:jc w:val="both"/>
            </w:pPr>
            <w:r w:rsidRPr="00A8736C">
              <w:t>КЗН.03</w:t>
            </w:r>
          </w:p>
        </w:tc>
        <w:tc>
          <w:tcPr>
            <w:tcW w:w="1996" w:type="pct"/>
          </w:tcPr>
          <w:p w:rsidR="00D967AF" w:rsidRPr="00FC543B" w:rsidRDefault="00D967AF" w:rsidP="001B35CC">
            <w:pPr>
              <w:tabs>
                <w:tab w:val="left" w:pos="180"/>
              </w:tabs>
              <w:suppressAutoHyphens w:val="0"/>
              <w:jc w:val="both"/>
            </w:pPr>
            <w:r w:rsidRPr="00FC543B">
              <w:t xml:space="preserve">Уміння застосовувати мови програмування, мови опису </w:t>
            </w:r>
          </w:p>
          <w:p w:rsidR="00D967AF" w:rsidRPr="00FC543B" w:rsidRDefault="00D967AF" w:rsidP="001B35CC">
            <w:pPr>
              <w:tabs>
                <w:tab w:val="left" w:pos="180"/>
              </w:tabs>
              <w:suppressAutoHyphens w:val="0"/>
              <w:jc w:val="both"/>
            </w:pPr>
            <w:r w:rsidRPr="00FC543B">
              <w:t xml:space="preserve">інформаційних ресурсів, мови специфікацій, інструментальні </w:t>
            </w:r>
          </w:p>
          <w:p w:rsidR="00D967AF" w:rsidRPr="00FC543B" w:rsidRDefault="00D967AF" w:rsidP="001B35CC">
            <w:pPr>
              <w:tabs>
                <w:tab w:val="left" w:pos="180"/>
              </w:tabs>
              <w:suppressAutoHyphens w:val="0"/>
              <w:jc w:val="both"/>
            </w:pPr>
            <w:r w:rsidRPr="00FC543B">
              <w:t xml:space="preserve">засоби під час проектування та створення інформаційних </w:t>
            </w:r>
          </w:p>
          <w:p w:rsidR="00D967AF" w:rsidRPr="00A8736C" w:rsidRDefault="00D967AF" w:rsidP="00270424">
            <w:pPr>
              <w:tabs>
                <w:tab w:val="left" w:pos="180"/>
              </w:tabs>
              <w:jc w:val="both"/>
            </w:pPr>
            <w:r w:rsidRPr="00FC543B">
              <w:t>систем, продуктів і сервісів інформаційних технологій</w:t>
            </w:r>
          </w:p>
        </w:tc>
      </w:tr>
      <w:tr w:rsidR="001B35CC" w:rsidRPr="00A8736C" w:rsidTr="001B35CC">
        <w:trPr>
          <w:trHeight w:val="579"/>
        </w:trPr>
        <w:tc>
          <w:tcPr>
            <w:tcW w:w="869" w:type="pct"/>
            <w:vMerge/>
          </w:tcPr>
          <w:p w:rsidR="001B35CC" w:rsidRPr="00A8736C" w:rsidRDefault="001B35CC" w:rsidP="001B35CC">
            <w:pPr>
              <w:jc w:val="both"/>
            </w:pPr>
          </w:p>
        </w:tc>
        <w:tc>
          <w:tcPr>
            <w:tcW w:w="1134" w:type="pct"/>
            <w:vMerge/>
          </w:tcPr>
          <w:p w:rsidR="001B35CC" w:rsidRPr="00A8736C" w:rsidRDefault="001B35CC" w:rsidP="001B35CC">
            <w:pPr>
              <w:jc w:val="both"/>
            </w:pPr>
          </w:p>
        </w:tc>
        <w:tc>
          <w:tcPr>
            <w:tcW w:w="388" w:type="pct"/>
            <w:vMerge/>
          </w:tcPr>
          <w:p w:rsidR="001B35CC" w:rsidRPr="00A8736C" w:rsidRDefault="001B35C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1B35CC" w:rsidRPr="00A8736C" w:rsidRDefault="001B35CC" w:rsidP="001B35CC">
            <w:pPr>
              <w:spacing w:line="360" w:lineRule="auto"/>
              <w:jc w:val="both"/>
            </w:pPr>
          </w:p>
        </w:tc>
        <w:tc>
          <w:tcPr>
            <w:tcW w:w="1996" w:type="pct"/>
          </w:tcPr>
          <w:p w:rsidR="001B35CC" w:rsidRPr="00A8736C" w:rsidRDefault="001B35CC" w:rsidP="001B35CC">
            <w:pPr>
              <w:pStyle w:val="22140"/>
              <w:rPr>
                <w:sz w:val="24"/>
                <w:szCs w:val="24"/>
              </w:rPr>
            </w:pPr>
            <w:r w:rsidRPr="00F334D7">
              <w:rPr>
                <w:sz w:val="24"/>
                <w:szCs w:val="24"/>
              </w:rPr>
              <w:t>Уміти оформляти технічну документацію на розробку IС;</w:t>
            </w:r>
          </w:p>
        </w:tc>
      </w:tr>
      <w:tr w:rsidR="001B35CC" w:rsidRPr="00A8736C" w:rsidTr="001B35CC">
        <w:trPr>
          <w:trHeight w:val="844"/>
        </w:trPr>
        <w:tc>
          <w:tcPr>
            <w:tcW w:w="869" w:type="pct"/>
            <w:vMerge/>
          </w:tcPr>
          <w:p w:rsidR="001B35CC" w:rsidRPr="00A8736C" w:rsidRDefault="001B35CC" w:rsidP="001B35CC">
            <w:pPr>
              <w:jc w:val="both"/>
            </w:pPr>
          </w:p>
        </w:tc>
        <w:tc>
          <w:tcPr>
            <w:tcW w:w="1134" w:type="pct"/>
            <w:vMerge/>
          </w:tcPr>
          <w:p w:rsidR="001B35CC" w:rsidRPr="00A8736C" w:rsidRDefault="001B35CC" w:rsidP="001B35CC">
            <w:pPr>
              <w:jc w:val="both"/>
            </w:pPr>
          </w:p>
        </w:tc>
        <w:tc>
          <w:tcPr>
            <w:tcW w:w="388" w:type="pct"/>
            <w:vMerge/>
          </w:tcPr>
          <w:p w:rsidR="001B35CC" w:rsidRPr="00A8736C" w:rsidRDefault="001B35C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1B35CC" w:rsidRPr="00A8736C" w:rsidRDefault="001B35CC" w:rsidP="001B35CC">
            <w:pPr>
              <w:spacing w:line="360" w:lineRule="auto"/>
              <w:jc w:val="both"/>
            </w:pPr>
          </w:p>
        </w:tc>
        <w:tc>
          <w:tcPr>
            <w:tcW w:w="1996" w:type="pct"/>
          </w:tcPr>
          <w:p w:rsidR="001B35CC" w:rsidRPr="00FC543B" w:rsidRDefault="001B35CC" w:rsidP="001B35CC">
            <w:pPr>
              <w:tabs>
                <w:tab w:val="left" w:pos="180"/>
              </w:tabs>
              <w:suppressAutoHyphens w:val="0"/>
              <w:jc w:val="both"/>
            </w:pPr>
            <w:r w:rsidRPr="00FC543B">
              <w:t>Володіння методами і засобами планування та ефективної організації праці, безперервного контролю якості результатів роботи, соціальної комунікації</w:t>
            </w:r>
          </w:p>
          <w:p w:rsidR="001B35CC" w:rsidRPr="00FC543B" w:rsidRDefault="001B35CC" w:rsidP="001B35CC">
            <w:pPr>
              <w:tabs>
                <w:tab w:val="left" w:pos="180"/>
              </w:tabs>
              <w:suppressAutoHyphens w:val="0"/>
              <w:jc w:val="both"/>
            </w:pPr>
            <w:r w:rsidRPr="00FC543B">
              <w:t xml:space="preserve">Уміння управляти ІТ-проектами, моделювати системи, </w:t>
            </w:r>
          </w:p>
          <w:p w:rsidR="001B35CC" w:rsidRPr="00FC543B" w:rsidRDefault="001B35CC" w:rsidP="001B35CC">
            <w:pPr>
              <w:tabs>
                <w:tab w:val="left" w:pos="180"/>
              </w:tabs>
              <w:suppressAutoHyphens w:val="0"/>
              <w:jc w:val="both"/>
            </w:pPr>
            <w:r w:rsidRPr="00FC543B">
              <w:t>здійснювати системний аналіз об'єктів інформатизації, приймати рішення</w:t>
            </w:r>
            <w:r w:rsidR="00D967AF">
              <w:t>.</w:t>
            </w:r>
          </w:p>
        </w:tc>
      </w:tr>
      <w:tr w:rsidR="001B35CC" w:rsidRPr="00A8736C" w:rsidTr="001B35CC">
        <w:trPr>
          <w:trHeight w:val="1409"/>
        </w:trPr>
        <w:tc>
          <w:tcPr>
            <w:tcW w:w="869" w:type="pct"/>
            <w:vMerge/>
          </w:tcPr>
          <w:p w:rsidR="001B35CC" w:rsidRPr="00A8736C" w:rsidRDefault="001B35CC" w:rsidP="001B35CC">
            <w:pPr>
              <w:jc w:val="both"/>
            </w:pPr>
          </w:p>
        </w:tc>
        <w:tc>
          <w:tcPr>
            <w:tcW w:w="1134" w:type="pct"/>
            <w:vMerge/>
          </w:tcPr>
          <w:p w:rsidR="001B35CC" w:rsidRPr="00A8736C" w:rsidRDefault="001B35CC" w:rsidP="001B35CC">
            <w:pPr>
              <w:jc w:val="both"/>
            </w:pPr>
          </w:p>
        </w:tc>
        <w:tc>
          <w:tcPr>
            <w:tcW w:w="388" w:type="pct"/>
            <w:vMerge/>
          </w:tcPr>
          <w:p w:rsidR="001B35CC" w:rsidRPr="00A8736C" w:rsidRDefault="001B35C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1B35CC" w:rsidRPr="00A8736C" w:rsidRDefault="001B35CC" w:rsidP="001B35CC">
            <w:pPr>
              <w:spacing w:line="360" w:lineRule="auto"/>
              <w:jc w:val="both"/>
            </w:pPr>
          </w:p>
        </w:tc>
        <w:tc>
          <w:tcPr>
            <w:tcW w:w="1996" w:type="pct"/>
          </w:tcPr>
          <w:p w:rsidR="001B35CC" w:rsidRPr="00FC543B" w:rsidRDefault="001B35CC" w:rsidP="00D967AF">
            <w:pPr>
              <w:tabs>
                <w:tab w:val="left" w:pos="180"/>
              </w:tabs>
              <w:suppressAutoHyphens w:val="0"/>
              <w:jc w:val="both"/>
            </w:pPr>
            <w:r w:rsidRPr="00FC543B">
              <w:t xml:space="preserve">Уміння застосовувати базові знання стандартів в </w:t>
            </w:r>
            <w:r w:rsidR="00D967AF">
              <w:t xml:space="preserve">предметній галузі </w:t>
            </w:r>
            <w:r w:rsidRPr="00FC543B">
              <w:t>інформаційних технологій під час розробки та впровадження інформаційних систем і технологій</w:t>
            </w:r>
          </w:p>
        </w:tc>
      </w:tr>
      <w:tr w:rsidR="001B35CC" w:rsidRPr="00A8736C" w:rsidTr="001B35CC">
        <w:trPr>
          <w:trHeight w:val="2265"/>
        </w:trPr>
        <w:tc>
          <w:tcPr>
            <w:tcW w:w="869" w:type="pct"/>
            <w:vMerge/>
          </w:tcPr>
          <w:p w:rsidR="001B35CC" w:rsidRPr="00A8736C" w:rsidRDefault="001B35CC" w:rsidP="001B35CC">
            <w:pPr>
              <w:jc w:val="both"/>
            </w:pPr>
          </w:p>
        </w:tc>
        <w:tc>
          <w:tcPr>
            <w:tcW w:w="1134" w:type="pct"/>
            <w:vMerge/>
          </w:tcPr>
          <w:p w:rsidR="001B35CC" w:rsidRPr="00A8736C" w:rsidRDefault="001B35CC" w:rsidP="001B35CC">
            <w:pPr>
              <w:jc w:val="both"/>
            </w:pPr>
          </w:p>
        </w:tc>
        <w:tc>
          <w:tcPr>
            <w:tcW w:w="388" w:type="pct"/>
            <w:vMerge/>
          </w:tcPr>
          <w:p w:rsidR="001B35CC" w:rsidRPr="00A8736C" w:rsidRDefault="001B35CC" w:rsidP="001B35CC">
            <w:pPr>
              <w:jc w:val="center"/>
            </w:pPr>
          </w:p>
        </w:tc>
        <w:tc>
          <w:tcPr>
            <w:tcW w:w="613" w:type="pct"/>
            <w:vMerge/>
          </w:tcPr>
          <w:p w:rsidR="001B35CC" w:rsidRPr="00A8736C" w:rsidRDefault="001B35CC" w:rsidP="001B35CC">
            <w:pPr>
              <w:spacing w:line="360" w:lineRule="auto"/>
              <w:jc w:val="both"/>
            </w:pPr>
          </w:p>
        </w:tc>
        <w:tc>
          <w:tcPr>
            <w:tcW w:w="1996" w:type="pct"/>
          </w:tcPr>
          <w:p w:rsidR="001B35CC" w:rsidRPr="00FC543B" w:rsidRDefault="001B35CC" w:rsidP="00D967AF">
            <w:pPr>
              <w:tabs>
                <w:tab w:val="left" w:pos="180"/>
              </w:tabs>
              <w:suppressAutoHyphens w:val="0"/>
              <w:jc w:val="both"/>
            </w:pPr>
            <w:r w:rsidRPr="00FC543B">
              <w:t>Уміння розробляти проекти зі створення і впровадження інформаційних систем і технологій, відповідної проектної документації, процедур і засобів підтримки управління їхнім життєвим циклом</w:t>
            </w:r>
          </w:p>
        </w:tc>
      </w:tr>
    </w:tbl>
    <w:p w:rsidR="00A434AC" w:rsidRDefault="00A434AC" w:rsidP="00C73CCB">
      <w:pPr>
        <w:spacing w:line="360" w:lineRule="auto"/>
        <w:jc w:val="both"/>
        <w:rPr>
          <w:b/>
          <w:bCs/>
        </w:rPr>
      </w:pPr>
    </w:p>
    <w:p w:rsidR="00270424" w:rsidRDefault="00270424" w:rsidP="00C73CCB">
      <w:pPr>
        <w:spacing w:line="360" w:lineRule="auto"/>
        <w:jc w:val="both"/>
        <w:rPr>
          <w:b/>
          <w:bCs/>
        </w:rPr>
      </w:pPr>
    </w:p>
    <w:p w:rsidR="00270424" w:rsidRDefault="00270424" w:rsidP="00C73CCB">
      <w:pPr>
        <w:spacing w:line="360" w:lineRule="auto"/>
        <w:jc w:val="both"/>
        <w:rPr>
          <w:b/>
          <w:bCs/>
        </w:rPr>
      </w:pPr>
    </w:p>
    <w:p w:rsidR="00270424" w:rsidRDefault="00270424" w:rsidP="00C73CCB">
      <w:pPr>
        <w:spacing w:line="360" w:lineRule="auto"/>
        <w:jc w:val="both"/>
        <w:rPr>
          <w:b/>
          <w:bCs/>
        </w:rPr>
      </w:pPr>
    </w:p>
    <w:p w:rsidR="00270424" w:rsidRDefault="00270424" w:rsidP="00C73CCB">
      <w:pPr>
        <w:spacing w:line="360" w:lineRule="auto"/>
        <w:jc w:val="both"/>
        <w:rPr>
          <w:b/>
          <w:bCs/>
        </w:rPr>
      </w:pPr>
    </w:p>
    <w:p w:rsidR="00270424" w:rsidRDefault="00270424" w:rsidP="00C73CCB">
      <w:pPr>
        <w:spacing w:line="360" w:lineRule="auto"/>
        <w:jc w:val="both"/>
        <w:rPr>
          <w:b/>
          <w:bCs/>
        </w:rPr>
      </w:pPr>
    </w:p>
    <w:p w:rsidR="00270424" w:rsidRDefault="00270424" w:rsidP="00C73CCB">
      <w:pPr>
        <w:spacing w:line="360" w:lineRule="auto"/>
        <w:jc w:val="both"/>
        <w:rPr>
          <w:b/>
          <w:bCs/>
        </w:rPr>
      </w:pPr>
    </w:p>
    <w:p w:rsidR="00270424" w:rsidRDefault="00270424" w:rsidP="00C73CCB">
      <w:pPr>
        <w:spacing w:line="360" w:lineRule="auto"/>
        <w:jc w:val="both"/>
        <w:rPr>
          <w:b/>
          <w:bCs/>
        </w:rPr>
      </w:pPr>
    </w:p>
    <w:p w:rsidR="00270424" w:rsidRPr="00D967AF" w:rsidRDefault="00270424" w:rsidP="00C73CCB">
      <w:pPr>
        <w:spacing w:line="360" w:lineRule="auto"/>
        <w:jc w:val="both"/>
        <w:rPr>
          <w:b/>
          <w:bCs/>
        </w:rPr>
      </w:pPr>
    </w:p>
    <w:p w:rsidR="00A434AC" w:rsidRPr="00722260" w:rsidRDefault="00A434AC" w:rsidP="00C73CCB">
      <w:pPr>
        <w:spacing w:line="360" w:lineRule="auto"/>
        <w:jc w:val="both"/>
      </w:pPr>
      <w:r w:rsidRPr="00D93A3E">
        <w:rPr>
          <w:b/>
          <w:bCs/>
        </w:rPr>
        <w:lastRenderedPageBreak/>
        <w:t xml:space="preserve">Перелік модулів (навчальних дисциплін і практик) за вибором студента </w:t>
      </w:r>
      <w:r w:rsidRPr="00D93A3E">
        <w:t>за циклами підготовки (цикли гуманітарної та соціально-економічної підготовки; циклом фундаментальної підготовки; професійної та практичної підготовки), логічна послідовність засвоєння модулів із зазначенням кількості кредитів, загальних і фахових (предметних) компетентностей, що мають бути сформовані, та очікуваних результатів навчання.</w:t>
      </w:r>
    </w:p>
    <w:p w:rsidR="00A434AC" w:rsidRPr="00722260" w:rsidRDefault="00A434AC" w:rsidP="00C73CCB">
      <w:pPr>
        <w:spacing w:line="360" w:lineRule="auto"/>
        <w:jc w:val="both"/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22"/>
        <w:gridCol w:w="3612"/>
        <w:gridCol w:w="76"/>
        <w:gridCol w:w="1134"/>
        <w:gridCol w:w="1560"/>
        <w:gridCol w:w="6094"/>
      </w:tblGrid>
      <w:tr w:rsidR="00A434AC" w:rsidRPr="00A8736C" w:rsidTr="00C7065C">
        <w:tc>
          <w:tcPr>
            <w:tcW w:w="2352" w:type="dxa"/>
          </w:tcPr>
          <w:p w:rsidR="00A434AC" w:rsidRPr="00A8736C" w:rsidRDefault="00A434AC" w:rsidP="00173BE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36C">
              <w:rPr>
                <w:b/>
                <w:bCs/>
              </w:rPr>
              <w:t>Назва</w:t>
            </w:r>
          </w:p>
          <w:p w:rsidR="00A434AC" w:rsidRPr="00A8736C" w:rsidRDefault="00A434AC" w:rsidP="00173BE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36C">
              <w:rPr>
                <w:b/>
                <w:bCs/>
              </w:rPr>
              <w:t>навчальної</w:t>
            </w:r>
          </w:p>
          <w:p w:rsidR="00A434AC" w:rsidRPr="00A8736C" w:rsidRDefault="00A434AC" w:rsidP="00173BEE">
            <w:pPr>
              <w:spacing w:line="360" w:lineRule="auto"/>
              <w:jc w:val="center"/>
              <w:rPr>
                <w:b/>
                <w:bCs/>
              </w:rPr>
            </w:pPr>
            <w:r w:rsidRPr="00A8736C">
              <w:rPr>
                <w:b/>
                <w:bCs/>
              </w:rPr>
              <w:t>дисципліни</w:t>
            </w:r>
          </w:p>
        </w:tc>
        <w:tc>
          <w:tcPr>
            <w:tcW w:w="3634" w:type="dxa"/>
            <w:gridSpan w:val="2"/>
          </w:tcPr>
          <w:p w:rsidR="00A434AC" w:rsidRPr="00A8736C" w:rsidRDefault="00A434AC" w:rsidP="00173BE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36C">
              <w:rPr>
                <w:b/>
                <w:bCs/>
              </w:rPr>
              <w:t>Назва блоку (розділу)</w:t>
            </w:r>
          </w:p>
          <w:p w:rsidR="00A434AC" w:rsidRPr="00A8736C" w:rsidRDefault="00A434AC" w:rsidP="00173BEE">
            <w:pPr>
              <w:spacing w:line="360" w:lineRule="auto"/>
              <w:jc w:val="center"/>
              <w:rPr>
                <w:b/>
                <w:bCs/>
              </w:rPr>
            </w:pPr>
            <w:r w:rsidRPr="00A8736C">
              <w:rPr>
                <w:b/>
                <w:bCs/>
              </w:rPr>
              <w:t>змістового модулю</w:t>
            </w:r>
          </w:p>
        </w:tc>
        <w:tc>
          <w:tcPr>
            <w:tcW w:w="1210" w:type="dxa"/>
            <w:gridSpan w:val="2"/>
          </w:tcPr>
          <w:p w:rsidR="00A434AC" w:rsidRPr="00CC0A65" w:rsidRDefault="00A434AC" w:rsidP="00173BEE">
            <w:pPr>
              <w:spacing w:line="360" w:lineRule="auto"/>
              <w:jc w:val="center"/>
              <w:rPr>
                <w:b/>
                <w:bCs/>
              </w:rPr>
            </w:pPr>
            <w:r w:rsidRPr="00CC0A65">
              <w:rPr>
                <w:b/>
                <w:bCs/>
                <w:sz w:val="22"/>
                <w:szCs w:val="22"/>
              </w:rPr>
              <w:t>Кредити ECTS</w:t>
            </w:r>
          </w:p>
        </w:tc>
        <w:tc>
          <w:tcPr>
            <w:tcW w:w="1560" w:type="dxa"/>
          </w:tcPr>
          <w:p w:rsidR="00A434AC" w:rsidRPr="00CC0A65" w:rsidRDefault="00A434AC" w:rsidP="00173BEE">
            <w:pPr>
              <w:spacing w:line="360" w:lineRule="auto"/>
              <w:jc w:val="center"/>
              <w:rPr>
                <w:b/>
                <w:bCs/>
              </w:rPr>
            </w:pPr>
            <w:r w:rsidRPr="00CC0A65">
              <w:rPr>
                <w:b/>
                <w:bCs/>
                <w:sz w:val="22"/>
                <w:szCs w:val="22"/>
              </w:rPr>
              <w:t>Шифри сформованих компетенцій</w:t>
            </w:r>
          </w:p>
        </w:tc>
        <w:tc>
          <w:tcPr>
            <w:tcW w:w="6094" w:type="dxa"/>
          </w:tcPr>
          <w:p w:rsidR="00A434AC" w:rsidRPr="00A8736C" w:rsidRDefault="00A434AC" w:rsidP="00173BEE">
            <w:pPr>
              <w:jc w:val="center"/>
              <w:rPr>
                <w:b/>
                <w:bCs/>
              </w:rPr>
            </w:pPr>
            <w:r w:rsidRPr="00A8736C">
              <w:rPr>
                <w:b/>
                <w:bCs/>
              </w:rPr>
              <w:t>Результати навчання</w:t>
            </w:r>
          </w:p>
        </w:tc>
      </w:tr>
      <w:tr w:rsidR="00A434AC" w:rsidRPr="00A8736C" w:rsidTr="00C7065C">
        <w:trPr>
          <w:trHeight w:val="794"/>
        </w:trPr>
        <w:tc>
          <w:tcPr>
            <w:tcW w:w="14850" w:type="dxa"/>
            <w:gridSpan w:val="7"/>
          </w:tcPr>
          <w:p w:rsidR="00A434AC" w:rsidRPr="00A8736C" w:rsidRDefault="00A434AC" w:rsidP="00173BEE">
            <w:pPr>
              <w:jc w:val="center"/>
              <w:rPr>
                <w:b/>
                <w:bCs/>
              </w:rPr>
            </w:pPr>
            <w:r w:rsidRPr="00A8736C">
              <w:rPr>
                <w:b/>
                <w:bCs/>
              </w:rPr>
              <w:t xml:space="preserve">2. ДИСЦИПЛІНИ </w:t>
            </w:r>
            <w:r w:rsidR="00270424">
              <w:rPr>
                <w:b/>
                <w:bCs/>
              </w:rPr>
              <w:t>ЗА ВИБОРОМ</w:t>
            </w:r>
          </w:p>
          <w:p w:rsidR="00A434AC" w:rsidRPr="00A8736C" w:rsidRDefault="00A434AC" w:rsidP="00173BEE">
            <w:pPr>
              <w:jc w:val="center"/>
              <w:rPr>
                <w:b/>
                <w:bCs/>
              </w:rPr>
            </w:pPr>
            <w:r w:rsidRPr="00A8736C">
              <w:rPr>
                <w:b/>
                <w:bCs/>
              </w:rPr>
              <w:t>2.1. Цикл гуманітарних та соціально-економічних дисциплін</w:t>
            </w:r>
          </w:p>
        </w:tc>
      </w:tr>
      <w:tr w:rsidR="00173BEE" w:rsidRPr="00A8736C" w:rsidTr="00C7065C">
        <w:trPr>
          <w:trHeight w:val="794"/>
        </w:trPr>
        <w:tc>
          <w:tcPr>
            <w:tcW w:w="2374" w:type="dxa"/>
            <w:gridSpan w:val="2"/>
          </w:tcPr>
          <w:p w:rsidR="00173BEE" w:rsidRPr="00270424" w:rsidRDefault="00173BEE" w:rsidP="00C7065C">
            <w:pPr>
              <w:ind w:firstLine="189"/>
            </w:pPr>
            <w:r>
              <w:t>Між</w:t>
            </w:r>
            <w:r w:rsidRPr="00270424">
              <w:t xml:space="preserve">факультетські дисципліни 1,2,3,4 </w:t>
            </w:r>
          </w:p>
        </w:tc>
        <w:tc>
          <w:tcPr>
            <w:tcW w:w="3688" w:type="dxa"/>
            <w:gridSpan w:val="2"/>
          </w:tcPr>
          <w:p w:rsidR="00173BEE" w:rsidRPr="00270424" w:rsidRDefault="00C7065C" w:rsidP="00C7065C">
            <w:r w:rsidRPr="00C7065C">
              <w:t>Забезпечуються програмами дисципл</w:t>
            </w:r>
            <w:r>
              <w:t>і</w:t>
            </w:r>
            <w:r w:rsidRPr="00C7065C">
              <w:t>н відповідно до Ліцензійних умов провадження освітньої діяльності</w:t>
            </w:r>
          </w:p>
        </w:tc>
        <w:tc>
          <w:tcPr>
            <w:tcW w:w="1134" w:type="dxa"/>
          </w:tcPr>
          <w:p w:rsidR="00173BEE" w:rsidRPr="00C7065C" w:rsidRDefault="00C7065C" w:rsidP="00DC3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60" w:type="dxa"/>
          </w:tcPr>
          <w:p w:rsidR="00C7065C" w:rsidRDefault="00C7065C" w:rsidP="00173BEE">
            <w:pPr>
              <w:rPr>
                <w:lang w:val="ru-RU"/>
              </w:rPr>
            </w:pPr>
            <w:r w:rsidRPr="00A8736C">
              <w:rPr>
                <w:color w:val="212121"/>
                <w:spacing w:val="-3"/>
              </w:rPr>
              <w:t>КСО.01</w:t>
            </w:r>
          </w:p>
          <w:p w:rsidR="00173BEE" w:rsidRDefault="00C7065C" w:rsidP="00173BEE">
            <w:pPr>
              <w:rPr>
                <w:lang w:val="ru-RU"/>
              </w:rPr>
            </w:pPr>
            <w:r w:rsidRPr="00C7065C">
              <w:t>КСО.04</w:t>
            </w:r>
          </w:p>
          <w:p w:rsidR="00C7065C" w:rsidRPr="00C7065C" w:rsidRDefault="00C7065C" w:rsidP="00173BEE">
            <w:pPr>
              <w:rPr>
                <w:lang w:val="ru-RU"/>
              </w:rPr>
            </w:pPr>
            <w:r>
              <w:rPr>
                <w:lang w:val="ru-RU"/>
              </w:rPr>
              <w:t>КСО.05</w:t>
            </w:r>
          </w:p>
        </w:tc>
        <w:tc>
          <w:tcPr>
            <w:tcW w:w="6094" w:type="dxa"/>
          </w:tcPr>
          <w:p w:rsidR="00173BEE" w:rsidRPr="00C7065C" w:rsidRDefault="00C7065C" w:rsidP="00C7065C">
            <w:r>
              <w:t>Висловлювати й аргументувати свою точку зору.</w:t>
            </w:r>
          </w:p>
          <w:p w:rsidR="00C7065C" w:rsidRPr="00C7065C" w:rsidRDefault="00C7065C" w:rsidP="00C7065C">
            <w:r>
              <w:t>Аналізувати соціальну структуру суспільства;</w:t>
            </w:r>
          </w:p>
          <w:p w:rsidR="00C7065C" w:rsidRPr="00C7065C" w:rsidRDefault="00C7065C" w:rsidP="00C7065C">
            <w:pPr>
              <w:rPr>
                <w:lang w:val="ru-RU"/>
              </w:rPr>
            </w:pPr>
            <w:r w:rsidRPr="00C7065C">
              <w:t>О</w:t>
            </w:r>
            <w:r>
              <w:t>цінювати своє соціальне середовище з точки зору мікро- та макросоціології.</w:t>
            </w:r>
          </w:p>
        </w:tc>
      </w:tr>
      <w:tr w:rsidR="00A434AC" w:rsidRPr="00A8736C" w:rsidTr="00C7065C">
        <w:trPr>
          <w:trHeight w:val="755"/>
        </w:trPr>
        <w:tc>
          <w:tcPr>
            <w:tcW w:w="2352" w:type="dxa"/>
            <w:vMerge w:val="restart"/>
            <w:vAlign w:val="center"/>
          </w:tcPr>
          <w:p w:rsidR="00A434AC" w:rsidRPr="00A8736C" w:rsidRDefault="00A434AC" w:rsidP="00173BEE">
            <w:pPr>
              <w:jc w:val="both"/>
              <w:rPr>
                <w:lang w:val="en-US"/>
              </w:rPr>
            </w:pPr>
            <w:r w:rsidRPr="00A8736C">
              <w:t>Історія української культури</w:t>
            </w:r>
            <w:r w:rsidRPr="00A8736C">
              <w:rPr>
                <w:lang w:val="en-US"/>
              </w:rPr>
              <w:t xml:space="preserve"> </w:t>
            </w:r>
          </w:p>
          <w:p w:rsidR="00A434AC" w:rsidRPr="00A8736C" w:rsidRDefault="00A434AC" w:rsidP="00173BEE">
            <w:pPr>
              <w:jc w:val="both"/>
              <w:rPr>
                <w:lang w:val="en-US"/>
              </w:rPr>
            </w:pPr>
          </w:p>
          <w:p w:rsidR="00A434AC" w:rsidRPr="00A8736C" w:rsidRDefault="00A434AC" w:rsidP="00173BEE">
            <w:pPr>
              <w:jc w:val="both"/>
              <w:rPr>
                <w:lang w:val="en-US"/>
              </w:rPr>
            </w:pPr>
          </w:p>
          <w:p w:rsidR="00A434AC" w:rsidRPr="00A8736C" w:rsidRDefault="00A434AC" w:rsidP="00173BEE">
            <w:pPr>
              <w:jc w:val="both"/>
              <w:rPr>
                <w:lang w:val="en-US"/>
              </w:rPr>
            </w:pPr>
          </w:p>
          <w:p w:rsidR="00A434AC" w:rsidRPr="00A8736C" w:rsidRDefault="00A434AC" w:rsidP="00173BEE">
            <w:pPr>
              <w:jc w:val="both"/>
              <w:rPr>
                <w:lang w:val="en-US"/>
              </w:rPr>
            </w:pPr>
          </w:p>
          <w:p w:rsidR="00A434AC" w:rsidRPr="00A8736C" w:rsidRDefault="00A434AC" w:rsidP="00173BEE">
            <w:pPr>
              <w:jc w:val="both"/>
              <w:rPr>
                <w:lang w:val="en-US"/>
              </w:rPr>
            </w:pPr>
          </w:p>
          <w:p w:rsidR="00A434AC" w:rsidRPr="00A8736C" w:rsidRDefault="00A434AC" w:rsidP="00173BEE">
            <w:pPr>
              <w:jc w:val="both"/>
              <w:rPr>
                <w:lang w:val="en-US"/>
              </w:rPr>
            </w:pPr>
          </w:p>
        </w:tc>
        <w:tc>
          <w:tcPr>
            <w:tcW w:w="3710" w:type="dxa"/>
            <w:gridSpan w:val="3"/>
          </w:tcPr>
          <w:p w:rsidR="00A434AC" w:rsidRPr="00A8736C" w:rsidRDefault="00A434AC" w:rsidP="00173BEE">
            <w:pPr>
              <w:rPr>
                <w:lang w:val="ru-RU"/>
              </w:rPr>
            </w:pPr>
            <w:r w:rsidRPr="00A8736C">
              <w:t>Культурологія, її сутність, типи, методи та основні поняття</w:t>
            </w:r>
          </w:p>
          <w:p w:rsidR="00A434AC" w:rsidRPr="00A8736C" w:rsidRDefault="00A434AC" w:rsidP="00173BEE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A434AC" w:rsidRPr="00A8736C" w:rsidRDefault="00A434AC" w:rsidP="00173BEE">
            <w:pPr>
              <w:jc w:val="center"/>
            </w:pPr>
            <w:r w:rsidRPr="00A8736C">
              <w:t>2</w:t>
            </w:r>
          </w:p>
        </w:tc>
        <w:tc>
          <w:tcPr>
            <w:tcW w:w="1560" w:type="dxa"/>
            <w:vMerge w:val="restart"/>
          </w:tcPr>
          <w:p w:rsidR="00A434AC" w:rsidRPr="00A8736C" w:rsidRDefault="00A434AC" w:rsidP="00173BEE">
            <w:pPr>
              <w:shd w:val="clear" w:color="auto" w:fill="FFFFFF"/>
              <w:rPr>
                <w:color w:val="212121"/>
                <w:spacing w:val="-3"/>
              </w:rPr>
            </w:pPr>
            <w:r w:rsidRPr="00A8736C">
              <w:rPr>
                <w:color w:val="212121"/>
                <w:spacing w:val="-3"/>
              </w:rPr>
              <w:t>КЗН.01.</w:t>
            </w:r>
          </w:p>
          <w:p w:rsidR="00A434AC" w:rsidRPr="00A8736C" w:rsidRDefault="00A434AC" w:rsidP="00173BEE">
            <w:pPr>
              <w:shd w:val="clear" w:color="auto" w:fill="FFFFFF"/>
            </w:pPr>
            <w:r w:rsidRPr="00A8736C">
              <w:rPr>
                <w:color w:val="212121"/>
                <w:spacing w:val="-3"/>
              </w:rPr>
              <w:t>КСО.01</w:t>
            </w:r>
          </w:p>
        </w:tc>
        <w:tc>
          <w:tcPr>
            <w:tcW w:w="6094" w:type="dxa"/>
            <w:vMerge w:val="restart"/>
          </w:tcPr>
          <w:p w:rsidR="00A434AC" w:rsidRPr="00A8736C" w:rsidRDefault="00A434AC" w:rsidP="00173BEE">
            <w:r w:rsidRPr="00A8736C">
              <w:t>Принципи інтердисциплінарного підходу до вивчення історії української культури;</w:t>
            </w:r>
          </w:p>
          <w:p w:rsidR="00A434AC" w:rsidRPr="00A8736C" w:rsidRDefault="00A434AC" w:rsidP="00173BEE">
            <w:r w:rsidRPr="00A8736C">
              <w:t>Історичні умови функціонування, основні етапи розвитку та найважливіші події, явища, персоналії українського культурного процесу;</w:t>
            </w:r>
          </w:p>
          <w:p w:rsidR="00A434AC" w:rsidRPr="00A8736C" w:rsidRDefault="00A434AC" w:rsidP="00173BEE">
            <w:r w:rsidRPr="00A8736C">
              <w:t>Мати уявлення про етнічні та національні культури народів на території України;</w:t>
            </w:r>
          </w:p>
          <w:p w:rsidR="00A434AC" w:rsidRPr="00A8736C" w:rsidRDefault="00A434AC" w:rsidP="00173BEE">
            <w:r w:rsidRPr="00A8736C">
              <w:t>Дискутувати з проблемних, суперечливих питань українського культурного процесу;</w:t>
            </w:r>
          </w:p>
          <w:p w:rsidR="00A434AC" w:rsidRPr="00A8736C" w:rsidRDefault="00A434AC" w:rsidP="00173BEE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  <w:rPr>
                <w:lang w:val="ru-RU"/>
              </w:rPr>
            </w:pPr>
            <w:r w:rsidRPr="00A8736C">
              <w:t>Визначити структурно-морфологічні особливості української культури.</w:t>
            </w:r>
          </w:p>
        </w:tc>
      </w:tr>
      <w:tr w:rsidR="00A434AC" w:rsidRPr="00A8736C" w:rsidTr="00C7065C">
        <w:trPr>
          <w:trHeight w:val="2302"/>
        </w:trPr>
        <w:tc>
          <w:tcPr>
            <w:tcW w:w="2352" w:type="dxa"/>
            <w:vMerge/>
            <w:vAlign w:val="center"/>
          </w:tcPr>
          <w:p w:rsidR="00A434AC" w:rsidRPr="00A8736C" w:rsidRDefault="00A434AC" w:rsidP="00173BEE">
            <w:pPr>
              <w:jc w:val="both"/>
            </w:pPr>
          </w:p>
        </w:tc>
        <w:tc>
          <w:tcPr>
            <w:tcW w:w="3710" w:type="dxa"/>
            <w:gridSpan w:val="3"/>
          </w:tcPr>
          <w:p w:rsidR="00A434AC" w:rsidRPr="00A8736C" w:rsidRDefault="00A434AC" w:rsidP="00173BEE">
            <w:pPr>
              <w:ind w:firstLine="189"/>
            </w:pPr>
            <w:r w:rsidRPr="00A8736C">
              <w:t>Типологія культур. Місце і роль України в світовій культурі</w:t>
            </w:r>
          </w:p>
          <w:p w:rsidR="00A434AC" w:rsidRPr="00A8736C" w:rsidRDefault="00A434AC" w:rsidP="00173BEE">
            <w:pPr>
              <w:rPr>
                <w:lang w:val="ru-RU"/>
              </w:rPr>
            </w:pPr>
            <w:r w:rsidRPr="00A8736C">
              <w:t xml:space="preserve">  Тенденції культурної універсалізації в світовому сучасному процесі</w:t>
            </w:r>
          </w:p>
        </w:tc>
        <w:tc>
          <w:tcPr>
            <w:tcW w:w="1134" w:type="dxa"/>
            <w:vMerge/>
          </w:tcPr>
          <w:p w:rsidR="00A434AC" w:rsidRPr="00A8736C" w:rsidRDefault="00A434AC" w:rsidP="00173BEE">
            <w:pPr>
              <w:jc w:val="center"/>
            </w:pPr>
          </w:p>
        </w:tc>
        <w:tc>
          <w:tcPr>
            <w:tcW w:w="1560" w:type="dxa"/>
            <w:vMerge/>
          </w:tcPr>
          <w:p w:rsidR="00A434AC" w:rsidRPr="00A8736C" w:rsidRDefault="00A434AC" w:rsidP="00173BEE">
            <w:pPr>
              <w:spacing w:line="360" w:lineRule="auto"/>
              <w:jc w:val="both"/>
            </w:pPr>
          </w:p>
        </w:tc>
        <w:tc>
          <w:tcPr>
            <w:tcW w:w="6094" w:type="dxa"/>
            <w:vMerge/>
          </w:tcPr>
          <w:p w:rsidR="00A434AC" w:rsidRPr="00A8736C" w:rsidRDefault="00A434AC" w:rsidP="00173BEE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  <w:rPr>
                <w:lang w:val="ru-RU"/>
              </w:rPr>
            </w:pPr>
          </w:p>
        </w:tc>
      </w:tr>
      <w:tr w:rsidR="00A434AC" w:rsidRPr="00A8736C" w:rsidTr="00C7065C">
        <w:trPr>
          <w:trHeight w:val="1018"/>
        </w:trPr>
        <w:tc>
          <w:tcPr>
            <w:tcW w:w="2352" w:type="dxa"/>
            <w:vMerge w:val="restart"/>
            <w:vAlign w:val="center"/>
          </w:tcPr>
          <w:p w:rsidR="00A434AC" w:rsidRPr="00A8736C" w:rsidRDefault="00A434AC" w:rsidP="00173BEE">
            <w:pPr>
              <w:jc w:val="both"/>
            </w:pPr>
            <w:r w:rsidRPr="00A8736C">
              <w:rPr>
                <w:lang w:val="ru-RU"/>
              </w:rPr>
              <w:t xml:space="preserve">/ </w:t>
            </w:r>
            <w:r w:rsidRPr="00A8736C">
              <w:t>Валеологія</w:t>
            </w:r>
          </w:p>
        </w:tc>
        <w:tc>
          <w:tcPr>
            <w:tcW w:w="3710" w:type="dxa"/>
            <w:gridSpan w:val="3"/>
          </w:tcPr>
          <w:p w:rsidR="00A434AC" w:rsidRPr="00A8736C" w:rsidRDefault="00A434AC" w:rsidP="00173BEE">
            <w:r w:rsidRPr="00A8736C">
              <w:t>Валеологія як теорія і практика збереження і зміцнення здоров‘я людини</w:t>
            </w:r>
          </w:p>
        </w:tc>
        <w:tc>
          <w:tcPr>
            <w:tcW w:w="1134" w:type="dxa"/>
            <w:vMerge w:val="restart"/>
          </w:tcPr>
          <w:p w:rsidR="00A434AC" w:rsidRPr="00A8736C" w:rsidRDefault="00A434AC" w:rsidP="00173BEE">
            <w:pPr>
              <w:jc w:val="center"/>
              <w:rPr>
                <w:lang w:val="en-US"/>
              </w:rPr>
            </w:pPr>
            <w:r w:rsidRPr="00A8736C">
              <w:rPr>
                <w:lang w:val="en-US"/>
              </w:rPr>
              <w:t>2</w:t>
            </w:r>
          </w:p>
        </w:tc>
        <w:tc>
          <w:tcPr>
            <w:tcW w:w="1560" w:type="dxa"/>
            <w:vMerge w:val="restart"/>
          </w:tcPr>
          <w:p w:rsidR="00A434AC" w:rsidRPr="00A8736C" w:rsidRDefault="00A434AC" w:rsidP="00173BEE">
            <w:pPr>
              <w:spacing w:line="360" w:lineRule="auto"/>
              <w:jc w:val="both"/>
            </w:pPr>
          </w:p>
        </w:tc>
        <w:tc>
          <w:tcPr>
            <w:tcW w:w="6094" w:type="dxa"/>
            <w:vMerge w:val="restart"/>
          </w:tcPr>
          <w:p w:rsidR="00A434AC" w:rsidRPr="00A8736C" w:rsidRDefault="00A434AC" w:rsidP="00173BEE">
            <w:pPr>
              <w:jc w:val="both"/>
            </w:pPr>
            <w:r w:rsidRPr="00A8736C">
              <w:t xml:space="preserve">Засвоєння теоретичних основ науки про здоров’я, </w:t>
            </w:r>
          </w:p>
          <w:p w:rsidR="00A434AC" w:rsidRPr="00A8736C" w:rsidRDefault="00A434AC" w:rsidP="00173BEE">
            <w:pPr>
              <w:jc w:val="both"/>
            </w:pPr>
            <w:r w:rsidRPr="00A8736C">
              <w:t>Оволодіння комплексом оздоровчих умінь і навичок,</w:t>
            </w:r>
          </w:p>
          <w:p w:rsidR="00A434AC" w:rsidRPr="00A8736C" w:rsidRDefault="00A434AC" w:rsidP="00173BEE">
            <w:pPr>
              <w:jc w:val="both"/>
            </w:pPr>
            <w:r w:rsidRPr="00A8736C">
              <w:t xml:space="preserve">Розуміння  механізмів  організації  життєдіяльності  на  </w:t>
            </w:r>
            <w:r w:rsidRPr="00A8736C">
              <w:lastRenderedPageBreak/>
              <w:t xml:space="preserve">принципах  здорового  способу </w:t>
            </w:r>
          </w:p>
          <w:p w:rsidR="00A434AC" w:rsidRPr="00A8736C" w:rsidRDefault="00A434AC" w:rsidP="00173BEE">
            <w:pPr>
              <w:jc w:val="both"/>
              <w:rPr>
                <w:lang w:val="ru-RU"/>
              </w:rPr>
            </w:pPr>
            <w:r w:rsidRPr="00A8736C">
              <w:t>життя.</w:t>
            </w:r>
          </w:p>
        </w:tc>
      </w:tr>
      <w:tr w:rsidR="00A434AC" w:rsidRPr="00A8736C" w:rsidTr="00C7065C">
        <w:trPr>
          <w:trHeight w:val="958"/>
        </w:trPr>
        <w:tc>
          <w:tcPr>
            <w:tcW w:w="2352" w:type="dxa"/>
            <w:vMerge/>
            <w:vAlign w:val="center"/>
          </w:tcPr>
          <w:p w:rsidR="00A434AC" w:rsidRPr="00A8736C" w:rsidRDefault="00A434AC" w:rsidP="00173BEE">
            <w:pPr>
              <w:jc w:val="both"/>
              <w:rPr>
                <w:lang w:val="ru-RU"/>
              </w:rPr>
            </w:pPr>
          </w:p>
        </w:tc>
        <w:tc>
          <w:tcPr>
            <w:tcW w:w="3710" w:type="dxa"/>
            <w:gridSpan w:val="3"/>
          </w:tcPr>
          <w:p w:rsidR="00A434AC" w:rsidRPr="00A8736C" w:rsidRDefault="00A434AC" w:rsidP="00173BEE">
            <w:r w:rsidRPr="00A8736C">
              <w:t>Зумовленість здоров’я формуванням, функціонуванням і розвитком людського організму</w:t>
            </w:r>
          </w:p>
        </w:tc>
        <w:tc>
          <w:tcPr>
            <w:tcW w:w="1134" w:type="dxa"/>
            <w:vMerge/>
          </w:tcPr>
          <w:p w:rsidR="00A434AC" w:rsidRPr="00A8736C" w:rsidRDefault="00A434AC" w:rsidP="00173BEE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vMerge/>
          </w:tcPr>
          <w:p w:rsidR="00A434AC" w:rsidRPr="00A8736C" w:rsidRDefault="00A434AC" w:rsidP="00173BEE">
            <w:pPr>
              <w:spacing w:line="360" w:lineRule="auto"/>
              <w:jc w:val="both"/>
            </w:pPr>
          </w:p>
        </w:tc>
        <w:tc>
          <w:tcPr>
            <w:tcW w:w="6094" w:type="dxa"/>
            <w:vMerge/>
          </w:tcPr>
          <w:p w:rsidR="00A434AC" w:rsidRPr="00A8736C" w:rsidRDefault="00A434AC" w:rsidP="00173BEE">
            <w:pPr>
              <w:jc w:val="both"/>
            </w:pPr>
          </w:p>
        </w:tc>
      </w:tr>
      <w:tr w:rsidR="00A434AC" w:rsidRPr="00A8736C" w:rsidTr="00C7065C">
        <w:trPr>
          <w:trHeight w:val="344"/>
        </w:trPr>
        <w:tc>
          <w:tcPr>
            <w:tcW w:w="2352" w:type="dxa"/>
            <w:vMerge w:val="restart"/>
            <w:vAlign w:val="center"/>
          </w:tcPr>
          <w:p w:rsidR="00A434AC" w:rsidRPr="00A8736C" w:rsidRDefault="00A434AC" w:rsidP="00173BEE">
            <w:pPr>
              <w:jc w:val="both"/>
            </w:pPr>
            <w:r w:rsidRPr="00A8736C">
              <w:lastRenderedPageBreak/>
              <w:t>Психологія/</w:t>
            </w:r>
          </w:p>
        </w:tc>
        <w:tc>
          <w:tcPr>
            <w:tcW w:w="3710" w:type="dxa"/>
            <w:gridSpan w:val="3"/>
          </w:tcPr>
          <w:p w:rsidR="00A434AC" w:rsidRPr="00A8736C" w:rsidRDefault="00A434AC" w:rsidP="00173BEE">
            <w:r w:rsidRPr="00A8736C">
              <w:t>Вступ до психології</w:t>
            </w:r>
          </w:p>
        </w:tc>
        <w:tc>
          <w:tcPr>
            <w:tcW w:w="1134" w:type="dxa"/>
            <w:vMerge w:val="restart"/>
          </w:tcPr>
          <w:p w:rsidR="00A434AC" w:rsidRPr="00A8736C" w:rsidRDefault="00A434AC" w:rsidP="00173BEE">
            <w:pPr>
              <w:jc w:val="center"/>
            </w:pPr>
            <w:r w:rsidRPr="00A8736C">
              <w:t>2</w:t>
            </w:r>
          </w:p>
        </w:tc>
        <w:tc>
          <w:tcPr>
            <w:tcW w:w="1560" w:type="dxa"/>
            <w:vMerge w:val="restart"/>
          </w:tcPr>
          <w:p w:rsidR="00A434AC" w:rsidRPr="00A8736C" w:rsidRDefault="00A434AC" w:rsidP="00173BEE">
            <w:pPr>
              <w:spacing w:line="360" w:lineRule="auto"/>
              <w:jc w:val="center"/>
            </w:pPr>
          </w:p>
        </w:tc>
        <w:tc>
          <w:tcPr>
            <w:tcW w:w="6094" w:type="dxa"/>
            <w:vMerge w:val="restart"/>
          </w:tcPr>
          <w:p w:rsidR="00A434AC" w:rsidRPr="00A8736C" w:rsidRDefault="00A434AC" w:rsidP="00173BEE">
            <w:pPr>
              <w:jc w:val="both"/>
            </w:pPr>
            <w:r w:rsidRPr="00A8736C">
              <w:t>Орієнтуватися в різноманітних питаннях, які пов’язані з загальною психологією;</w:t>
            </w:r>
          </w:p>
          <w:p w:rsidR="00A434AC" w:rsidRPr="00A8736C" w:rsidRDefault="00A434AC" w:rsidP="00173BEE">
            <w:pPr>
              <w:jc w:val="both"/>
            </w:pPr>
            <w:r w:rsidRPr="00A8736C">
              <w:t>Орієнтуватися в наукової літературі, яка присвячена питанням що пов’язані з психологією;</w:t>
            </w:r>
          </w:p>
          <w:p w:rsidR="00A434AC" w:rsidRPr="00A8736C" w:rsidRDefault="00A434AC" w:rsidP="00173BEE">
            <w:pPr>
              <w:jc w:val="both"/>
            </w:pPr>
            <w:r w:rsidRPr="00A8736C">
              <w:t>Аналізувати психологічні особливості та характеристики людини;</w:t>
            </w:r>
          </w:p>
          <w:p w:rsidR="00A434AC" w:rsidRPr="00A8736C" w:rsidRDefault="00A434AC" w:rsidP="00173BEE">
            <w:pPr>
              <w:jc w:val="both"/>
            </w:pPr>
          </w:p>
        </w:tc>
      </w:tr>
      <w:tr w:rsidR="00A434AC" w:rsidRPr="00A8736C" w:rsidTr="00C7065C">
        <w:trPr>
          <w:trHeight w:val="983"/>
        </w:trPr>
        <w:tc>
          <w:tcPr>
            <w:tcW w:w="2352" w:type="dxa"/>
            <w:vMerge/>
            <w:vAlign w:val="center"/>
          </w:tcPr>
          <w:p w:rsidR="00A434AC" w:rsidRPr="00A8736C" w:rsidRDefault="00A434AC" w:rsidP="00173BEE">
            <w:pPr>
              <w:jc w:val="both"/>
            </w:pPr>
          </w:p>
        </w:tc>
        <w:tc>
          <w:tcPr>
            <w:tcW w:w="3710" w:type="dxa"/>
            <w:gridSpan w:val="3"/>
          </w:tcPr>
          <w:p w:rsidR="00A434AC" w:rsidRPr="00A8736C" w:rsidRDefault="00A434AC" w:rsidP="00173BEE"/>
          <w:p w:rsidR="00A434AC" w:rsidRPr="00A8736C" w:rsidRDefault="00A434AC" w:rsidP="00173BEE">
            <w:r w:rsidRPr="00A8736C">
              <w:t>Людина у розвитку та самопізнання особистості</w:t>
            </w:r>
          </w:p>
        </w:tc>
        <w:tc>
          <w:tcPr>
            <w:tcW w:w="1134" w:type="dxa"/>
            <w:vMerge/>
          </w:tcPr>
          <w:p w:rsidR="00A434AC" w:rsidRPr="00A8736C" w:rsidRDefault="00A434AC" w:rsidP="00173BEE">
            <w:pPr>
              <w:jc w:val="center"/>
            </w:pPr>
          </w:p>
        </w:tc>
        <w:tc>
          <w:tcPr>
            <w:tcW w:w="1560" w:type="dxa"/>
            <w:vMerge/>
          </w:tcPr>
          <w:p w:rsidR="00A434AC" w:rsidRPr="00A8736C" w:rsidRDefault="00A434AC" w:rsidP="00173BEE">
            <w:pPr>
              <w:spacing w:line="360" w:lineRule="auto"/>
              <w:jc w:val="both"/>
            </w:pPr>
          </w:p>
        </w:tc>
        <w:tc>
          <w:tcPr>
            <w:tcW w:w="6094" w:type="dxa"/>
            <w:vMerge/>
          </w:tcPr>
          <w:p w:rsidR="00A434AC" w:rsidRPr="00A8736C" w:rsidRDefault="00A434AC" w:rsidP="00173BEE">
            <w:pPr>
              <w:jc w:val="both"/>
            </w:pPr>
          </w:p>
        </w:tc>
      </w:tr>
      <w:tr w:rsidR="00A434AC" w:rsidRPr="00A8736C" w:rsidTr="00C7065C">
        <w:trPr>
          <w:trHeight w:val="1047"/>
        </w:trPr>
        <w:tc>
          <w:tcPr>
            <w:tcW w:w="2352" w:type="dxa"/>
            <w:vMerge/>
            <w:vAlign w:val="center"/>
          </w:tcPr>
          <w:p w:rsidR="00A434AC" w:rsidRPr="00A8736C" w:rsidRDefault="00A434AC" w:rsidP="00173BEE">
            <w:pPr>
              <w:jc w:val="both"/>
            </w:pPr>
          </w:p>
        </w:tc>
        <w:tc>
          <w:tcPr>
            <w:tcW w:w="3710" w:type="dxa"/>
            <w:gridSpan w:val="3"/>
          </w:tcPr>
          <w:p w:rsidR="00A434AC" w:rsidRPr="00A8736C" w:rsidRDefault="00A434AC" w:rsidP="00173BEE">
            <w:r w:rsidRPr="00A8736C">
              <w:t>Людина у соціумі та саморегуляція людини</w:t>
            </w:r>
          </w:p>
        </w:tc>
        <w:tc>
          <w:tcPr>
            <w:tcW w:w="1134" w:type="dxa"/>
            <w:vMerge/>
          </w:tcPr>
          <w:p w:rsidR="00A434AC" w:rsidRPr="00A8736C" w:rsidRDefault="00A434AC" w:rsidP="00173BEE">
            <w:pPr>
              <w:jc w:val="center"/>
            </w:pPr>
          </w:p>
        </w:tc>
        <w:tc>
          <w:tcPr>
            <w:tcW w:w="1560" w:type="dxa"/>
            <w:vMerge/>
          </w:tcPr>
          <w:p w:rsidR="00A434AC" w:rsidRPr="00A8736C" w:rsidRDefault="00A434AC" w:rsidP="00173BEE">
            <w:pPr>
              <w:spacing w:line="360" w:lineRule="auto"/>
              <w:jc w:val="both"/>
            </w:pPr>
          </w:p>
        </w:tc>
        <w:tc>
          <w:tcPr>
            <w:tcW w:w="6094" w:type="dxa"/>
            <w:vMerge/>
          </w:tcPr>
          <w:p w:rsidR="00A434AC" w:rsidRPr="00A8736C" w:rsidRDefault="00A434AC" w:rsidP="00173BEE">
            <w:pPr>
              <w:jc w:val="both"/>
            </w:pPr>
          </w:p>
        </w:tc>
      </w:tr>
      <w:tr w:rsidR="00A434AC" w:rsidRPr="00A8736C" w:rsidTr="00C7065C">
        <w:trPr>
          <w:trHeight w:val="351"/>
        </w:trPr>
        <w:tc>
          <w:tcPr>
            <w:tcW w:w="2352" w:type="dxa"/>
            <w:vAlign w:val="center"/>
          </w:tcPr>
          <w:p w:rsidR="00A434AC" w:rsidRPr="00A8736C" w:rsidRDefault="00A434AC" w:rsidP="00173BEE">
            <w:pPr>
              <w:jc w:val="both"/>
            </w:pPr>
            <w:r w:rsidRPr="00A8736C">
              <w:rPr>
                <w:lang w:val="ru-RU"/>
              </w:rPr>
              <w:t>/</w:t>
            </w:r>
            <w:r w:rsidRPr="00A8736C">
              <w:t>Соціологія</w:t>
            </w:r>
          </w:p>
        </w:tc>
        <w:tc>
          <w:tcPr>
            <w:tcW w:w="3710" w:type="dxa"/>
            <w:gridSpan w:val="3"/>
          </w:tcPr>
          <w:p w:rsidR="00A434AC" w:rsidRPr="00A8736C" w:rsidRDefault="00A434AC" w:rsidP="00173BEE">
            <w:r w:rsidRPr="00A8736C">
              <w:t>Основні складові суспільства</w:t>
            </w:r>
          </w:p>
          <w:p w:rsidR="00A434AC" w:rsidRPr="00A8736C" w:rsidRDefault="00A434AC" w:rsidP="00173BEE">
            <w:r w:rsidRPr="00A8736C">
              <w:t>Соціальні інститути та методологія їх вивчення</w:t>
            </w:r>
          </w:p>
        </w:tc>
        <w:tc>
          <w:tcPr>
            <w:tcW w:w="1134" w:type="dxa"/>
          </w:tcPr>
          <w:p w:rsidR="00A434AC" w:rsidRPr="00A8736C" w:rsidRDefault="00A434AC" w:rsidP="00173BEE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A434AC" w:rsidRPr="00A8736C" w:rsidRDefault="00A434AC" w:rsidP="00173BEE">
            <w:pPr>
              <w:spacing w:line="360" w:lineRule="auto"/>
              <w:jc w:val="center"/>
            </w:pPr>
          </w:p>
        </w:tc>
        <w:tc>
          <w:tcPr>
            <w:tcW w:w="6094" w:type="dxa"/>
          </w:tcPr>
          <w:p w:rsidR="00A434AC" w:rsidRPr="00A8736C" w:rsidRDefault="00A434AC" w:rsidP="00173BEE">
            <w:pPr>
              <w:widowControl w:val="0"/>
              <w:suppressAutoHyphens w:val="0"/>
              <w:jc w:val="both"/>
            </w:pPr>
            <w:r w:rsidRPr="00A8736C">
              <w:t>Аналізувати та оцінювати соціальні явища і процеси за допомогою категорій, понять, термінів соціології, соціальних законів і закономірностей;</w:t>
            </w:r>
          </w:p>
          <w:p w:rsidR="00A434AC" w:rsidRPr="00A8736C" w:rsidRDefault="00A434AC" w:rsidP="00173BEE">
            <w:pPr>
              <w:widowControl w:val="0"/>
              <w:suppressAutoHyphens w:val="0"/>
              <w:jc w:val="both"/>
            </w:pPr>
          </w:p>
          <w:p w:rsidR="00A434AC" w:rsidRPr="00A8736C" w:rsidRDefault="00A434AC" w:rsidP="00173BEE">
            <w:pPr>
              <w:widowControl w:val="0"/>
              <w:suppressAutoHyphens w:val="0"/>
              <w:jc w:val="both"/>
            </w:pPr>
            <w:r w:rsidRPr="00A8736C">
              <w:t>Давати характеристику соціальних інститутів сучасного суспільства;</w:t>
            </w:r>
          </w:p>
          <w:p w:rsidR="00A434AC" w:rsidRPr="00A8736C" w:rsidRDefault="00A434AC" w:rsidP="00173BEE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</w:p>
        </w:tc>
      </w:tr>
      <w:tr w:rsidR="00A434AC" w:rsidRPr="00A8736C" w:rsidTr="00C7065C">
        <w:trPr>
          <w:trHeight w:val="1089"/>
        </w:trPr>
        <w:tc>
          <w:tcPr>
            <w:tcW w:w="2352" w:type="dxa"/>
            <w:vMerge w:val="restart"/>
          </w:tcPr>
          <w:p w:rsidR="00A434AC" w:rsidRPr="00A8736C" w:rsidRDefault="00A434AC" w:rsidP="00173BEE">
            <w:pPr>
              <w:rPr>
                <w:lang w:val="ru-RU"/>
              </w:rPr>
            </w:pPr>
            <w:r w:rsidRPr="00A8736C">
              <w:t>Українська мова (за професійним спрямуванням)</w:t>
            </w:r>
            <w:r w:rsidRPr="00A8736C">
              <w:rPr>
                <w:lang w:val="ru-RU"/>
              </w:rPr>
              <w:t>/</w:t>
            </w:r>
          </w:p>
          <w:p w:rsidR="00A434AC" w:rsidRPr="00A8736C" w:rsidRDefault="00A434AC" w:rsidP="00173BEE">
            <w:pPr>
              <w:rPr>
                <w:lang w:val="ru-RU"/>
              </w:rPr>
            </w:pPr>
          </w:p>
        </w:tc>
        <w:tc>
          <w:tcPr>
            <w:tcW w:w="3710" w:type="dxa"/>
            <w:gridSpan w:val="3"/>
          </w:tcPr>
          <w:p w:rsidR="00A434AC" w:rsidRPr="00A8736C" w:rsidRDefault="00A434AC" w:rsidP="00173BEE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right="6"/>
            </w:pPr>
            <w:r w:rsidRPr="00A8736C">
              <w:t>Мова й література як основи формування націоцентричного світогляду особистості</w:t>
            </w:r>
          </w:p>
        </w:tc>
        <w:tc>
          <w:tcPr>
            <w:tcW w:w="1134" w:type="dxa"/>
            <w:vMerge w:val="restart"/>
          </w:tcPr>
          <w:p w:rsidR="00A434AC" w:rsidRPr="00A8736C" w:rsidRDefault="00A434AC" w:rsidP="00173BEE">
            <w:pPr>
              <w:jc w:val="center"/>
            </w:pPr>
            <w:r w:rsidRPr="00A8736C">
              <w:t>3</w:t>
            </w:r>
          </w:p>
        </w:tc>
        <w:tc>
          <w:tcPr>
            <w:tcW w:w="1560" w:type="dxa"/>
            <w:vMerge w:val="restart"/>
          </w:tcPr>
          <w:p w:rsidR="00A434AC" w:rsidRPr="00A8736C" w:rsidRDefault="00A434AC" w:rsidP="00173BEE">
            <w:pPr>
              <w:shd w:val="clear" w:color="auto" w:fill="FFFFFF"/>
              <w:jc w:val="center"/>
            </w:pPr>
            <w:r w:rsidRPr="00A8736C">
              <w:rPr>
                <w:color w:val="212121"/>
                <w:spacing w:val="-7"/>
              </w:rPr>
              <w:t>КІ.05</w:t>
            </w:r>
          </w:p>
        </w:tc>
        <w:tc>
          <w:tcPr>
            <w:tcW w:w="6094" w:type="dxa"/>
            <w:vMerge w:val="restart"/>
          </w:tcPr>
          <w:p w:rsidR="00A434AC" w:rsidRPr="00A8736C" w:rsidRDefault="00A434AC" w:rsidP="00173BEE">
            <w:pPr>
              <w:jc w:val="both"/>
            </w:pPr>
            <w:r w:rsidRPr="00A8736C">
              <w:t xml:space="preserve">Уміння опановувати та розробляти документацію на системи, </w:t>
            </w:r>
          </w:p>
          <w:p w:rsidR="00A434AC" w:rsidRPr="00A8736C" w:rsidRDefault="00A434AC" w:rsidP="00173BEE">
            <w:pPr>
              <w:jc w:val="both"/>
            </w:pPr>
            <w:r w:rsidRPr="00A8736C">
              <w:t xml:space="preserve">продукти і сервіси інформаційних технологій, а також </w:t>
            </w:r>
          </w:p>
          <w:p w:rsidR="00A434AC" w:rsidRPr="00A8736C" w:rsidRDefault="00A434AC" w:rsidP="00173BEE">
            <w:pPr>
              <w:jc w:val="both"/>
              <w:rPr>
                <w:b/>
                <w:bCs/>
              </w:rPr>
            </w:pPr>
            <w:r w:rsidRPr="00A8736C">
              <w:t>спілкуватися рідною мовою</w:t>
            </w:r>
          </w:p>
        </w:tc>
      </w:tr>
      <w:tr w:rsidR="00A434AC" w:rsidRPr="00A8736C" w:rsidTr="00C7065C">
        <w:trPr>
          <w:trHeight w:val="870"/>
        </w:trPr>
        <w:tc>
          <w:tcPr>
            <w:tcW w:w="2352" w:type="dxa"/>
            <w:vMerge/>
          </w:tcPr>
          <w:p w:rsidR="00A434AC" w:rsidRPr="00A8736C" w:rsidRDefault="00A434AC" w:rsidP="00173BEE"/>
        </w:tc>
        <w:tc>
          <w:tcPr>
            <w:tcW w:w="3710" w:type="dxa"/>
            <w:gridSpan w:val="3"/>
          </w:tcPr>
          <w:p w:rsidR="00A434AC" w:rsidRPr="00A8736C" w:rsidRDefault="00A434AC" w:rsidP="00173BEE">
            <w:r w:rsidRPr="00A8736C">
              <w:t>Письмова форма ділових документів</w:t>
            </w:r>
          </w:p>
          <w:p w:rsidR="00A434AC" w:rsidRPr="00A8736C" w:rsidRDefault="00A434AC" w:rsidP="00173BEE">
            <w:pPr>
              <w:ind w:firstLine="189"/>
            </w:pPr>
          </w:p>
        </w:tc>
        <w:tc>
          <w:tcPr>
            <w:tcW w:w="1134" w:type="dxa"/>
            <w:vMerge/>
          </w:tcPr>
          <w:p w:rsidR="00A434AC" w:rsidRPr="00A8736C" w:rsidRDefault="00A434AC" w:rsidP="00173BEE">
            <w:pPr>
              <w:jc w:val="center"/>
            </w:pPr>
          </w:p>
        </w:tc>
        <w:tc>
          <w:tcPr>
            <w:tcW w:w="1560" w:type="dxa"/>
            <w:vMerge/>
          </w:tcPr>
          <w:p w:rsidR="00A434AC" w:rsidRPr="00A8736C" w:rsidRDefault="00A434AC" w:rsidP="00173BEE">
            <w:pPr>
              <w:shd w:val="clear" w:color="auto" w:fill="FFFFFF"/>
              <w:rPr>
                <w:color w:val="212121"/>
                <w:spacing w:val="-7"/>
              </w:rPr>
            </w:pPr>
          </w:p>
        </w:tc>
        <w:tc>
          <w:tcPr>
            <w:tcW w:w="6094" w:type="dxa"/>
            <w:vMerge/>
          </w:tcPr>
          <w:p w:rsidR="00A434AC" w:rsidRPr="00A8736C" w:rsidRDefault="00A434AC" w:rsidP="00173BEE">
            <w:pPr>
              <w:jc w:val="both"/>
              <w:rPr>
                <w:b/>
                <w:bCs/>
              </w:rPr>
            </w:pPr>
          </w:p>
        </w:tc>
      </w:tr>
      <w:tr w:rsidR="00A434AC" w:rsidRPr="00A8736C" w:rsidTr="00C7065C">
        <w:trPr>
          <w:trHeight w:val="614"/>
        </w:trPr>
        <w:tc>
          <w:tcPr>
            <w:tcW w:w="2352" w:type="dxa"/>
            <w:vMerge/>
          </w:tcPr>
          <w:p w:rsidR="00A434AC" w:rsidRPr="00A8736C" w:rsidRDefault="00A434AC" w:rsidP="00173BEE"/>
        </w:tc>
        <w:tc>
          <w:tcPr>
            <w:tcW w:w="3710" w:type="dxa"/>
            <w:gridSpan w:val="3"/>
          </w:tcPr>
          <w:p w:rsidR="00A434AC" w:rsidRPr="00A8736C" w:rsidRDefault="00A434AC" w:rsidP="00173BEE">
            <w:r w:rsidRPr="00A8736C">
              <w:t>Усна (розмовна) форма ділової української мови</w:t>
            </w:r>
          </w:p>
        </w:tc>
        <w:tc>
          <w:tcPr>
            <w:tcW w:w="1134" w:type="dxa"/>
            <w:vMerge/>
          </w:tcPr>
          <w:p w:rsidR="00A434AC" w:rsidRPr="00A8736C" w:rsidRDefault="00A434AC" w:rsidP="00173BEE">
            <w:pPr>
              <w:jc w:val="center"/>
            </w:pPr>
          </w:p>
        </w:tc>
        <w:tc>
          <w:tcPr>
            <w:tcW w:w="1560" w:type="dxa"/>
            <w:vMerge/>
          </w:tcPr>
          <w:p w:rsidR="00A434AC" w:rsidRPr="00A8736C" w:rsidRDefault="00A434AC" w:rsidP="00173BEE">
            <w:pPr>
              <w:shd w:val="clear" w:color="auto" w:fill="FFFFFF"/>
              <w:rPr>
                <w:color w:val="212121"/>
                <w:spacing w:val="-7"/>
              </w:rPr>
            </w:pPr>
          </w:p>
        </w:tc>
        <w:tc>
          <w:tcPr>
            <w:tcW w:w="6094" w:type="dxa"/>
            <w:vMerge/>
          </w:tcPr>
          <w:p w:rsidR="00A434AC" w:rsidRPr="00A8736C" w:rsidRDefault="00A434AC" w:rsidP="00173BEE">
            <w:pPr>
              <w:jc w:val="both"/>
              <w:rPr>
                <w:b/>
                <w:bCs/>
              </w:rPr>
            </w:pPr>
          </w:p>
        </w:tc>
      </w:tr>
      <w:tr w:rsidR="00A434AC" w:rsidRPr="00A8736C" w:rsidTr="00C7065C">
        <w:trPr>
          <w:trHeight w:val="285"/>
        </w:trPr>
        <w:tc>
          <w:tcPr>
            <w:tcW w:w="2352" w:type="dxa"/>
            <w:vMerge w:val="restart"/>
          </w:tcPr>
          <w:p w:rsidR="00A434AC" w:rsidRPr="00A8736C" w:rsidRDefault="00A434AC" w:rsidP="00173BEE">
            <w:pPr>
              <w:jc w:val="both"/>
              <w:rPr>
                <w:lang w:val="ru-RU"/>
              </w:rPr>
            </w:pPr>
            <w:r w:rsidRPr="00A8736C">
              <w:t>Екологія</w:t>
            </w:r>
            <w:r w:rsidRPr="00A8736C">
              <w:rPr>
                <w:lang w:val="ru-RU"/>
              </w:rPr>
              <w:t xml:space="preserve"> / </w:t>
            </w:r>
          </w:p>
          <w:p w:rsidR="00A434AC" w:rsidRPr="00A8736C" w:rsidRDefault="00A434AC" w:rsidP="00173BEE">
            <w:pPr>
              <w:jc w:val="both"/>
              <w:rPr>
                <w:lang w:val="ru-RU"/>
              </w:rPr>
            </w:pPr>
          </w:p>
        </w:tc>
        <w:tc>
          <w:tcPr>
            <w:tcW w:w="3710" w:type="dxa"/>
            <w:gridSpan w:val="3"/>
          </w:tcPr>
          <w:p w:rsidR="00A434AC" w:rsidRPr="00A8736C" w:rsidRDefault="00A434AC" w:rsidP="00173BEE">
            <w:pPr>
              <w:jc w:val="both"/>
            </w:pPr>
            <w:r w:rsidRPr="00A8736C">
              <w:t>Основи екології</w:t>
            </w:r>
          </w:p>
        </w:tc>
        <w:tc>
          <w:tcPr>
            <w:tcW w:w="1134" w:type="dxa"/>
            <w:vMerge w:val="restart"/>
          </w:tcPr>
          <w:p w:rsidR="00A434AC" w:rsidRPr="00A8736C" w:rsidRDefault="00A434AC" w:rsidP="00173BEE">
            <w:pPr>
              <w:rPr>
                <w:lang w:val="ru-RU"/>
              </w:rPr>
            </w:pPr>
            <w:r w:rsidRPr="00A8736C">
              <w:rPr>
                <w:lang w:val="ru-RU"/>
              </w:rPr>
              <w:t>2</w:t>
            </w:r>
          </w:p>
        </w:tc>
        <w:tc>
          <w:tcPr>
            <w:tcW w:w="1560" w:type="dxa"/>
            <w:vMerge w:val="restart"/>
          </w:tcPr>
          <w:p w:rsidR="00A434AC" w:rsidRPr="00A8736C" w:rsidRDefault="00A434AC" w:rsidP="00173BEE">
            <w:pPr>
              <w:shd w:val="clear" w:color="auto" w:fill="FFFFFF"/>
              <w:jc w:val="center"/>
            </w:pPr>
            <w:r w:rsidRPr="00A8736C">
              <w:t>КСО.13</w:t>
            </w:r>
          </w:p>
        </w:tc>
        <w:tc>
          <w:tcPr>
            <w:tcW w:w="6094" w:type="dxa"/>
            <w:vMerge w:val="restart"/>
          </w:tcPr>
          <w:p w:rsidR="00A434AC" w:rsidRPr="00A8736C" w:rsidRDefault="00A434AC" w:rsidP="00173BEE">
            <w:pPr>
              <w:jc w:val="both"/>
            </w:pPr>
            <w:r w:rsidRPr="00A8736C">
              <w:t xml:space="preserve">Володіти методами і засобами охорони  зовнішнього середовища </w:t>
            </w:r>
          </w:p>
        </w:tc>
      </w:tr>
      <w:tr w:rsidR="00A434AC" w:rsidRPr="00A8736C" w:rsidTr="00C7065C">
        <w:trPr>
          <w:trHeight w:val="927"/>
        </w:trPr>
        <w:tc>
          <w:tcPr>
            <w:tcW w:w="2352" w:type="dxa"/>
            <w:vMerge/>
          </w:tcPr>
          <w:p w:rsidR="00A434AC" w:rsidRPr="00A8736C" w:rsidRDefault="00A434AC" w:rsidP="00173BEE">
            <w:pPr>
              <w:jc w:val="both"/>
            </w:pPr>
          </w:p>
        </w:tc>
        <w:tc>
          <w:tcPr>
            <w:tcW w:w="3710" w:type="dxa"/>
            <w:gridSpan w:val="3"/>
          </w:tcPr>
          <w:p w:rsidR="00A434AC" w:rsidRPr="00A8736C" w:rsidRDefault="00A434AC" w:rsidP="00173BEE">
            <w:pPr>
              <w:jc w:val="both"/>
            </w:pPr>
            <w:r w:rsidRPr="00A8736C">
              <w:t>Законодавчі акти в сфері охорони навколишнього середовища</w:t>
            </w:r>
          </w:p>
        </w:tc>
        <w:tc>
          <w:tcPr>
            <w:tcW w:w="1134" w:type="dxa"/>
            <w:vMerge/>
          </w:tcPr>
          <w:p w:rsidR="00A434AC" w:rsidRPr="00A8736C" w:rsidRDefault="00A434AC" w:rsidP="00173BEE">
            <w:pPr>
              <w:jc w:val="center"/>
            </w:pPr>
          </w:p>
        </w:tc>
        <w:tc>
          <w:tcPr>
            <w:tcW w:w="1560" w:type="dxa"/>
            <w:vMerge/>
          </w:tcPr>
          <w:p w:rsidR="00A434AC" w:rsidRPr="00A8736C" w:rsidRDefault="00A434AC" w:rsidP="00173BEE">
            <w:pPr>
              <w:shd w:val="clear" w:color="auto" w:fill="FFFFFF"/>
              <w:jc w:val="center"/>
            </w:pPr>
          </w:p>
        </w:tc>
        <w:tc>
          <w:tcPr>
            <w:tcW w:w="6094" w:type="dxa"/>
            <w:vMerge/>
          </w:tcPr>
          <w:p w:rsidR="00A434AC" w:rsidRPr="00A8736C" w:rsidRDefault="00A434AC" w:rsidP="00173BEE">
            <w:pPr>
              <w:jc w:val="both"/>
            </w:pPr>
          </w:p>
        </w:tc>
      </w:tr>
      <w:tr w:rsidR="00A434AC" w:rsidRPr="00A8736C" w:rsidTr="00C7065C">
        <w:trPr>
          <w:trHeight w:val="844"/>
        </w:trPr>
        <w:tc>
          <w:tcPr>
            <w:tcW w:w="2352" w:type="dxa"/>
            <w:vMerge w:val="restart"/>
            <w:vAlign w:val="center"/>
          </w:tcPr>
          <w:p w:rsidR="00A434AC" w:rsidRPr="00A8736C" w:rsidRDefault="00A434AC" w:rsidP="00173BEE">
            <w:pPr>
              <w:jc w:val="both"/>
            </w:pPr>
            <w:r w:rsidRPr="00A8736C">
              <w:rPr>
                <w:lang w:val="ru-RU"/>
              </w:rPr>
              <w:lastRenderedPageBreak/>
              <w:t>/</w:t>
            </w:r>
            <w:r w:rsidRPr="00A8736C">
              <w:t>Охорона праці</w:t>
            </w:r>
          </w:p>
        </w:tc>
        <w:tc>
          <w:tcPr>
            <w:tcW w:w="3710" w:type="dxa"/>
            <w:gridSpan w:val="3"/>
          </w:tcPr>
          <w:p w:rsidR="00A434AC" w:rsidRPr="00A8736C" w:rsidRDefault="00A434AC" w:rsidP="00173BEE">
            <w:r w:rsidRPr="00A8736C">
              <w:t>Основи охорони праці</w:t>
            </w:r>
          </w:p>
        </w:tc>
        <w:tc>
          <w:tcPr>
            <w:tcW w:w="1134" w:type="dxa"/>
            <w:vMerge w:val="restart"/>
          </w:tcPr>
          <w:p w:rsidR="00A434AC" w:rsidRPr="00A8736C" w:rsidRDefault="00A434AC" w:rsidP="00173B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60" w:type="dxa"/>
            <w:vMerge w:val="restart"/>
          </w:tcPr>
          <w:p w:rsidR="00A434AC" w:rsidRPr="00A8736C" w:rsidRDefault="00A434AC" w:rsidP="00173BEE">
            <w:pPr>
              <w:spacing w:line="360" w:lineRule="auto"/>
              <w:jc w:val="both"/>
              <w:rPr>
                <w:lang w:val="ru-RU"/>
              </w:rPr>
            </w:pPr>
            <w:r w:rsidRPr="00A8736C">
              <w:rPr>
                <w:lang w:val="ru-RU"/>
              </w:rPr>
              <w:t>КСО 12</w:t>
            </w:r>
          </w:p>
        </w:tc>
        <w:tc>
          <w:tcPr>
            <w:tcW w:w="6094" w:type="dxa"/>
            <w:vMerge w:val="restart"/>
          </w:tcPr>
          <w:p w:rsidR="00A434AC" w:rsidRPr="00A8736C" w:rsidRDefault="00A434AC" w:rsidP="00173BEE">
            <w:pPr>
              <w:jc w:val="both"/>
            </w:pPr>
            <w:r w:rsidRPr="00A8736C">
              <w:t>Оцінювати радіаційну, хімічну,</w:t>
            </w:r>
          </w:p>
          <w:p w:rsidR="00A434AC" w:rsidRPr="00A8736C" w:rsidRDefault="00A434AC" w:rsidP="00173BEE">
            <w:pPr>
              <w:jc w:val="both"/>
            </w:pPr>
            <w:r w:rsidRPr="00A8736C">
              <w:t>екологічну, бактеріологічну, пожежну, інженерно економічну й інші обстановки, що складаються в результаті НС у навколишньому середовищі;</w:t>
            </w:r>
          </w:p>
          <w:p w:rsidR="00A434AC" w:rsidRPr="00A8736C" w:rsidRDefault="00A434AC" w:rsidP="00173BEE">
            <w:pPr>
              <w:jc w:val="both"/>
            </w:pPr>
            <w:r w:rsidRPr="00A8736C">
              <w:t>Здійснювати заходи самозахисту і захисту виробничого персоналу, населення від наслідків НС різного характеру;</w:t>
            </w:r>
          </w:p>
          <w:p w:rsidR="00A434AC" w:rsidRPr="00A8736C" w:rsidRDefault="00A434AC" w:rsidP="00173BEE">
            <w:pPr>
              <w:jc w:val="both"/>
            </w:pPr>
            <w:r w:rsidRPr="00A8736C">
              <w:t>Користуватися засобами індивідуального захисту;</w:t>
            </w:r>
          </w:p>
          <w:p w:rsidR="00A434AC" w:rsidRPr="00A8736C" w:rsidRDefault="00A434AC" w:rsidP="00173BEE">
            <w:pPr>
              <w:jc w:val="both"/>
            </w:pPr>
            <w:r w:rsidRPr="00A8736C">
              <w:t>Забезпечити протипожежну безпеку об’єктів;</w:t>
            </w:r>
          </w:p>
          <w:p w:rsidR="00A434AC" w:rsidRPr="00A8736C" w:rsidRDefault="00A434AC" w:rsidP="00173BEE">
            <w:pPr>
              <w:jc w:val="both"/>
            </w:pPr>
            <w:r w:rsidRPr="00A8736C">
              <w:t>Дотримуватись правил особистої гігієни, поліпшення умов праці на робочих місцях</w:t>
            </w:r>
          </w:p>
          <w:p w:rsidR="00A434AC" w:rsidRPr="00A8736C" w:rsidRDefault="00A434AC" w:rsidP="00173BEE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  <w:r w:rsidRPr="00A8736C">
              <w:t>Користуватися засобами пожежної безпеки</w:t>
            </w:r>
          </w:p>
        </w:tc>
      </w:tr>
      <w:tr w:rsidR="00A434AC" w:rsidRPr="00A8736C" w:rsidTr="00C7065C">
        <w:trPr>
          <w:trHeight w:val="2471"/>
        </w:trPr>
        <w:tc>
          <w:tcPr>
            <w:tcW w:w="2352" w:type="dxa"/>
            <w:vMerge/>
            <w:vAlign w:val="center"/>
          </w:tcPr>
          <w:p w:rsidR="00A434AC" w:rsidRPr="00A8736C" w:rsidRDefault="00A434AC" w:rsidP="00173BEE">
            <w:pPr>
              <w:jc w:val="both"/>
            </w:pPr>
          </w:p>
        </w:tc>
        <w:tc>
          <w:tcPr>
            <w:tcW w:w="3710" w:type="dxa"/>
            <w:gridSpan w:val="3"/>
          </w:tcPr>
          <w:p w:rsidR="00A434AC" w:rsidRPr="00A8736C" w:rsidRDefault="00A434AC" w:rsidP="00173BEE">
            <w:r w:rsidRPr="00A8736C">
              <w:t>Законодавчі акти в сфері охорони праці</w:t>
            </w:r>
          </w:p>
        </w:tc>
        <w:tc>
          <w:tcPr>
            <w:tcW w:w="1134" w:type="dxa"/>
            <w:vMerge/>
          </w:tcPr>
          <w:p w:rsidR="00A434AC" w:rsidRPr="00A8736C" w:rsidRDefault="00A434AC" w:rsidP="00173BEE">
            <w:pPr>
              <w:jc w:val="center"/>
            </w:pPr>
          </w:p>
        </w:tc>
        <w:tc>
          <w:tcPr>
            <w:tcW w:w="1560" w:type="dxa"/>
            <w:vMerge/>
          </w:tcPr>
          <w:p w:rsidR="00A434AC" w:rsidRPr="00A8736C" w:rsidRDefault="00A434AC" w:rsidP="00173BEE">
            <w:pPr>
              <w:spacing w:line="360" w:lineRule="auto"/>
              <w:jc w:val="both"/>
            </w:pPr>
          </w:p>
        </w:tc>
        <w:tc>
          <w:tcPr>
            <w:tcW w:w="6094" w:type="dxa"/>
            <w:vMerge/>
          </w:tcPr>
          <w:p w:rsidR="00A434AC" w:rsidRPr="00A8736C" w:rsidRDefault="00A434AC" w:rsidP="00173BEE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</w:p>
        </w:tc>
      </w:tr>
      <w:tr w:rsidR="00A434AC" w:rsidRPr="00A8736C" w:rsidTr="00C7065C">
        <w:trPr>
          <w:trHeight w:val="646"/>
        </w:trPr>
        <w:tc>
          <w:tcPr>
            <w:tcW w:w="14850" w:type="dxa"/>
            <w:gridSpan w:val="7"/>
          </w:tcPr>
          <w:p w:rsidR="00A434AC" w:rsidRPr="00A8736C" w:rsidRDefault="00A434AC" w:rsidP="00173BEE">
            <w:pPr>
              <w:pStyle w:val="22"/>
              <w:snapToGrid w:val="0"/>
              <w:spacing w:line="240" w:lineRule="auto"/>
              <w:ind w:left="0"/>
              <w:jc w:val="center"/>
              <w:textAlignment w:val="auto"/>
              <w:rPr>
                <w:b/>
                <w:bCs/>
              </w:rPr>
            </w:pPr>
            <w:r w:rsidRPr="00A8736C">
              <w:rPr>
                <w:b/>
                <w:bCs/>
              </w:rPr>
              <w:t>2.2. Цикл професійної  та пракичної підготовки</w:t>
            </w:r>
          </w:p>
          <w:p w:rsidR="00A434AC" w:rsidRPr="00A8736C" w:rsidRDefault="00A434AC" w:rsidP="00173BEE">
            <w:pPr>
              <w:pStyle w:val="22"/>
              <w:snapToGrid w:val="0"/>
              <w:spacing w:line="240" w:lineRule="auto"/>
              <w:ind w:left="0"/>
              <w:jc w:val="center"/>
              <w:textAlignment w:val="auto"/>
              <w:rPr>
                <w:b/>
                <w:bCs/>
              </w:rPr>
            </w:pPr>
            <w:r w:rsidRPr="00A8736C">
              <w:rPr>
                <w:b/>
                <w:bCs/>
              </w:rPr>
              <w:t>Спеціалізація "Наукоємні комп'ютерні моделюючі системи"</w:t>
            </w:r>
          </w:p>
        </w:tc>
      </w:tr>
      <w:tr w:rsidR="00A434AC" w:rsidRPr="00A8736C" w:rsidTr="00C7065C">
        <w:trPr>
          <w:trHeight w:val="562"/>
        </w:trPr>
        <w:tc>
          <w:tcPr>
            <w:tcW w:w="2352" w:type="dxa"/>
            <w:vMerge w:val="restart"/>
            <w:vAlign w:val="center"/>
          </w:tcPr>
          <w:p w:rsidR="00A434AC" w:rsidRPr="00A8736C" w:rsidRDefault="00A434AC" w:rsidP="00173BEE">
            <w:pPr>
              <w:jc w:val="both"/>
            </w:pPr>
            <w:r w:rsidRPr="00A8736C">
              <w:t>Мови прикладного програмування</w:t>
            </w:r>
          </w:p>
        </w:tc>
        <w:tc>
          <w:tcPr>
            <w:tcW w:w="3634" w:type="dxa"/>
            <w:gridSpan w:val="2"/>
          </w:tcPr>
          <w:p w:rsidR="00A434AC" w:rsidRPr="00A8736C" w:rsidRDefault="00A434AC" w:rsidP="00173BEE">
            <w:pPr>
              <w:widowControl w:val="0"/>
              <w:jc w:val="both"/>
            </w:pPr>
            <w:r w:rsidRPr="00A8736C">
              <w:t xml:space="preserve">теоретичні засновки </w:t>
            </w:r>
            <w:r w:rsidRPr="00A8736C">
              <w:rPr>
                <w:lang w:val="en-US"/>
              </w:rPr>
              <w:t>C</w:t>
            </w:r>
            <w:r w:rsidRPr="00A8736C">
              <w:t xml:space="preserve">#, .Net, Framework; </w:t>
            </w:r>
          </w:p>
        </w:tc>
        <w:tc>
          <w:tcPr>
            <w:tcW w:w="1210" w:type="dxa"/>
            <w:gridSpan w:val="2"/>
            <w:vMerge w:val="restart"/>
          </w:tcPr>
          <w:p w:rsidR="00A434AC" w:rsidRPr="00A8736C" w:rsidRDefault="00A434AC" w:rsidP="00173B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560" w:type="dxa"/>
            <w:vMerge w:val="restart"/>
          </w:tcPr>
          <w:p w:rsidR="00A434AC" w:rsidRPr="00A8736C" w:rsidRDefault="00A434AC" w:rsidP="00173BEE">
            <w:pPr>
              <w:spacing w:line="360" w:lineRule="auto"/>
              <w:jc w:val="both"/>
            </w:pPr>
            <w:r w:rsidRPr="00A8736C">
              <w:t>КІ.02-КІ.04,</w:t>
            </w:r>
          </w:p>
          <w:p w:rsidR="00A434AC" w:rsidRPr="00A8736C" w:rsidRDefault="00A434AC" w:rsidP="00173BEE">
            <w:pPr>
              <w:spacing w:line="360" w:lineRule="auto"/>
              <w:jc w:val="both"/>
            </w:pPr>
            <w:r w:rsidRPr="00A8736C">
              <w:t>КЗП.03, КЗП.06</w:t>
            </w:r>
          </w:p>
          <w:p w:rsidR="00A434AC" w:rsidRPr="00A8736C" w:rsidRDefault="00A434AC" w:rsidP="00173BEE">
            <w:pPr>
              <w:spacing w:line="360" w:lineRule="auto"/>
              <w:jc w:val="both"/>
            </w:pPr>
            <w:r w:rsidRPr="00A8736C">
              <w:t>КСП.09, КСП.10</w:t>
            </w:r>
          </w:p>
          <w:p w:rsidR="00A434AC" w:rsidRPr="00A8736C" w:rsidRDefault="00A434AC" w:rsidP="00173BEE">
            <w:pPr>
              <w:spacing w:line="360" w:lineRule="auto"/>
              <w:jc w:val="both"/>
            </w:pPr>
            <w:r w:rsidRPr="00A8736C">
              <w:t xml:space="preserve">КСП.11, </w:t>
            </w:r>
          </w:p>
          <w:p w:rsidR="00A434AC" w:rsidRPr="00A8736C" w:rsidRDefault="00A434AC" w:rsidP="00173BEE">
            <w:pPr>
              <w:spacing w:line="360" w:lineRule="auto"/>
              <w:jc w:val="both"/>
            </w:pPr>
            <w:r w:rsidRPr="00A8736C">
              <w:t>КСП.15</w:t>
            </w:r>
          </w:p>
        </w:tc>
        <w:tc>
          <w:tcPr>
            <w:tcW w:w="6094" w:type="dxa"/>
            <w:vMerge w:val="restart"/>
          </w:tcPr>
          <w:p w:rsidR="00A434AC" w:rsidRPr="00A8736C" w:rsidRDefault="00A434AC" w:rsidP="00173BEE">
            <w:pPr>
              <w:widowControl w:val="0"/>
              <w:jc w:val="both"/>
            </w:pPr>
            <w:r w:rsidRPr="00A8736C">
              <w:t xml:space="preserve">проектувати  </w:t>
            </w:r>
            <w:r w:rsidRPr="00A8736C">
              <w:rPr>
                <w:lang w:val="en-US"/>
              </w:rPr>
              <w:t>WinForms</w:t>
            </w:r>
            <w:r w:rsidRPr="00A8736C">
              <w:t xml:space="preserve"> , з використанням С#</w:t>
            </w:r>
          </w:p>
          <w:p w:rsidR="00A434AC" w:rsidRPr="00A8736C" w:rsidRDefault="00A434AC" w:rsidP="00173BEE">
            <w:pPr>
              <w:widowControl w:val="0"/>
              <w:jc w:val="both"/>
            </w:pPr>
            <w:r w:rsidRPr="00A8736C">
              <w:t>складати програми та знаходити помилки в С#-коді;</w:t>
            </w:r>
          </w:p>
          <w:p w:rsidR="00A434AC" w:rsidRPr="00A8736C" w:rsidRDefault="00A434AC" w:rsidP="00173BEE">
            <w:pPr>
              <w:widowControl w:val="0"/>
              <w:jc w:val="both"/>
            </w:pPr>
            <w:r w:rsidRPr="00A8736C">
              <w:t xml:space="preserve">використовувати  мову </w:t>
            </w:r>
            <w:r w:rsidRPr="00A8736C">
              <w:rPr>
                <w:lang w:val="en-US"/>
              </w:rPr>
              <w:t>ASP</w:t>
            </w:r>
            <w:r w:rsidRPr="00A8736C">
              <w:t xml:space="preserve"> для розробки скриптів</w:t>
            </w:r>
          </w:p>
          <w:p w:rsidR="00A434AC" w:rsidRPr="00A8736C" w:rsidRDefault="00A434AC" w:rsidP="00173BEE">
            <w:pPr>
              <w:widowControl w:val="0"/>
              <w:jc w:val="both"/>
            </w:pPr>
            <w:r w:rsidRPr="00A8736C">
              <w:t xml:space="preserve">використовувати  мову </w:t>
            </w:r>
            <w:r w:rsidRPr="00A8736C">
              <w:rPr>
                <w:lang w:val="en-US"/>
              </w:rPr>
              <w:t>ASP</w:t>
            </w:r>
            <w:r w:rsidRPr="00A8736C">
              <w:t xml:space="preserve"> для розробки скриптів щодо </w:t>
            </w:r>
            <w:r w:rsidRPr="00A8736C">
              <w:rPr>
                <w:lang w:val="en-US"/>
              </w:rPr>
              <w:t>ADO</w:t>
            </w:r>
            <w:r w:rsidRPr="00A8736C">
              <w:t xml:space="preserve"> бази даних.</w:t>
            </w:r>
          </w:p>
        </w:tc>
      </w:tr>
      <w:tr w:rsidR="00A434AC" w:rsidRPr="00A8736C" w:rsidTr="00C7065C">
        <w:trPr>
          <w:trHeight w:val="1282"/>
        </w:trPr>
        <w:tc>
          <w:tcPr>
            <w:tcW w:w="2352" w:type="dxa"/>
            <w:vMerge/>
            <w:vAlign w:val="center"/>
          </w:tcPr>
          <w:p w:rsidR="00A434AC" w:rsidRPr="00A8736C" w:rsidRDefault="00A434AC" w:rsidP="00173BEE">
            <w:pPr>
              <w:jc w:val="both"/>
            </w:pPr>
          </w:p>
        </w:tc>
        <w:tc>
          <w:tcPr>
            <w:tcW w:w="3634" w:type="dxa"/>
            <w:gridSpan w:val="2"/>
          </w:tcPr>
          <w:p w:rsidR="00A434AC" w:rsidRPr="00A8736C" w:rsidRDefault="00A434AC" w:rsidP="00173BEE">
            <w:pPr>
              <w:widowControl w:val="0"/>
              <w:jc w:val="both"/>
            </w:pPr>
            <w:r w:rsidRPr="00A8736C">
              <w:t xml:space="preserve">основи побудови </w:t>
            </w:r>
            <w:r w:rsidRPr="00A8736C">
              <w:rPr>
                <w:lang w:val="en-US"/>
              </w:rPr>
              <w:t>WinForms</w:t>
            </w:r>
            <w:r w:rsidRPr="00A8736C">
              <w:t xml:space="preserve"> та </w:t>
            </w:r>
            <w:r w:rsidRPr="00A8736C">
              <w:rPr>
                <w:lang w:val="en-US"/>
              </w:rPr>
              <w:t>ASP</w:t>
            </w:r>
            <w:r w:rsidRPr="00A8736C">
              <w:t xml:space="preserve"> сценаріїв та прийми, які використовуються; </w:t>
            </w:r>
          </w:p>
        </w:tc>
        <w:tc>
          <w:tcPr>
            <w:tcW w:w="1210" w:type="dxa"/>
            <w:gridSpan w:val="2"/>
            <w:vMerge/>
          </w:tcPr>
          <w:p w:rsidR="00A434AC" w:rsidRPr="00A8736C" w:rsidRDefault="00A434AC" w:rsidP="00173BEE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vMerge/>
          </w:tcPr>
          <w:p w:rsidR="00A434AC" w:rsidRPr="00A8736C" w:rsidRDefault="00A434AC" w:rsidP="00173BEE">
            <w:pPr>
              <w:spacing w:line="360" w:lineRule="auto"/>
              <w:jc w:val="both"/>
            </w:pPr>
          </w:p>
        </w:tc>
        <w:tc>
          <w:tcPr>
            <w:tcW w:w="6094" w:type="dxa"/>
            <w:vMerge/>
          </w:tcPr>
          <w:p w:rsidR="00A434AC" w:rsidRPr="00A8736C" w:rsidRDefault="00A434AC" w:rsidP="00173BEE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</w:p>
        </w:tc>
      </w:tr>
      <w:tr w:rsidR="00A434AC" w:rsidRPr="00A8736C" w:rsidTr="00C7065C">
        <w:trPr>
          <w:trHeight w:val="1109"/>
        </w:trPr>
        <w:tc>
          <w:tcPr>
            <w:tcW w:w="2352" w:type="dxa"/>
            <w:vMerge/>
            <w:vAlign w:val="center"/>
          </w:tcPr>
          <w:p w:rsidR="00A434AC" w:rsidRPr="00A8736C" w:rsidRDefault="00A434AC" w:rsidP="00173BEE">
            <w:pPr>
              <w:jc w:val="both"/>
            </w:pPr>
          </w:p>
        </w:tc>
        <w:tc>
          <w:tcPr>
            <w:tcW w:w="3634" w:type="dxa"/>
            <w:gridSpan w:val="2"/>
          </w:tcPr>
          <w:p w:rsidR="00A434AC" w:rsidRPr="00A8736C" w:rsidRDefault="00A434AC" w:rsidP="00173BEE">
            <w:pPr>
              <w:widowControl w:val="0"/>
              <w:jc w:val="both"/>
            </w:pPr>
            <w:r w:rsidRPr="00A8736C">
              <w:t xml:space="preserve">принципи проектування сайтів; знати особливості розробки </w:t>
            </w:r>
            <w:r w:rsidRPr="00A8736C">
              <w:rPr>
                <w:lang w:val="en-US"/>
              </w:rPr>
              <w:t>ASP</w:t>
            </w:r>
            <w:r w:rsidRPr="00A8736C">
              <w:t xml:space="preserve">; </w:t>
            </w:r>
          </w:p>
        </w:tc>
        <w:tc>
          <w:tcPr>
            <w:tcW w:w="1210" w:type="dxa"/>
            <w:gridSpan w:val="2"/>
            <w:vMerge/>
          </w:tcPr>
          <w:p w:rsidR="00A434AC" w:rsidRPr="00A8736C" w:rsidRDefault="00A434AC" w:rsidP="00173BEE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vMerge/>
          </w:tcPr>
          <w:p w:rsidR="00A434AC" w:rsidRPr="00A8736C" w:rsidRDefault="00A434AC" w:rsidP="00173BEE">
            <w:pPr>
              <w:spacing w:line="360" w:lineRule="auto"/>
              <w:jc w:val="both"/>
            </w:pPr>
          </w:p>
        </w:tc>
        <w:tc>
          <w:tcPr>
            <w:tcW w:w="6094" w:type="dxa"/>
            <w:vMerge/>
          </w:tcPr>
          <w:p w:rsidR="00A434AC" w:rsidRPr="00A8736C" w:rsidRDefault="00A434AC" w:rsidP="00173BEE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</w:p>
        </w:tc>
      </w:tr>
      <w:tr w:rsidR="00A434AC" w:rsidRPr="00A8736C" w:rsidTr="00C7065C">
        <w:trPr>
          <w:trHeight w:val="320"/>
        </w:trPr>
        <w:tc>
          <w:tcPr>
            <w:tcW w:w="2352" w:type="dxa"/>
            <w:vAlign w:val="center"/>
          </w:tcPr>
          <w:p w:rsidR="00A434AC" w:rsidRPr="00A8736C" w:rsidRDefault="00A434AC" w:rsidP="00173BEE">
            <w:pPr>
              <w:jc w:val="both"/>
            </w:pPr>
            <w:r w:rsidRPr="00A8736C">
              <w:t>Графічні та текстові процесори</w:t>
            </w:r>
          </w:p>
        </w:tc>
        <w:tc>
          <w:tcPr>
            <w:tcW w:w="3634" w:type="dxa"/>
            <w:gridSpan w:val="2"/>
          </w:tcPr>
          <w:p w:rsidR="00A434AC" w:rsidRPr="00A8736C" w:rsidRDefault="00A434AC" w:rsidP="00173BEE">
            <w:pPr>
              <w:jc w:val="both"/>
            </w:pPr>
            <w:r w:rsidRPr="00A8736C">
              <w:t xml:space="preserve">Правила виконання і оформлення текстових документів. </w:t>
            </w:r>
          </w:p>
          <w:p w:rsidR="00A434AC" w:rsidRPr="00A8736C" w:rsidRDefault="00A434AC" w:rsidP="00173BEE">
            <w:pPr>
              <w:jc w:val="both"/>
            </w:pPr>
            <w:r w:rsidRPr="00A8736C">
              <w:t xml:space="preserve">Комп’ютерна обробка графічної інформації. </w:t>
            </w:r>
          </w:p>
          <w:p w:rsidR="00A434AC" w:rsidRPr="00A8736C" w:rsidRDefault="00A434AC" w:rsidP="00173BEE">
            <w:pPr>
              <w:jc w:val="both"/>
            </w:pPr>
            <w:r w:rsidRPr="00A8736C">
              <w:t xml:space="preserve">Особливості додрукової підготовки графічної інформації. </w:t>
            </w:r>
          </w:p>
          <w:p w:rsidR="00A434AC" w:rsidRPr="00A8736C" w:rsidRDefault="00A434AC" w:rsidP="00173BEE">
            <w:pPr>
              <w:jc w:val="both"/>
            </w:pPr>
            <w:r w:rsidRPr="00A8736C">
              <w:t xml:space="preserve">Створення документів за </w:t>
            </w:r>
            <w:r w:rsidRPr="00A8736C">
              <w:lastRenderedPageBreak/>
              <w:t xml:space="preserve">допомогою текстового процесора  </w:t>
            </w:r>
          </w:p>
          <w:p w:rsidR="00A434AC" w:rsidRPr="00A8736C" w:rsidRDefault="00A434AC" w:rsidP="00173BEE">
            <w:pPr>
              <w:jc w:val="both"/>
            </w:pPr>
            <w:r w:rsidRPr="00A8736C">
              <w:t xml:space="preserve">Мicrosoft Word. Вставка діаграм, графічних об'єктів та обробка табличних даних засобами </w:t>
            </w:r>
          </w:p>
          <w:p w:rsidR="00A434AC" w:rsidRPr="00A8736C" w:rsidRDefault="00A434AC" w:rsidP="00173BEE">
            <w:pPr>
              <w:jc w:val="both"/>
            </w:pPr>
            <w:r w:rsidRPr="00A8736C">
              <w:t xml:space="preserve">Мicrosoft Word. Створення науково-технічних презентацій засобами </w:t>
            </w:r>
          </w:p>
          <w:p w:rsidR="00A434AC" w:rsidRPr="00A8736C" w:rsidRDefault="00A434AC" w:rsidP="00173BEE">
            <w:pPr>
              <w:jc w:val="both"/>
            </w:pPr>
            <w:r w:rsidRPr="00A8736C">
              <w:t>Мicrosoft РоwerРоіnt Основи роботи з процесором електронних таблиць  Мicrosoft Excel. Проведення статистичної обробки даних засобами Мicrosoft Еxcel.</w:t>
            </w:r>
          </w:p>
        </w:tc>
        <w:tc>
          <w:tcPr>
            <w:tcW w:w="1210" w:type="dxa"/>
            <w:gridSpan w:val="2"/>
          </w:tcPr>
          <w:p w:rsidR="00A434AC" w:rsidRPr="00A8736C" w:rsidRDefault="00A434AC" w:rsidP="00173B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1560" w:type="dxa"/>
          </w:tcPr>
          <w:p w:rsidR="00A434AC" w:rsidRPr="00A8736C" w:rsidRDefault="00A434AC" w:rsidP="00173BEE">
            <w:pPr>
              <w:spacing w:line="360" w:lineRule="auto"/>
              <w:jc w:val="both"/>
            </w:pPr>
            <w:r w:rsidRPr="00A8736C">
              <w:t>КІ.04,</w:t>
            </w:r>
          </w:p>
          <w:p w:rsidR="00A434AC" w:rsidRPr="00A8736C" w:rsidRDefault="00A434AC" w:rsidP="00173BEE">
            <w:pPr>
              <w:spacing w:line="360" w:lineRule="auto"/>
              <w:jc w:val="both"/>
            </w:pPr>
            <w:r w:rsidRPr="00A8736C">
              <w:t>КСП.16</w:t>
            </w:r>
          </w:p>
        </w:tc>
        <w:tc>
          <w:tcPr>
            <w:tcW w:w="6094" w:type="dxa"/>
          </w:tcPr>
          <w:p w:rsidR="00A434AC" w:rsidRPr="00A8736C" w:rsidRDefault="00A434AC" w:rsidP="00173BEE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  <w:r w:rsidRPr="00A8736C">
              <w:t>користуватися основними програмами Microsoft Office;</w:t>
            </w:r>
          </w:p>
          <w:p w:rsidR="00A434AC" w:rsidRPr="00A8736C" w:rsidRDefault="00A434AC" w:rsidP="00173BEE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  <w:r w:rsidRPr="00A8736C">
              <w:t>створювати, редагувати та форматувати текстові, табличні і графічні  документи за допомогою текстового процесора Microsoft Word, користуватися засобами запису формул, макросів та відображення організаційних і схематичних діаграм;</w:t>
            </w:r>
          </w:p>
          <w:p w:rsidR="00A434AC" w:rsidRPr="00A8736C" w:rsidRDefault="00A434AC" w:rsidP="00173BEE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  <w:r w:rsidRPr="00A8736C">
              <w:t xml:space="preserve">створювати, редагувати та форматувати текстові, </w:t>
            </w:r>
            <w:r w:rsidRPr="00A8736C">
              <w:lastRenderedPageBreak/>
              <w:t>табличні і графічні  документи за допомогою табличного процесора Microsoft Excel, виконувати математичні та статистичні розрахунки в середовищі Excel;</w:t>
            </w:r>
          </w:p>
          <w:p w:rsidR="00A434AC" w:rsidRPr="00A8736C" w:rsidRDefault="00A434AC" w:rsidP="00173BEE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  <w:r w:rsidRPr="00A8736C">
              <w:t>створювати науково-технічні презентації за допомогою редактора презентацій Microsoft Power Point.</w:t>
            </w:r>
          </w:p>
          <w:p w:rsidR="00A434AC" w:rsidRPr="00A8736C" w:rsidRDefault="00A434AC" w:rsidP="00173BEE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  <w:r w:rsidRPr="00A8736C">
              <w:t>оформляти типові науково-технічні документи у відповідності до вимог державних стандартів України.</w:t>
            </w:r>
          </w:p>
        </w:tc>
      </w:tr>
      <w:tr w:rsidR="00A434AC" w:rsidRPr="00A8736C" w:rsidTr="00C7065C">
        <w:trPr>
          <w:trHeight w:val="320"/>
        </w:trPr>
        <w:tc>
          <w:tcPr>
            <w:tcW w:w="2352" w:type="dxa"/>
            <w:vAlign w:val="center"/>
          </w:tcPr>
          <w:p w:rsidR="00A434AC" w:rsidRPr="00A8736C" w:rsidRDefault="00A434AC" w:rsidP="00173BEE">
            <w:pPr>
              <w:jc w:val="both"/>
            </w:pPr>
            <w:r w:rsidRPr="00A8736C">
              <w:lastRenderedPageBreak/>
              <w:t>Авт</w:t>
            </w:r>
            <w:r w:rsidR="00CC1DF9">
              <w:t>оматизація управління системами </w:t>
            </w:r>
            <w:r w:rsidRPr="00A8736C">
              <w:t>і технологіями</w:t>
            </w:r>
          </w:p>
        </w:tc>
        <w:tc>
          <w:tcPr>
            <w:tcW w:w="3634" w:type="dxa"/>
            <w:gridSpan w:val="2"/>
          </w:tcPr>
          <w:p w:rsidR="00CC1DF9" w:rsidRDefault="00CC1DF9" w:rsidP="00173BEE">
            <w:pPr>
              <w:jc w:val="both"/>
            </w:pPr>
            <w:r>
              <w:t>Види та склад автоматизованих систем управління АСУ. Структури АСУ.</w:t>
            </w:r>
          </w:p>
          <w:p w:rsidR="00CC1DF9" w:rsidRDefault="00CC1DF9" w:rsidP="00173BEE">
            <w:pPr>
              <w:jc w:val="both"/>
            </w:pPr>
            <w:r>
              <w:t>Етапи технологічних процесів і встаткування при виробництві мікросхем;</w:t>
            </w:r>
          </w:p>
          <w:p w:rsidR="00CC1DF9" w:rsidRDefault="00CC1DF9" w:rsidP="00173BEE">
            <w:pPr>
              <w:jc w:val="both"/>
            </w:pPr>
            <w:r>
              <w:t>Вимоги до автоматизованої інформаційної системи управління;</w:t>
            </w:r>
          </w:p>
          <w:p w:rsidR="00A434AC" w:rsidRPr="00A8736C" w:rsidRDefault="00CC1DF9" w:rsidP="00173BEE">
            <w:pPr>
              <w:jc w:val="both"/>
            </w:pPr>
            <w:r>
              <w:t>Основи побудови інтерфейсу АС. Характеристики інтерфейсу. Алгоритм розробки інтерфейсу АС</w:t>
            </w:r>
          </w:p>
        </w:tc>
        <w:tc>
          <w:tcPr>
            <w:tcW w:w="1210" w:type="dxa"/>
            <w:gridSpan w:val="2"/>
          </w:tcPr>
          <w:p w:rsidR="00A434AC" w:rsidRPr="00A8736C" w:rsidRDefault="00A434AC" w:rsidP="00173B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60" w:type="dxa"/>
          </w:tcPr>
          <w:p w:rsidR="00A434AC" w:rsidRPr="00A8736C" w:rsidRDefault="00A434AC" w:rsidP="00173BEE">
            <w:pPr>
              <w:spacing w:line="360" w:lineRule="auto"/>
              <w:jc w:val="both"/>
            </w:pPr>
            <w:r w:rsidRPr="00A8736C">
              <w:t>КСП.04,</w:t>
            </w:r>
          </w:p>
          <w:p w:rsidR="00A434AC" w:rsidRPr="00A8736C" w:rsidRDefault="00A434AC" w:rsidP="00173BEE">
            <w:pPr>
              <w:spacing w:line="360" w:lineRule="auto"/>
              <w:jc w:val="both"/>
            </w:pPr>
            <w:r w:rsidRPr="00A8736C">
              <w:t>КСП.09,</w:t>
            </w:r>
          </w:p>
          <w:p w:rsidR="00A434AC" w:rsidRPr="00A8736C" w:rsidRDefault="00A434AC" w:rsidP="00173BEE">
            <w:pPr>
              <w:spacing w:line="360" w:lineRule="auto"/>
              <w:jc w:val="both"/>
            </w:pPr>
            <w:r w:rsidRPr="00A8736C">
              <w:t>КСП.11</w:t>
            </w:r>
          </w:p>
        </w:tc>
        <w:tc>
          <w:tcPr>
            <w:tcW w:w="6094" w:type="dxa"/>
          </w:tcPr>
          <w:p w:rsidR="00A434AC" w:rsidRPr="00A8736C" w:rsidRDefault="00F47037" w:rsidP="00173BEE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  <w:r>
              <w:t>С</w:t>
            </w:r>
            <w:r w:rsidR="00A434AC" w:rsidRPr="00A8736C">
              <w:t>формувати теоретичні уявлення про принципи побудови систем автоматичного контролю та управління;</w:t>
            </w:r>
            <w:r w:rsidR="00A434AC" w:rsidRPr="00A8736C">
              <w:br/>
            </w:r>
            <w:r>
              <w:t>С</w:t>
            </w:r>
            <w:r w:rsidR="00A434AC" w:rsidRPr="00A8736C">
              <w:t>класти уявлення про елементну базу, що використовується при створенні таких систем;</w:t>
            </w:r>
            <w:r w:rsidR="00A434AC" w:rsidRPr="00A8736C">
              <w:br/>
              <w:t>навчити студентів теоретичним основам розрахунку електронних схем та самостiйного виконання простих проектів по створенню систем автоматичного управління;</w:t>
            </w:r>
            <w:r w:rsidR="00A434AC" w:rsidRPr="00A8736C">
              <w:br/>
              <w:t xml:space="preserve"> </w:t>
            </w:r>
            <w:r>
              <w:t>Д</w:t>
            </w:r>
            <w:r w:rsidR="00A434AC" w:rsidRPr="00A8736C">
              <w:t>ати практичні навики програмування мікроконтролерів серії МК51.</w:t>
            </w:r>
          </w:p>
        </w:tc>
      </w:tr>
      <w:tr w:rsidR="00A434AC" w:rsidRPr="00A8736C" w:rsidTr="00C7065C">
        <w:trPr>
          <w:trHeight w:val="320"/>
        </w:trPr>
        <w:tc>
          <w:tcPr>
            <w:tcW w:w="2352" w:type="dxa"/>
          </w:tcPr>
          <w:p w:rsidR="00A434AC" w:rsidRPr="00A8736C" w:rsidRDefault="00A434AC" w:rsidP="00173BEE">
            <w:r w:rsidRPr="00A8736C">
              <w:t>Комп’ютерне моделювання стохастичних процесів</w:t>
            </w:r>
          </w:p>
        </w:tc>
        <w:tc>
          <w:tcPr>
            <w:tcW w:w="3634" w:type="dxa"/>
            <w:gridSpan w:val="2"/>
          </w:tcPr>
          <w:p w:rsidR="00A434AC" w:rsidRPr="00A8736C" w:rsidRDefault="00A434AC" w:rsidP="00173BEE">
            <w:pPr>
              <w:jc w:val="both"/>
            </w:pPr>
            <w:r w:rsidRPr="00A8736C">
              <w:t>Теоретичні основи методу  Монте-Карло</w:t>
            </w:r>
          </w:p>
          <w:p w:rsidR="00A434AC" w:rsidRPr="00A8736C" w:rsidRDefault="00A434AC" w:rsidP="00173BEE">
            <w:pPr>
              <w:jc w:val="both"/>
            </w:pPr>
            <w:r w:rsidRPr="00A8736C">
              <w:t xml:space="preserve">Генерація псевдовипадкових послідовностей </w:t>
            </w:r>
          </w:p>
          <w:p w:rsidR="00A434AC" w:rsidRPr="00A8736C" w:rsidRDefault="00A434AC" w:rsidP="00173BEE">
            <w:pPr>
              <w:jc w:val="both"/>
            </w:pPr>
            <w:r w:rsidRPr="00A8736C">
              <w:t xml:space="preserve">Прикладні застосування методу Монте-Карло з контролем похибки  </w:t>
            </w:r>
          </w:p>
        </w:tc>
        <w:tc>
          <w:tcPr>
            <w:tcW w:w="1210" w:type="dxa"/>
            <w:gridSpan w:val="2"/>
          </w:tcPr>
          <w:p w:rsidR="00A434AC" w:rsidRPr="00A8736C" w:rsidRDefault="00A434AC" w:rsidP="00173B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560" w:type="dxa"/>
          </w:tcPr>
          <w:p w:rsidR="00A434AC" w:rsidRPr="00A8736C" w:rsidRDefault="00A434AC" w:rsidP="00173BEE">
            <w:pPr>
              <w:spacing w:line="360" w:lineRule="auto"/>
              <w:jc w:val="both"/>
            </w:pPr>
            <w:r w:rsidRPr="00A8736C">
              <w:t xml:space="preserve">КЗН.02, </w:t>
            </w:r>
          </w:p>
          <w:p w:rsidR="00A434AC" w:rsidRPr="00A8736C" w:rsidRDefault="00A434AC" w:rsidP="00173BEE">
            <w:pPr>
              <w:spacing w:line="360" w:lineRule="auto"/>
              <w:jc w:val="both"/>
            </w:pPr>
            <w:r w:rsidRPr="00A8736C">
              <w:t>КЗП.01,</w:t>
            </w:r>
          </w:p>
          <w:p w:rsidR="00A434AC" w:rsidRPr="00A8736C" w:rsidRDefault="00A434AC" w:rsidP="00173BEE">
            <w:pPr>
              <w:spacing w:line="360" w:lineRule="auto"/>
              <w:jc w:val="both"/>
            </w:pPr>
            <w:r w:rsidRPr="00A8736C">
              <w:t>КЗП.02</w:t>
            </w:r>
          </w:p>
        </w:tc>
        <w:tc>
          <w:tcPr>
            <w:tcW w:w="6094" w:type="dxa"/>
          </w:tcPr>
          <w:p w:rsidR="00A434AC" w:rsidRPr="00A8736C" w:rsidRDefault="00A434AC" w:rsidP="00173BEE">
            <w:pPr>
              <w:pStyle w:val="ac"/>
              <w:ind w:firstLine="0"/>
              <w:rPr>
                <w:sz w:val="24"/>
                <w:szCs w:val="24"/>
                <w:lang w:val="uk-UA"/>
              </w:rPr>
            </w:pPr>
            <w:r w:rsidRPr="00A8736C">
              <w:rPr>
                <w:sz w:val="24"/>
                <w:szCs w:val="24"/>
                <w:lang w:val="uk-UA"/>
              </w:rPr>
              <w:t>Одержувати псевдовипадкові числа на ЄОМ;</w:t>
            </w:r>
          </w:p>
          <w:p w:rsidR="00A434AC" w:rsidRPr="00A8736C" w:rsidRDefault="00A434AC" w:rsidP="00173BEE">
            <w:pPr>
              <w:pStyle w:val="ac"/>
              <w:ind w:firstLine="0"/>
              <w:rPr>
                <w:sz w:val="24"/>
                <w:szCs w:val="24"/>
                <w:lang w:val="uk-UA"/>
              </w:rPr>
            </w:pPr>
            <w:r w:rsidRPr="00A8736C">
              <w:rPr>
                <w:sz w:val="24"/>
                <w:szCs w:val="24"/>
                <w:lang w:val="uk-UA"/>
              </w:rPr>
              <w:t>Застосовувати алгоритми перетворень для одержання псевдовипадкових чисел з різними розподіленнями;</w:t>
            </w:r>
          </w:p>
          <w:p w:rsidR="00A434AC" w:rsidRPr="00A8736C" w:rsidRDefault="00A434AC" w:rsidP="00173BEE">
            <w:pPr>
              <w:pStyle w:val="ac"/>
              <w:ind w:firstLine="0"/>
              <w:rPr>
                <w:sz w:val="24"/>
                <w:szCs w:val="24"/>
                <w:lang w:val="uk-UA"/>
              </w:rPr>
            </w:pPr>
            <w:r w:rsidRPr="00A8736C">
              <w:rPr>
                <w:sz w:val="24"/>
                <w:szCs w:val="24"/>
                <w:lang w:val="uk-UA"/>
              </w:rPr>
              <w:t>Розробляти різні алгоритми методу Монте-Карло для рішення задач практики;</w:t>
            </w:r>
          </w:p>
          <w:p w:rsidR="00A434AC" w:rsidRPr="00A8736C" w:rsidRDefault="00A434AC" w:rsidP="00173BEE">
            <w:pPr>
              <w:pStyle w:val="ac"/>
              <w:ind w:firstLine="0"/>
              <w:rPr>
                <w:sz w:val="24"/>
                <w:szCs w:val="24"/>
                <w:lang w:val="uk-UA"/>
              </w:rPr>
            </w:pPr>
            <w:r w:rsidRPr="00A8736C">
              <w:rPr>
                <w:sz w:val="24"/>
                <w:szCs w:val="24"/>
                <w:lang w:val="uk-UA"/>
              </w:rPr>
              <w:t>Створювати програми для рішення задач, що використовують методи Монте-Карло;</w:t>
            </w:r>
          </w:p>
          <w:p w:rsidR="00A434AC" w:rsidRPr="00A8736C" w:rsidRDefault="00A434AC" w:rsidP="00173BEE">
            <w:pPr>
              <w:pStyle w:val="ac"/>
              <w:ind w:firstLine="0"/>
              <w:rPr>
                <w:sz w:val="24"/>
                <w:szCs w:val="24"/>
                <w:lang w:val="uk-UA"/>
              </w:rPr>
            </w:pPr>
            <w:r w:rsidRPr="00A8736C">
              <w:rPr>
                <w:sz w:val="24"/>
                <w:szCs w:val="24"/>
                <w:lang w:val="uk-UA"/>
              </w:rPr>
              <w:lastRenderedPageBreak/>
              <w:t>Оцінювати доцільність вживання методів Монте-Карло щодо вирішення конкретної задачі;</w:t>
            </w:r>
          </w:p>
          <w:p w:rsidR="00A434AC" w:rsidRPr="00A8736C" w:rsidRDefault="00A434AC" w:rsidP="00173BEE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  <w:r w:rsidRPr="00A8736C">
              <w:t>Оцінювати похибки обчислень за вживання методів Монте-Карло.</w:t>
            </w:r>
          </w:p>
        </w:tc>
      </w:tr>
      <w:tr w:rsidR="00A434AC" w:rsidRPr="00A8736C" w:rsidTr="00C7065C">
        <w:trPr>
          <w:trHeight w:val="2171"/>
        </w:trPr>
        <w:tc>
          <w:tcPr>
            <w:tcW w:w="2352" w:type="dxa"/>
            <w:vAlign w:val="center"/>
          </w:tcPr>
          <w:p w:rsidR="00A434AC" w:rsidRPr="00A8736C" w:rsidRDefault="00A434AC" w:rsidP="00173BEE">
            <w:pPr>
              <w:jc w:val="both"/>
            </w:pPr>
            <w:r w:rsidRPr="00A8736C">
              <w:lastRenderedPageBreak/>
              <w:t>Технічні основи створення інформаційних систем</w:t>
            </w:r>
            <w:r w:rsidR="004936E6">
              <w:t xml:space="preserve"> та ядерно-фізичні технології</w:t>
            </w:r>
          </w:p>
        </w:tc>
        <w:tc>
          <w:tcPr>
            <w:tcW w:w="3634" w:type="dxa"/>
            <w:gridSpan w:val="2"/>
          </w:tcPr>
          <w:p w:rsidR="004936E6" w:rsidRDefault="004936E6" w:rsidP="00173BEE">
            <w:pPr>
              <w:jc w:val="both"/>
            </w:pPr>
            <w:r>
              <w:t>Технології та принципи  розробки та створення інформаційних систем</w:t>
            </w:r>
          </w:p>
          <w:p w:rsidR="00A434AC" w:rsidRPr="00A8736C" w:rsidRDefault="00A434AC" w:rsidP="00173BEE">
            <w:pPr>
              <w:jc w:val="both"/>
            </w:pPr>
            <w:r w:rsidRPr="00A8736C">
              <w:t>Інтегральні мікросхеми і джерела електроживлення</w:t>
            </w:r>
          </w:p>
          <w:p w:rsidR="00A434AC" w:rsidRDefault="00A434AC" w:rsidP="00173BEE">
            <w:pPr>
              <w:jc w:val="both"/>
            </w:pPr>
            <w:r w:rsidRPr="00A8736C">
              <w:t>Архітектура мікропроцесів</w:t>
            </w:r>
          </w:p>
          <w:p w:rsidR="004936E6" w:rsidRDefault="004936E6" w:rsidP="00173BEE">
            <w:pPr>
              <w:jc w:val="both"/>
            </w:pPr>
            <w:r>
              <w:t>Види та склад автоматизованих систем управління у ядерно-фізичних технологіях. Структури комп’ютерних систем управління  ядерно-фізичними процесами.</w:t>
            </w:r>
          </w:p>
          <w:p w:rsidR="004936E6" w:rsidRDefault="004936E6" w:rsidP="00173BEE">
            <w:pPr>
              <w:jc w:val="both"/>
            </w:pPr>
            <w:r>
              <w:t>Технологічні процеси і встаткування у ядерній фізиці</w:t>
            </w:r>
          </w:p>
          <w:p w:rsidR="004936E6" w:rsidRPr="00A8736C" w:rsidRDefault="004936E6" w:rsidP="00173BEE">
            <w:pPr>
              <w:jc w:val="both"/>
            </w:pPr>
            <w:r>
              <w:t>Вимоги до комп’ютерних інформаційних систем управління у ядерно-фізичних технологіях;</w:t>
            </w:r>
          </w:p>
        </w:tc>
        <w:tc>
          <w:tcPr>
            <w:tcW w:w="1210" w:type="dxa"/>
            <w:gridSpan w:val="2"/>
          </w:tcPr>
          <w:p w:rsidR="00A434AC" w:rsidRPr="00A8736C" w:rsidRDefault="00A434AC" w:rsidP="00173BEE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A434AC" w:rsidRPr="00A8736C" w:rsidRDefault="00A434AC" w:rsidP="00173BEE">
            <w:pPr>
              <w:spacing w:line="360" w:lineRule="auto"/>
              <w:jc w:val="both"/>
            </w:pPr>
            <w:r w:rsidRPr="00A8736C">
              <w:t>КСП.02, КСП.07,</w:t>
            </w:r>
          </w:p>
          <w:p w:rsidR="00A434AC" w:rsidRDefault="00A434AC" w:rsidP="00173BEE">
            <w:pPr>
              <w:spacing w:line="360" w:lineRule="auto"/>
              <w:jc w:val="both"/>
            </w:pPr>
            <w:r w:rsidRPr="00A8736C">
              <w:t>КСП.21</w:t>
            </w:r>
          </w:p>
          <w:p w:rsidR="004936E6" w:rsidRDefault="004936E6" w:rsidP="00173BEE">
            <w:pPr>
              <w:spacing w:line="360" w:lineRule="auto"/>
              <w:jc w:val="both"/>
            </w:pPr>
            <w:r>
              <w:t>КЗН.03,</w:t>
            </w:r>
          </w:p>
          <w:p w:rsidR="004936E6" w:rsidRDefault="004936E6" w:rsidP="00173BEE">
            <w:pPr>
              <w:spacing w:line="360" w:lineRule="auto"/>
              <w:jc w:val="both"/>
            </w:pPr>
            <w:r>
              <w:t>КЗП.03,</w:t>
            </w:r>
          </w:p>
          <w:p w:rsidR="004936E6" w:rsidRPr="00A8736C" w:rsidRDefault="004936E6" w:rsidP="00173BEE">
            <w:pPr>
              <w:spacing w:line="360" w:lineRule="auto"/>
              <w:jc w:val="both"/>
            </w:pPr>
            <w:r>
              <w:t>КСП.18, КСП.27</w:t>
            </w:r>
          </w:p>
          <w:p w:rsidR="00A434AC" w:rsidRPr="00A8736C" w:rsidRDefault="00A434AC" w:rsidP="00173BEE">
            <w:pPr>
              <w:spacing w:line="360" w:lineRule="auto"/>
              <w:jc w:val="both"/>
            </w:pPr>
          </w:p>
        </w:tc>
        <w:tc>
          <w:tcPr>
            <w:tcW w:w="6094" w:type="dxa"/>
          </w:tcPr>
          <w:p w:rsidR="004936E6" w:rsidRDefault="004936E6" w:rsidP="00173BEE">
            <w:pPr>
              <w:jc w:val="both"/>
            </w:pPr>
            <w:r>
              <w:t>Установлювати, налаштовувати та обслуговувати системне , інструментальне і прикладне програмне забез</w:t>
            </w:r>
            <w:r w:rsidR="009542FC">
              <w:t>печення та інформаційні системи;</w:t>
            </w:r>
          </w:p>
          <w:p w:rsidR="004936E6" w:rsidRPr="00A8736C" w:rsidRDefault="004936E6" w:rsidP="00173BEE">
            <w:pPr>
              <w:jc w:val="both"/>
            </w:pPr>
            <w:r>
              <w:t>Випробування і супровід програмних продуктів</w:t>
            </w:r>
            <w:r w:rsidR="00A9417A">
              <w:t>, що супроводжують т</w:t>
            </w:r>
            <w:r w:rsidR="00A9417A" w:rsidRPr="00A9417A">
              <w:t>ехнологічні процеси і встаткування у ядерній фізиці</w:t>
            </w:r>
            <w:r w:rsidR="009542FC">
              <w:t>.</w:t>
            </w:r>
          </w:p>
        </w:tc>
      </w:tr>
      <w:tr w:rsidR="00A434AC" w:rsidRPr="00A8736C" w:rsidTr="00C7065C">
        <w:trPr>
          <w:trHeight w:val="501"/>
        </w:trPr>
        <w:tc>
          <w:tcPr>
            <w:tcW w:w="2352" w:type="dxa"/>
            <w:vMerge w:val="restart"/>
            <w:vAlign w:val="center"/>
          </w:tcPr>
          <w:p w:rsidR="00A434AC" w:rsidRPr="00A8736C" w:rsidRDefault="00A434AC" w:rsidP="00173BEE">
            <w:pPr>
              <w:jc w:val="both"/>
            </w:pPr>
            <w:r w:rsidRPr="00A8736C">
              <w:t>Математичні методи оптимізації</w:t>
            </w:r>
          </w:p>
        </w:tc>
        <w:tc>
          <w:tcPr>
            <w:tcW w:w="3634" w:type="dxa"/>
            <w:gridSpan w:val="2"/>
          </w:tcPr>
          <w:p w:rsidR="00A434AC" w:rsidRPr="00A8736C" w:rsidRDefault="00A434AC" w:rsidP="00173BEE">
            <w:pPr>
              <w:jc w:val="both"/>
            </w:pPr>
            <w:r w:rsidRPr="00A8736C">
              <w:t>Лінійне програмування</w:t>
            </w:r>
          </w:p>
        </w:tc>
        <w:tc>
          <w:tcPr>
            <w:tcW w:w="1210" w:type="dxa"/>
            <w:gridSpan w:val="2"/>
            <w:vMerge w:val="restart"/>
          </w:tcPr>
          <w:p w:rsidR="00A434AC" w:rsidRPr="00A8736C" w:rsidRDefault="00A434AC" w:rsidP="00173BEE">
            <w:pPr>
              <w:jc w:val="center"/>
              <w:rPr>
                <w:lang w:val="ru-RU"/>
              </w:rPr>
            </w:pPr>
            <w:r w:rsidRPr="00A8736C">
              <w:rPr>
                <w:lang w:val="ru-RU"/>
              </w:rPr>
              <w:t>3</w:t>
            </w:r>
          </w:p>
        </w:tc>
        <w:tc>
          <w:tcPr>
            <w:tcW w:w="1560" w:type="dxa"/>
            <w:vMerge w:val="restart"/>
          </w:tcPr>
          <w:p w:rsidR="00A434AC" w:rsidRPr="00A8736C" w:rsidRDefault="00A434AC" w:rsidP="00173BEE">
            <w:pPr>
              <w:spacing w:line="360" w:lineRule="auto"/>
              <w:jc w:val="both"/>
            </w:pPr>
            <w:r w:rsidRPr="00A8736C">
              <w:t>КСП.01</w:t>
            </w:r>
          </w:p>
          <w:p w:rsidR="00A434AC" w:rsidRPr="00A8736C" w:rsidRDefault="00A434AC" w:rsidP="00173BEE">
            <w:pPr>
              <w:spacing w:line="360" w:lineRule="auto"/>
              <w:jc w:val="both"/>
            </w:pPr>
            <w:r w:rsidRPr="00A8736C">
              <w:t>КСП.07</w:t>
            </w:r>
          </w:p>
        </w:tc>
        <w:tc>
          <w:tcPr>
            <w:tcW w:w="6094" w:type="dxa"/>
            <w:vMerge w:val="restart"/>
          </w:tcPr>
          <w:p w:rsidR="00A434AC" w:rsidRPr="00A8736C" w:rsidRDefault="00A434AC" w:rsidP="00173BEE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  <w:r w:rsidRPr="00A8736C">
              <w:t>формалізувати задачі прийняття рішень в своїй галузі, обґрунтовано вибирати відповідний метод оптимізації в залежності від структури математичної моделі, грамотно застосовувати  методи для розв’язання практичних задач.</w:t>
            </w:r>
          </w:p>
        </w:tc>
      </w:tr>
      <w:tr w:rsidR="00A434AC" w:rsidRPr="00A8736C" w:rsidTr="00C7065C">
        <w:trPr>
          <w:trHeight w:val="421"/>
        </w:trPr>
        <w:tc>
          <w:tcPr>
            <w:tcW w:w="2352" w:type="dxa"/>
            <w:vMerge/>
            <w:vAlign w:val="center"/>
          </w:tcPr>
          <w:p w:rsidR="00A434AC" w:rsidRPr="00A8736C" w:rsidRDefault="00A434AC" w:rsidP="00173BEE">
            <w:pPr>
              <w:jc w:val="both"/>
            </w:pPr>
          </w:p>
        </w:tc>
        <w:tc>
          <w:tcPr>
            <w:tcW w:w="3634" w:type="dxa"/>
            <w:gridSpan w:val="2"/>
          </w:tcPr>
          <w:p w:rsidR="00A434AC" w:rsidRPr="00A8736C" w:rsidRDefault="00A434AC" w:rsidP="00173BEE">
            <w:pPr>
              <w:jc w:val="both"/>
            </w:pPr>
            <w:r w:rsidRPr="00A8736C">
              <w:t>Дискретне програмування</w:t>
            </w:r>
          </w:p>
          <w:p w:rsidR="00A434AC" w:rsidRPr="00A8736C" w:rsidRDefault="00A434AC" w:rsidP="00173BEE">
            <w:pPr>
              <w:jc w:val="both"/>
            </w:pPr>
          </w:p>
        </w:tc>
        <w:tc>
          <w:tcPr>
            <w:tcW w:w="1210" w:type="dxa"/>
            <w:gridSpan w:val="2"/>
            <w:vMerge/>
          </w:tcPr>
          <w:p w:rsidR="00A434AC" w:rsidRPr="00A8736C" w:rsidRDefault="00A434AC" w:rsidP="00173BEE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vMerge/>
          </w:tcPr>
          <w:p w:rsidR="00A434AC" w:rsidRPr="00A8736C" w:rsidRDefault="00A434AC" w:rsidP="00173BEE">
            <w:pPr>
              <w:spacing w:line="360" w:lineRule="auto"/>
              <w:jc w:val="both"/>
            </w:pPr>
          </w:p>
        </w:tc>
        <w:tc>
          <w:tcPr>
            <w:tcW w:w="6094" w:type="dxa"/>
            <w:vMerge/>
          </w:tcPr>
          <w:p w:rsidR="00A434AC" w:rsidRPr="00A8736C" w:rsidRDefault="00A434AC" w:rsidP="00173BEE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</w:p>
        </w:tc>
      </w:tr>
      <w:tr w:rsidR="00A434AC" w:rsidRPr="00A8736C" w:rsidTr="00C7065C">
        <w:trPr>
          <w:trHeight w:val="966"/>
        </w:trPr>
        <w:tc>
          <w:tcPr>
            <w:tcW w:w="2352" w:type="dxa"/>
            <w:vMerge/>
            <w:vAlign w:val="center"/>
          </w:tcPr>
          <w:p w:rsidR="00A434AC" w:rsidRPr="00A8736C" w:rsidRDefault="00A434AC" w:rsidP="00173BEE">
            <w:pPr>
              <w:jc w:val="both"/>
            </w:pPr>
          </w:p>
        </w:tc>
        <w:tc>
          <w:tcPr>
            <w:tcW w:w="3634" w:type="dxa"/>
            <w:gridSpan w:val="2"/>
          </w:tcPr>
          <w:p w:rsidR="00A434AC" w:rsidRPr="00A8736C" w:rsidRDefault="00A434AC" w:rsidP="00173BEE">
            <w:pPr>
              <w:jc w:val="both"/>
            </w:pPr>
            <w:r w:rsidRPr="00A8736C">
              <w:t>Нелінійне програмування</w:t>
            </w:r>
          </w:p>
        </w:tc>
        <w:tc>
          <w:tcPr>
            <w:tcW w:w="1210" w:type="dxa"/>
            <w:gridSpan w:val="2"/>
            <w:vMerge/>
          </w:tcPr>
          <w:p w:rsidR="00A434AC" w:rsidRPr="00A8736C" w:rsidRDefault="00A434AC" w:rsidP="00173BEE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vMerge/>
          </w:tcPr>
          <w:p w:rsidR="00A434AC" w:rsidRPr="00A8736C" w:rsidRDefault="00A434AC" w:rsidP="00173BEE">
            <w:pPr>
              <w:spacing w:line="360" w:lineRule="auto"/>
              <w:jc w:val="both"/>
            </w:pPr>
          </w:p>
        </w:tc>
        <w:tc>
          <w:tcPr>
            <w:tcW w:w="6094" w:type="dxa"/>
            <w:vMerge/>
          </w:tcPr>
          <w:p w:rsidR="00A434AC" w:rsidRPr="00A8736C" w:rsidRDefault="00A434AC" w:rsidP="00173BEE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</w:p>
        </w:tc>
      </w:tr>
      <w:tr w:rsidR="00F47037" w:rsidRPr="00A8736C" w:rsidTr="00C7065C">
        <w:trPr>
          <w:trHeight w:val="1830"/>
        </w:trPr>
        <w:tc>
          <w:tcPr>
            <w:tcW w:w="2352" w:type="dxa"/>
            <w:vMerge w:val="restart"/>
            <w:vAlign w:val="center"/>
          </w:tcPr>
          <w:p w:rsidR="00F47037" w:rsidRPr="00A8736C" w:rsidRDefault="00F47037" w:rsidP="00173BEE">
            <w:pPr>
              <w:jc w:val="both"/>
            </w:pPr>
            <w:r w:rsidRPr="00A8736C">
              <w:lastRenderedPageBreak/>
              <w:t>Проектування ІС у плазмових технологіях</w:t>
            </w:r>
          </w:p>
        </w:tc>
        <w:tc>
          <w:tcPr>
            <w:tcW w:w="3634" w:type="dxa"/>
            <w:gridSpan w:val="2"/>
          </w:tcPr>
          <w:p w:rsidR="00F47037" w:rsidRDefault="00F47037" w:rsidP="00173BEE">
            <w:pPr>
              <w:jc w:val="both"/>
            </w:pPr>
            <w:r w:rsidRPr="00F47037">
              <w:t>Підходи, принципи та технології проектування IC</w:t>
            </w:r>
            <w:r>
              <w:t xml:space="preserve"> </w:t>
            </w:r>
            <w:r w:rsidRPr="00F47037">
              <w:t>у плазмових технологіях</w:t>
            </w:r>
          </w:p>
          <w:p w:rsidR="00F47037" w:rsidRPr="00A8736C" w:rsidRDefault="00F47037" w:rsidP="00173BEE">
            <w:pPr>
              <w:jc w:val="both"/>
            </w:pPr>
          </w:p>
        </w:tc>
        <w:tc>
          <w:tcPr>
            <w:tcW w:w="1210" w:type="dxa"/>
            <w:gridSpan w:val="2"/>
            <w:vMerge w:val="restart"/>
          </w:tcPr>
          <w:p w:rsidR="00F47037" w:rsidRPr="00A8736C" w:rsidRDefault="00F47037" w:rsidP="00173BEE">
            <w:pPr>
              <w:jc w:val="center"/>
            </w:pPr>
            <w:r w:rsidRPr="00A8736C">
              <w:t>5</w:t>
            </w:r>
          </w:p>
        </w:tc>
        <w:tc>
          <w:tcPr>
            <w:tcW w:w="1560" w:type="dxa"/>
            <w:vMerge w:val="restart"/>
          </w:tcPr>
          <w:p w:rsidR="00F47037" w:rsidRPr="00A8736C" w:rsidRDefault="00F47037" w:rsidP="00173BEE">
            <w:pPr>
              <w:spacing w:line="360" w:lineRule="auto"/>
              <w:jc w:val="both"/>
            </w:pPr>
            <w:r w:rsidRPr="00A8736C">
              <w:t>КЗН.03,</w:t>
            </w:r>
          </w:p>
          <w:p w:rsidR="00F47037" w:rsidRPr="00A8736C" w:rsidRDefault="00F47037" w:rsidP="00173BEE">
            <w:pPr>
              <w:spacing w:line="360" w:lineRule="auto"/>
              <w:jc w:val="both"/>
            </w:pPr>
            <w:r w:rsidRPr="00A8736C">
              <w:t>КЗП.03,</w:t>
            </w:r>
          </w:p>
          <w:p w:rsidR="00F47037" w:rsidRPr="00A8736C" w:rsidRDefault="00F47037" w:rsidP="00173BEE">
            <w:pPr>
              <w:spacing w:line="360" w:lineRule="auto"/>
              <w:jc w:val="both"/>
            </w:pPr>
            <w:r w:rsidRPr="00A8736C">
              <w:t>КСП.19, КСП.27</w:t>
            </w:r>
          </w:p>
        </w:tc>
        <w:tc>
          <w:tcPr>
            <w:tcW w:w="6094" w:type="dxa"/>
            <w:vMerge w:val="restart"/>
          </w:tcPr>
          <w:p w:rsidR="00F47037" w:rsidRPr="00A8736C" w:rsidRDefault="00F47037" w:rsidP="00173BEE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A8736C">
              <w:t xml:space="preserve">Аналізувати вимоги до автоматизованої інформаційної системи. Моделювання. </w:t>
            </w:r>
            <w:r w:rsidRPr="00A8736C">
              <w:rPr>
                <w:lang w:val="en-US"/>
              </w:rPr>
              <w:t>UML</w:t>
            </w:r>
            <w:r w:rsidRPr="00A8736C">
              <w:t xml:space="preserve"> моделі, що пояснюють функціональність системи;</w:t>
            </w:r>
          </w:p>
          <w:p w:rsidR="00F47037" w:rsidRPr="00A8736C" w:rsidRDefault="00F47037" w:rsidP="00173BEE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A8736C">
              <w:t>Оформлювати звіти про виконання попередніх робіт, визначати вимоги при проектуванні, розробляти концепцію;</w:t>
            </w:r>
          </w:p>
          <w:p w:rsidR="00F47037" w:rsidRPr="00A8736C" w:rsidRDefault="00F47037" w:rsidP="00173BEE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A8736C">
              <w:t>Готувати технічне завдання на розробку, ескізний проект, технічний проект;</w:t>
            </w:r>
          </w:p>
          <w:p w:rsidR="00F47037" w:rsidRPr="00A8736C" w:rsidRDefault="00F47037" w:rsidP="00173BEE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  <w:r w:rsidRPr="00A8736C">
              <w:t>Створювати інтерфейси для систем керування складними технологічними процесами.</w:t>
            </w:r>
          </w:p>
        </w:tc>
      </w:tr>
      <w:tr w:rsidR="004936E6" w:rsidRPr="00A8736C" w:rsidTr="00C7065C">
        <w:trPr>
          <w:trHeight w:val="1147"/>
        </w:trPr>
        <w:tc>
          <w:tcPr>
            <w:tcW w:w="2352" w:type="dxa"/>
            <w:vMerge/>
            <w:vAlign w:val="center"/>
          </w:tcPr>
          <w:p w:rsidR="004936E6" w:rsidRPr="00A8736C" w:rsidRDefault="004936E6" w:rsidP="00173BEE">
            <w:pPr>
              <w:jc w:val="both"/>
            </w:pPr>
          </w:p>
        </w:tc>
        <w:tc>
          <w:tcPr>
            <w:tcW w:w="3634" w:type="dxa"/>
            <w:gridSpan w:val="2"/>
          </w:tcPr>
          <w:p w:rsidR="004936E6" w:rsidRDefault="004936E6" w:rsidP="00173BEE">
            <w:pPr>
              <w:jc w:val="both"/>
            </w:pPr>
            <w:r w:rsidRPr="00F47037">
              <w:t>Нормативні документи щодо розробки технічного завдання, ескізного проекту, технічного проекту;</w:t>
            </w:r>
          </w:p>
        </w:tc>
        <w:tc>
          <w:tcPr>
            <w:tcW w:w="1210" w:type="dxa"/>
            <w:gridSpan w:val="2"/>
            <w:vMerge/>
          </w:tcPr>
          <w:p w:rsidR="004936E6" w:rsidRPr="00A8736C" w:rsidRDefault="004936E6" w:rsidP="00173BEE">
            <w:pPr>
              <w:jc w:val="center"/>
            </w:pPr>
          </w:p>
        </w:tc>
        <w:tc>
          <w:tcPr>
            <w:tcW w:w="1560" w:type="dxa"/>
            <w:vMerge/>
          </w:tcPr>
          <w:p w:rsidR="004936E6" w:rsidRPr="00A8736C" w:rsidRDefault="004936E6" w:rsidP="00173BEE">
            <w:pPr>
              <w:spacing w:line="360" w:lineRule="auto"/>
              <w:jc w:val="both"/>
            </w:pPr>
          </w:p>
        </w:tc>
        <w:tc>
          <w:tcPr>
            <w:tcW w:w="6094" w:type="dxa"/>
            <w:vMerge/>
          </w:tcPr>
          <w:p w:rsidR="004936E6" w:rsidRPr="00A8736C" w:rsidRDefault="004936E6" w:rsidP="00173BEE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D7736E" w:rsidRPr="00A8736C" w:rsidTr="00C7065C">
        <w:trPr>
          <w:trHeight w:val="1355"/>
        </w:trPr>
        <w:tc>
          <w:tcPr>
            <w:tcW w:w="2352" w:type="dxa"/>
            <w:vMerge w:val="restart"/>
            <w:vAlign w:val="center"/>
          </w:tcPr>
          <w:p w:rsidR="00D7736E" w:rsidRPr="00A8736C" w:rsidRDefault="00D7736E" w:rsidP="00173BEE">
            <w:pPr>
              <w:jc w:val="both"/>
            </w:pPr>
            <w:r w:rsidRPr="00A8736C">
              <w:t>Алгоритми комп'ютерної фізики</w:t>
            </w:r>
            <w:r>
              <w:t xml:space="preserve"> та квантові комп’ютери </w:t>
            </w:r>
          </w:p>
        </w:tc>
        <w:tc>
          <w:tcPr>
            <w:tcW w:w="3634" w:type="dxa"/>
            <w:gridSpan w:val="2"/>
          </w:tcPr>
          <w:p w:rsidR="00D7736E" w:rsidRPr="00A8736C" w:rsidRDefault="00D7736E" w:rsidP="00173BEE">
            <w:pPr>
              <w:jc w:val="both"/>
            </w:pPr>
            <w:r w:rsidRPr="00D7736E">
              <w:t>Методи та алгоритми відокремлення та уточнення коренів трансцендентних рівнянь з параметрами</w:t>
            </w:r>
          </w:p>
        </w:tc>
        <w:tc>
          <w:tcPr>
            <w:tcW w:w="1210" w:type="dxa"/>
            <w:gridSpan w:val="2"/>
            <w:vMerge w:val="restart"/>
          </w:tcPr>
          <w:p w:rsidR="00D7736E" w:rsidRPr="00A8736C" w:rsidRDefault="00D7736E" w:rsidP="00173BEE">
            <w:pPr>
              <w:jc w:val="center"/>
              <w:rPr>
                <w:lang w:val="ru-RU"/>
              </w:rPr>
            </w:pPr>
            <w:r w:rsidRPr="00A8736C">
              <w:rPr>
                <w:lang w:val="ru-RU"/>
              </w:rPr>
              <w:t>5</w:t>
            </w:r>
          </w:p>
        </w:tc>
        <w:tc>
          <w:tcPr>
            <w:tcW w:w="1560" w:type="dxa"/>
            <w:vMerge w:val="restart"/>
          </w:tcPr>
          <w:p w:rsidR="00D7736E" w:rsidRPr="00A8736C" w:rsidRDefault="00D7736E" w:rsidP="00173BEE">
            <w:pPr>
              <w:spacing w:line="360" w:lineRule="auto"/>
              <w:jc w:val="both"/>
            </w:pPr>
            <w:r w:rsidRPr="00A8736C">
              <w:t xml:space="preserve">КЗП.01, </w:t>
            </w:r>
          </w:p>
          <w:p w:rsidR="00D7736E" w:rsidRPr="00A8736C" w:rsidRDefault="00D7736E" w:rsidP="00173BEE">
            <w:pPr>
              <w:spacing w:line="360" w:lineRule="auto"/>
              <w:jc w:val="both"/>
            </w:pPr>
            <w:r w:rsidRPr="00A8736C">
              <w:t>КСП.01,</w:t>
            </w:r>
          </w:p>
          <w:p w:rsidR="00D7736E" w:rsidRPr="00A8736C" w:rsidRDefault="00D7736E" w:rsidP="00173BEE">
            <w:pPr>
              <w:spacing w:line="360" w:lineRule="auto"/>
              <w:jc w:val="both"/>
            </w:pPr>
            <w:r w:rsidRPr="00A8736C">
              <w:t xml:space="preserve">КСП.04, </w:t>
            </w:r>
          </w:p>
          <w:p w:rsidR="00D7736E" w:rsidRPr="00A8736C" w:rsidRDefault="00D7736E" w:rsidP="00173BEE">
            <w:pPr>
              <w:spacing w:line="360" w:lineRule="auto"/>
              <w:jc w:val="both"/>
            </w:pPr>
            <w:r w:rsidRPr="00A8736C">
              <w:t>КСП.07</w:t>
            </w:r>
          </w:p>
        </w:tc>
        <w:tc>
          <w:tcPr>
            <w:tcW w:w="6094" w:type="dxa"/>
            <w:vMerge w:val="restart"/>
          </w:tcPr>
          <w:p w:rsidR="00D7736E" w:rsidRPr="00A8736C" w:rsidRDefault="00D7736E" w:rsidP="00173BEE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  <w:r w:rsidRPr="00A8736C">
              <w:t>Планування обчислювальних експериментів та інтерпретації їх результатів в фізиці</w:t>
            </w:r>
          </w:p>
          <w:p w:rsidR="00D7736E" w:rsidRPr="00A8736C" w:rsidRDefault="00D7736E" w:rsidP="00173BEE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  <w:r>
              <w:t>Знати м</w:t>
            </w:r>
            <w:r w:rsidRPr="00A8736C">
              <w:t>етоди та алгоритми відокремлення та уточнення коренів трансцендентних рівнянь з параметрами</w:t>
            </w:r>
          </w:p>
          <w:p w:rsidR="00D7736E" w:rsidRDefault="00D7736E" w:rsidP="00173BEE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  <w:r w:rsidRPr="00A8736C">
              <w:t>Алгоритми розв’язання задачі Коши для системи звичайних диференціальних рівнянь, методи прогнозу-корекції. Методи вирішення прикордонних задач для звич</w:t>
            </w:r>
            <w:r>
              <w:t>айних диференціальних рівнянь в</w:t>
            </w:r>
            <w:r w:rsidRPr="00A8736C">
              <w:t xml:space="preserve"> часткових похідних та елементарні методи безумовної мінімізації функції однієї та багатьох змінних.</w:t>
            </w:r>
          </w:p>
          <w:p w:rsidR="00D7736E" w:rsidRPr="00A8736C" w:rsidRDefault="00D7736E" w:rsidP="00173BEE">
            <w:pPr>
              <w:jc w:val="both"/>
            </w:pPr>
            <w:r>
              <w:rPr>
                <w:rStyle w:val="hps"/>
              </w:rPr>
              <w:t>Знати основні положення</w:t>
            </w:r>
            <w:r>
              <w:t xml:space="preserve"> </w:t>
            </w:r>
            <w:r>
              <w:rPr>
                <w:rStyle w:val="hps"/>
              </w:rPr>
              <w:t>квантової</w:t>
            </w:r>
            <w:r>
              <w:t xml:space="preserve"> </w:t>
            </w:r>
            <w:r>
              <w:rPr>
                <w:rStyle w:val="hps"/>
              </w:rPr>
              <w:t>теорії інформації</w:t>
            </w:r>
            <w:r>
              <w:t xml:space="preserve">, відмінності між </w:t>
            </w:r>
            <w:r>
              <w:rPr>
                <w:rStyle w:val="hps"/>
              </w:rPr>
              <w:t>квантовими</w:t>
            </w:r>
            <w:r>
              <w:t xml:space="preserve"> </w:t>
            </w:r>
            <w:r>
              <w:rPr>
                <w:rStyle w:val="hps"/>
              </w:rPr>
              <w:t>і класичним</w:t>
            </w:r>
            <w:r>
              <w:t xml:space="preserve"> </w:t>
            </w:r>
            <w:r>
              <w:rPr>
                <w:rStyle w:val="hps"/>
              </w:rPr>
              <w:t>обчисленнями</w:t>
            </w:r>
            <w:r>
              <w:t xml:space="preserve">, </w:t>
            </w:r>
            <w:r>
              <w:rPr>
                <w:rStyle w:val="hps"/>
              </w:rPr>
              <w:t>основні</w:t>
            </w:r>
            <w:r>
              <w:t xml:space="preserve"> </w:t>
            </w:r>
            <w:r>
              <w:rPr>
                <w:rStyle w:val="hps"/>
              </w:rPr>
              <w:t>моделі</w:t>
            </w:r>
            <w:r>
              <w:t xml:space="preserve"> </w:t>
            </w:r>
            <w:r>
              <w:rPr>
                <w:rStyle w:val="hps"/>
              </w:rPr>
              <w:t>квантових</w:t>
            </w:r>
            <w:r>
              <w:t xml:space="preserve"> </w:t>
            </w:r>
            <w:r>
              <w:rPr>
                <w:rStyle w:val="hps"/>
              </w:rPr>
              <w:t>комп'ютерів і</w:t>
            </w:r>
            <w:r>
              <w:t xml:space="preserve"> </w:t>
            </w:r>
            <w:r>
              <w:rPr>
                <w:rStyle w:val="hps"/>
              </w:rPr>
              <w:t>підходи до їх реалізації, навички рішення</w:t>
            </w:r>
            <w:r>
              <w:t xml:space="preserve"> </w:t>
            </w:r>
            <w:r>
              <w:rPr>
                <w:rStyle w:val="hps"/>
              </w:rPr>
              <w:t>найпростіших завдань</w:t>
            </w:r>
            <w:r>
              <w:t xml:space="preserve"> з </w:t>
            </w:r>
            <w:r>
              <w:rPr>
                <w:rStyle w:val="hps"/>
              </w:rPr>
              <w:t>квантової</w:t>
            </w:r>
            <w:r>
              <w:t xml:space="preserve"> </w:t>
            </w:r>
            <w:r>
              <w:rPr>
                <w:rStyle w:val="hps"/>
              </w:rPr>
              <w:t>теорії інформації</w:t>
            </w:r>
          </w:p>
        </w:tc>
      </w:tr>
      <w:tr w:rsidR="00D7736E" w:rsidRPr="00A8736C" w:rsidTr="00C7065C">
        <w:trPr>
          <w:trHeight w:val="1452"/>
        </w:trPr>
        <w:tc>
          <w:tcPr>
            <w:tcW w:w="2352" w:type="dxa"/>
            <w:vMerge/>
            <w:vAlign w:val="center"/>
          </w:tcPr>
          <w:p w:rsidR="00D7736E" w:rsidRPr="00A8736C" w:rsidRDefault="00D7736E" w:rsidP="00173BEE">
            <w:pPr>
              <w:jc w:val="both"/>
            </w:pPr>
          </w:p>
        </w:tc>
        <w:tc>
          <w:tcPr>
            <w:tcW w:w="3634" w:type="dxa"/>
            <w:gridSpan w:val="2"/>
          </w:tcPr>
          <w:p w:rsidR="00D7736E" w:rsidRPr="00A8736C" w:rsidRDefault="00D7736E" w:rsidP="00173BEE">
            <w:pPr>
              <w:jc w:val="both"/>
            </w:pPr>
            <w:r>
              <w:t>О</w:t>
            </w:r>
            <w:r w:rsidRPr="00D7736E">
              <w:t>бчислювальн</w:t>
            </w:r>
            <w:r>
              <w:t>і</w:t>
            </w:r>
            <w:r w:rsidRPr="00D7736E">
              <w:t xml:space="preserve"> експеримент</w:t>
            </w:r>
            <w:r>
              <w:t>и</w:t>
            </w:r>
          </w:p>
        </w:tc>
        <w:tc>
          <w:tcPr>
            <w:tcW w:w="1210" w:type="dxa"/>
            <w:gridSpan w:val="2"/>
            <w:vMerge/>
          </w:tcPr>
          <w:p w:rsidR="00D7736E" w:rsidRPr="00D7736E" w:rsidRDefault="00D7736E" w:rsidP="00173BEE">
            <w:pPr>
              <w:jc w:val="center"/>
            </w:pPr>
          </w:p>
        </w:tc>
        <w:tc>
          <w:tcPr>
            <w:tcW w:w="1560" w:type="dxa"/>
            <w:vMerge/>
          </w:tcPr>
          <w:p w:rsidR="00D7736E" w:rsidRPr="00A8736C" w:rsidRDefault="00D7736E" w:rsidP="00173BEE">
            <w:pPr>
              <w:spacing w:line="360" w:lineRule="auto"/>
              <w:jc w:val="both"/>
            </w:pPr>
          </w:p>
        </w:tc>
        <w:tc>
          <w:tcPr>
            <w:tcW w:w="6094" w:type="dxa"/>
            <w:vMerge/>
          </w:tcPr>
          <w:p w:rsidR="00D7736E" w:rsidRPr="00A8736C" w:rsidRDefault="00D7736E" w:rsidP="00173BEE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</w:p>
        </w:tc>
      </w:tr>
      <w:tr w:rsidR="00D7736E" w:rsidRPr="00A8736C" w:rsidTr="00C7065C">
        <w:trPr>
          <w:trHeight w:val="1581"/>
        </w:trPr>
        <w:tc>
          <w:tcPr>
            <w:tcW w:w="2352" w:type="dxa"/>
            <w:vMerge/>
            <w:vAlign w:val="center"/>
          </w:tcPr>
          <w:p w:rsidR="00D7736E" w:rsidRPr="00A8736C" w:rsidRDefault="00D7736E" w:rsidP="00173BEE">
            <w:pPr>
              <w:jc w:val="both"/>
            </w:pPr>
          </w:p>
        </w:tc>
        <w:tc>
          <w:tcPr>
            <w:tcW w:w="3634" w:type="dxa"/>
            <w:gridSpan w:val="2"/>
          </w:tcPr>
          <w:p w:rsidR="00D7736E" w:rsidRPr="00A8736C" w:rsidRDefault="00D7736E" w:rsidP="00173BEE">
            <w:pPr>
              <w:jc w:val="both"/>
            </w:pPr>
            <w:r>
              <w:t>О</w:t>
            </w:r>
            <w:r w:rsidRPr="00D7736E">
              <w:t>сновні положення квантової теорії інформації</w:t>
            </w:r>
          </w:p>
        </w:tc>
        <w:tc>
          <w:tcPr>
            <w:tcW w:w="1210" w:type="dxa"/>
            <w:gridSpan w:val="2"/>
            <w:vMerge/>
          </w:tcPr>
          <w:p w:rsidR="00D7736E" w:rsidRPr="00A8736C" w:rsidRDefault="00D7736E" w:rsidP="00173BEE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vMerge/>
          </w:tcPr>
          <w:p w:rsidR="00D7736E" w:rsidRPr="00A8736C" w:rsidRDefault="00D7736E" w:rsidP="00173BEE">
            <w:pPr>
              <w:spacing w:line="360" w:lineRule="auto"/>
              <w:jc w:val="both"/>
            </w:pPr>
          </w:p>
        </w:tc>
        <w:tc>
          <w:tcPr>
            <w:tcW w:w="6094" w:type="dxa"/>
            <w:vMerge/>
          </w:tcPr>
          <w:p w:rsidR="00D7736E" w:rsidRPr="00A8736C" w:rsidRDefault="00D7736E" w:rsidP="00173BEE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</w:p>
        </w:tc>
      </w:tr>
      <w:tr w:rsidR="00A434AC" w:rsidRPr="00A8736C" w:rsidTr="00C7065C">
        <w:trPr>
          <w:trHeight w:val="320"/>
        </w:trPr>
        <w:tc>
          <w:tcPr>
            <w:tcW w:w="14850" w:type="dxa"/>
            <w:gridSpan w:val="7"/>
          </w:tcPr>
          <w:p w:rsidR="00A434AC" w:rsidRPr="00A8736C" w:rsidRDefault="00A434AC" w:rsidP="00173BEE">
            <w:pPr>
              <w:pStyle w:val="22"/>
              <w:snapToGrid w:val="0"/>
              <w:spacing w:line="240" w:lineRule="auto"/>
              <w:ind w:left="0"/>
              <w:jc w:val="center"/>
              <w:textAlignment w:val="auto"/>
              <w:rPr>
                <w:b/>
                <w:bCs/>
              </w:rPr>
            </w:pPr>
            <w:r w:rsidRPr="00A8736C">
              <w:rPr>
                <w:b/>
                <w:bCs/>
              </w:rPr>
              <w:t>Спеціалізація "Інтелектуалізовані електронні управляючі системи"</w:t>
            </w:r>
          </w:p>
        </w:tc>
      </w:tr>
      <w:tr w:rsidR="00A434AC" w:rsidRPr="00A8736C" w:rsidTr="00C7065C">
        <w:trPr>
          <w:trHeight w:val="703"/>
        </w:trPr>
        <w:tc>
          <w:tcPr>
            <w:tcW w:w="2352" w:type="dxa"/>
            <w:vMerge w:val="restart"/>
          </w:tcPr>
          <w:p w:rsidR="00A434AC" w:rsidRPr="00A8736C" w:rsidRDefault="00A434AC" w:rsidP="00173BEE">
            <w:pPr>
              <w:jc w:val="both"/>
            </w:pPr>
            <w:r w:rsidRPr="00A8736C">
              <w:t>Прикладні бібліотеки мов програмування</w:t>
            </w:r>
          </w:p>
        </w:tc>
        <w:tc>
          <w:tcPr>
            <w:tcW w:w="3634" w:type="dxa"/>
            <w:gridSpan w:val="2"/>
          </w:tcPr>
          <w:p w:rsidR="00A434AC" w:rsidRPr="00A8736C" w:rsidRDefault="00A434AC" w:rsidP="00173BEE">
            <w:pPr>
              <w:widowControl w:val="0"/>
              <w:jc w:val="both"/>
            </w:pPr>
            <w:r w:rsidRPr="00A8736C">
              <w:t xml:space="preserve">теоретичні засновки </w:t>
            </w:r>
            <w:r w:rsidRPr="00A8736C">
              <w:rPr>
                <w:lang w:val="en-US"/>
              </w:rPr>
              <w:t>C</w:t>
            </w:r>
            <w:r w:rsidRPr="00A8736C">
              <w:t xml:space="preserve">#, .Net, Framework; </w:t>
            </w:r>
          </w:p>
        </w:tc>
        <w:tc>
          <w:tcPr>
            <w:tcW w:w="1210" w:type="dxa"/>
            <w:gridSpan w:val="2"/>
            <w:vMerge w:val="restart"/>
          </w:tcPr>
          <w:p w:rsidR="00A434AC" w:rsidRPr="00A8736C" w:rsidRDefault="00A434AC" w:rsidP="00173BEE">
            <w:pPr>
              <w:jc w:val="center"/>
            </w:pPr>
            <w:r>
              <w:t>8</w:t>
            </w:r>
          </w:p>
        </w:tc>
        <w:tc>
          <w:tcPr>
            <w:tcW w:w="1560" w:type="dxa"/>
            <w:vMerge w:val="restart"/>
          </w:tcPr>
          <w:p w:rsidR="00A434AC" w:rsidRPr="00A8736C" w:rsidRDefault="00A434AC" w:rsidP="00173BEE">
            <w:pPr>
              <w:spacing w:line="360" w:lineRule="auto"/>
              <w:jc w:val="both"/>
            </w:pPr>
            <w:r w:rsidRPr="00A8736C">
              <w:t>КІ.02-КІ.04,</w:t>
            </w:r>
          </w:p>
          <w:p w:rsidR="00A434AC" w:rsidRPr="00A8736C" w:rsidRDefault="00A434AC" w:rsidP="00173BEE">
            <w:pPr>
              <w:spacing w:line="360" w:lineRule="auto"/>
              <w:jc w:val="both"/>
            </w:pPr>
            <w:r w:rsidRPr="00A8736C">
              <w:t>КЗП.03, КЗП.06</w:t>
            </w:r>
          </w:p>
          <w:p w:rsidR="00A434AC" w:rsidRPr="00A8736C" w:rsidRDefault="00A434AC" w:rsidP="00173BEE">
            <w:pPr>
              <w:spacing w:line="360" w:lineRule="auto"/>
              <w:jc w:val="both"/>
            </w:pPr>
            <w:r w:rsidRPr="00A8736C">
              <w:t xml:space="preserve">КСП.09, </w:t>
            </w:r>
            <w:r w:rsidRPr="00A8736C">
              <w:lastRenderedPageBreak/>
              <w:t>КСП.10</w:t>
            </w:r>
          </w:p>
          <w:p w:rsidR="00A434AC" w:rsidRPr="00A8736C" w:rsidRDefault="00A434AC" w:rsidP="00173BEE">
            <w:pPr>
              <w:spacing w:line="360" w:lineRule="auto"/>
              <w:jc w:val="both"/>
            </w:pPr>
            <w:r w:rsidRPr="00A8736C">
              <w:t xml:space="preserve">КСП.11, </w:t>
            </w:r>
          </w:p>
          <w:p w:rsidR="00A434AC" w:rsidRPr="00A8736C" w:rsidRDefault="00A434AC" w:rsidP="00173BEE">
            <w:pPr>
              <w:spacing w:line="360" w:lineRule="auto"/>
              <w:jc w:val="both"/>
            </w:pPr>
            <w:r w:rsidRPr="00A8736C">
              <w:t>КСП.15</w:t>
            </w:r>
          </w:p>
        </w:tc>
        <w:tc>
          <w:tcPr>
            <w:tcW w:w="6094" w:type="dxa"/>
            <w:vMerge w:val="restart"/>
          </w:tcPr>
          <w:p w:rsidR="00A434AC" w:rsidRPr="00A8736C" w:rsidRDefault="00A434AC" w:rsidP="00173BEE">
            <w:pPr>
              <w:widowControl w:val="0"/>
              <w:jc w:val="both"/>
            </w:pPr>
            <w:r w:rsidRPr="00A8736C">
              <w:lastRenderedPageBreak/>
              <w:t xml:space="preserve">проектувати  </w:t>
            </w:r>
            <w:r w:rsidRPr="00A8736C">
              <w:rPr>
                <w:lang w:val="en-US"/>
              </w:rPr>
              <w:t>WinForms</w:t>
            </w:r>
            <w:r w:rsidRPr="00A8736C">
              <w:t xml:space="preserve"> , з використанням С#</w:t>
            </w:r>
          </w:p>
          <w:p w:rsidR="00A434AC" w:rsidRPr="00A8736C" w:rsidRDefault="00A434AC" w:rsidP="00173BEE">
            <w:pPr>
              <w:widowControl w:val="0"/>
              <w:jc w:val="both"/>
            </w:pPr>
            <w:r w:rsidRPr="00A8736C">
              <w:t>складати програми та знаходити помилки в С#-коді;</w:t>
            </w:r>
          </w:p>
          <w:p w:rsidR="00A434AC" w:rsidRPr="00A8736C" w:rsidRDefault="00A434AC" w:rsidP="00173BEE">
            <w:pPr>
              <w:widowControl w:val="0"/>
              <w:jc w:val="both"/>
            </w:pPr>
            <w:r w:rsidRPr="00A8736C">
              <w:t xml:space="preserve">використовувати  мову </w:t>
            </w:r>
            <w:r w:rsidRPr="00A8736C">
              <w:rPr>
                <w:lang w:val="en-US"/>
              </w:rPr>
              <w:t>ASP</w:t>
            </w:r>
            <w:r w:rsidRPr="00A8736C">
              <w:t xml:space="preserve"> для розробки скриптів</w:t>
            </w:r>
          </w:p>
          <w:p w:rsidR="00A434AC" w:rsidRPr="00A8736C" w:rsidRDefault="00A434AC" w:rsidP="00173BEE">
            <w:pPr>
              <w:widowControl w:val="0"/>
              <w:jc w:val="both"/>
            </w:pPr>
            <w:r w:rsidRPr="00A8736C">
              <w:t xml:space="preserve">використовувати  мову </w:t>
            </w:r>
            <w:r w:rsidRPr="00A8736C">
              <w:rPr>
                <w:lang w:val="en-US"/>
              </w:rPr>
              <w:t>ASP</w:t>
            </w:r>
            <w:r w:rsidRPr="00A8736C">
              <w:t xml:space="preserve"> для розробки скриптів щодо </w:t>
            </w:r>
            <w:r w:rsidRPr="00A8736C">
              <w:rPr>
                <w:lang w:val="en-US"/>
              </w:rPr>
              <w:t>ADO</w:t>
            </w:r>
            <w:r w:rsidRPr="00A8736C">
              <w:t xml:space="preserve"> бази даних.</w:t>
            </w:r>
          </w:p>
          <w:p w:rsidR="00A434AC" w:rsidRPr="00A8736C" w:rsidRDefault="00A434AC" w:rsidP="00173BEE">
            <w:pPr>
              <w:jc w:val="both"/>
            </w:pPr>
          </w:p>
        </w:tc>
      </w:tr>
      <w:tr w:rsidR="00A434AC" w:rsidRPr="00A8736C" w:rsidTr="00C7065C">
        <w:trPr>
          <w:trHeight w:val="913"/>
        </w:trPr>
        <w:tc>
          <w:tcPr>
            <w:tcW w:w="2352" w:type="dxa"/>
            <w:vMerge/>
          </w:tcPr>
          <w:p w:rsidR="00A434AC" w:rsidRPr="00A8736C" w:rsidRDefault="00A434AC" w:rsidP="00173BEE">
            <w:pPr>
              <w:jc w:val="both"/>
            </w:pPr>
          </w:p>
        </w:tc>
        <w:tc>
          <w:tcPr>
            <w:tcW w:w="3634" w:type="dxa"/>
            <w:gridSpan w:val="2"/>
          </w:tcPr>
          <w:p w:rsidR="00A434AC" w:rsidRPr="00A8736C" w:rsidRDefault="00A434AC" w:rsidP="00173BEE">
            <w:pPr>
              <w:widowControl w:val="0"/>
              <w:jc w:val="both"/>
            </w:pPr>
            <w:r w:rsidRPr="00A8736C">
              <w:t xml:space="preserve">основи побудови </w:t>
            </w:r>
            <w:r w:rsidRPr="00A8736C">
              <w:rPr>
                <w:lang w:val="en-US"/>
              </w:rPr>
              <w:t>WinForms</w:t>
            </w:r>
            <w:r w:rsidRPr="00A8736C">
              <w:t xml:space="preserve"> та </w:t>
            </w:r>
            <w:r w:rsidRPr="00A8736C">
              <w:rPr>
                <w:lang w:val="en-US"/>
              </w:rPr>
              <w:t>ASP</w:t>
            </w:r>
            <w:r w:rsidRPr="00A8736C">
              <w:t xml:space="preserve"> сценаріїв та прийми, які використовуються;</w:t>
            </w:r>
          </w:p>
        </w:tc>
        <w:tc>
          <w:tcPr>
            <w:tcW w:w="1210" w:type="dxa"/>
            <w:gridSpan w:val="2"/>
            <w:vMerge/>
          </w:tcPr>
          <w:p w:rsidR="00A434AC" w:rsidRPr="00A8736C" w:rsidRDefault="00A434AC" w:rsidP="00173BEE">
            <w:pPr>
              <w:jc w:val="center"/>
            </w:pPr>
          </w:p>
        </w:tc>
        <w:tc>
          <w:tcPr>
            <w:tcW w:w="1560" w:type="dxa"/>
            <w:vMerge/>
          </w:tcPr>
          <w:p w:rsidR="00A434AC" w:rsidRPr="00A8736C" w:rsidRDefault="00A434AC" w:rsidP="00173BEE">
            <w:pPr>
              <w:spacing w:line="360" w:lineRule="auto"/>
              <w:jc w:val="both"/>
            </w:pPr>
          </w:p>
        </w:tc>
        <w:tc>
          <w:tcPr>
            <w:tcW w:w="6094" w:type="dxa"/>
            <w:vMerge/>
          </w:tcPr>
          <w:p w:rsidR="00A434AC" w:rsidRPr="00A8736C" w:rsidRDefault="00A434AC" w:rsidP="00173BEE">
            <w:pPr>
              <w:jc w:val="both"/>
            </w:pPr>
          </w:p>
        </w:tc>
      </w:tr>
      <w:tr w:rsidR="00A434AC" w:rsidRPr="00A8736C" w:rsidTr="00C7065C">
        <w:trPr>
          <w:trHeight w:val="368"/>
        </w:trPr>
        <w:tc>
          <w:tcPr>
            <w:tcW w:w="2352" w:type="dxa"/>
            <w:vMerge w:val="restart"/>
          </w:tcPr>
          <w:p w:rsidR="00A434AC" w:rsidRPr="00A8736C" w:rsidRDefault="00A434AC" w:rsidP="00173BEE">
            <w:pPr>
              <w:jc w:val="both"/>
            </w:pPr>
            <w:r w:rsidRPr="00A8736C">
              <w:lastRenderedPageBreak/>
              <w:t>Обробка графічної і текстової інформації</w:t>
            </w:r>
          </w:p>
          <w:p w:rsidR="00A434AC" w:rsidRPr="00A8736C" w:rsidRDefault="00A434AC" w:rsidP="00173BEE">
            <w:pPr>
              <w:jc w:val="both"/>
            </w:pPr>
          </w:p>
        </w:tc>
        <w:tc>
          <w:tcPr>
            <w:tcW w:w="3634" w:type="dxa"/>
            <w:gridSpan w:val="2"/>
          </w:tcPr>
          <w:p w:rsidR="00A434AC" w:rsidRPr="00A8736C" w:rsidRDefault="00A434AC" w:rsidP="00173BEE">
            <w:pPr>
              <w:widowControl w:val="0"/>
              <w:jc w:val="both"/>
            </w:pPr>
            <w:r w:rsidRPr="00A8736C">
              <w:t xml:space="preserve">основи побудови </w:t>
            </w:r>
            <w:r w:rsidRPr="00A8736C">
              <w:rPr>
                <w:lang w:val="en-US"/>
              </w:rPr>
              <w:t>WinForms</w:t>
            </w:r>
            <w:r w:rsidRPr="00A8736C">
              <w:t xml:space="preserve"> та </w:t>
            </w:r>
            <w:r w:rsidRPr="00A8736C">
              <w:rPr>
                <w:lang w:val="en-US"/>
              </w:rPr>
              <w:t>ASP</w:t>
            </w:r>
            <w:r w:rsidRPr="00A8736C">
              <w:t xml:space="preserve"> сценаріїв та прийми, які використовуються; </w:t>
            </w:r>
          </w:p>
        </w:tc>
        <w:tc>
          <w:tcPr>
            <w:tcW w:w="1210" w:type="dxa"/>
            <w:gridSpan w:val="2"/>
            <w:vMerge w:val="restart"/>
          </w:tcPr>
          <w:p w:rsidR="00A434AC" w:rsidRPr="00A8736C" w:rsidRDefault="00A434AC" w:rsidP="00173BEE">
            <w:pPr>
              <w:jc w:val="center"/>
            </w:pPr>
            <w:r>
              <w:t>5</w:t>
            </w:r>
          </w:p>
        </w:tc>
        <w:tc>
          <w:tcPr>
            <w:tcW w:w="1560" w:type="dxa"/>
            <w:vMerge w:val="restart"/>
          </w:tcPr>
          <w:p w:rsidR="00A434AC" w:rsidRPr="00A8736C" w:rsidRDefault="00A434AC" w:rsidP="00173BEE">
            <w:pPr>
              <w:spacing w:line="360" w:lineRule="auto"/>
              <w:jc w:val="both"/>
            </w:pPr>
            <w:r w:rsidRPr="00A8736C">
              <w:t>КІ.04</w:t>
            </w:r>
          </w:p>
          <w:p w:rsidR="00A434AC" w:rsidRPr="00A8736C" w:rsidRDefault="00A434AC" w:rsidP="00173BEE">
            <w:pPr>
              <w:spacing w:line="360" w:lineRule="auto"/>
              <w:jc w:val="both"/>
            </w:pPr>
            <w:r w:rsidRPr="00A8736C">
              <w:t>КСП.12</w:t>
            </w:r>
          </w:p>
        </w:tc>
        <w:tc>
          <w:tcPr>
            <w:tcW w:w="6094" w:type="dxa"/>
            <w:vMerge w:val="restart"/>
          </w:tcPr>
          <w:p w:rsidR="00A434AC" w:rsidRPr="00A8736C" w:rsidRDefault="00A434AC" w:rsidP="00173BEE">
            <w:pPr>
              <w:jc w:val="both"/>
            </w:pPr>
            <w:r w:rsidRPr="00A8736C">
              <w:t>Створювати, редагувати і форматувати текстові, табличні і графічні документи  за допомогою текстового процесора Microsoft Word</w:t>
            </w:r>
          </w:p>
          <w:p w:rsidR="00A434AC" w:rsidRPr="00A8736C" w:rsidRDefault="00A434AC" w:rsidP="00173BEE">
            <w:pPr>
              <w:jc w:val="both"/>
            </w:pPr>
            <w:r w:rsidRPr="00A8736C">
              <w:t>Створювати, редагувати і форматувати текстові, табличні і графічні документи за допомогою табличного процесора Microsoft Excel</w:t>
            </w:r>
          </w:p>
          <w:p w:rsidR="00A434AC" w:rsidRPr="00A8736C" w:rsidRDefault="00A434AC" w:rsidP="00173BEE">
            <w:pPr>
              <w:jc w:val="both"/>
            </w:pPr>
            <w:r w:rsidRPr="00A8736C">
              <w:t>Створювати і редагувати науково-технічні презентації засобами редактора Power Point</w:t>
            </w:r>
          </w:p>
        </w:tc>
      </w:tr>
      <w:tr w:rsidR="00A434AC" w:rsidRPr="00A8736C" w:rsidTr="00C7065C">
        <w:trPr>
          <w:trHeight w:val="1895"/>
        </w:trPr>
        <w:tc>
          <w:tcPr>
            <w:tcW w:w="2352" w:type="dxa"/>
            <w:vMerge/>
          </w:tcPr>
          <w:p w:rsidR="00A434AC" w:rsidRPr="00A8736C" w:rsidRDefault="00A434AC" w:rsidP="00173BEE">
            <w:pPr>
              <w:jc w:val="both"/>
            </w:pPr>
          </w:p>
        </w:tc>
        <w:tc>
          <w:tcPr>
            <w:tcW w:w="3634" w:type="dxa"/>
            <w:gridSpan w:val="2"/>
          </w:tcPr>
          <w:p w:rsidR="00A434AC" w:rsidRPr="00A8736C" w:rsidRDefault="00A434AC" w:rsidP="00173BEE">
            <w:pPr>
              <w:widowControl w:val="0"/>
              <w:jc w:val="both"/>
            </w:pPr>
            <w:r w:rsidRPr="00A8736C">
              <w:t xml:space="preserve">принципи проектування сайтів; знати особливості розробки </w:t>
            </w:r>
            <w:r w:rsidRPr="00A8736C">
              <w:rPr>
                <w:lang w:val="en-US"/>
              </w:rPr>
              <w:t>ASP</w:t>
            </w:r>
            <w:r w:rsidRPr="00A8736C">
              <w:t xml:space="preserve">; </w:t>
            </w:r>
          </w:p>
          <w:p w:rsidR="00A434AC" w:rsidRPr="00A8736C" w:rsidRDefault="00A434AC" w:rsidP="00173BEE">
            <w:pPr>
              <w:widowControl w:val="0"/>
              <w:ind w:left="720"/>
              <w:jc w:val="both"/>
            </w:pPr>
          </w:p>
        </w:tc>
        <w:tc>
          <w:tcPr>
            <w:tcW w:w="1210" w:type="dxa"/>
            <w:gridSpan w:val="2"/>
            <w:vMerge/>
          </w:tcPr>
          <w:p w:rsidR="00A434AC" w:rsidRPr="00A8736C" w:rsidRDefault="00A434AC" w:rsidP="00173BEE">
            <w:pPr>
              <w:jc w:val="center"/>
            </w:pPr>
          </w:p>
        </w:tc>
        <w:tc>
          <w:tcPr>
            <w:tcW w:w="1560" w:type="dxa"/>
            <w:vMerge/>
          </w:tcPr>
          <w:p w:rsidR="00A434AC" w:rsidRPr="00A8736C" w:rsidRDefault="00A434AC" w:rsidP="00173BEE">
            <w:pPr>
              <w:spacing w:line="360" w:lineRule="auto"/>
              <w:jc w:val="both"/>
            </w:pPr>
          </w:p>
        </w:tc>
        <w:tc>
          <w:tcPr>
            <w:tcW w:w="6094" w:type="dxa"/>
            <w:vMerge/>
          </w:tcPr>
          <w:p w:rsidR="00A434AC" w:rsidRPr="00A8736C" w:rsidRDefault="00A434AC" w:rsidP="00173BEE">
            <w:pPr>
              <w:jc w:val="both"/>
            </w:pPr>
          </w:p>
        </w:tc>
      </w:tr>
      <w:tr w:rsidR="005E67CB" w:rsidRPr="00A8736C" w:rsidTr="00C7065C">
        <w:trPr>
          <w:trHeight w:val="1121"/>
        </w:trPr>
        <w:tc>
          <w:tcPr>
            <w:tcW w:w="2352" w:type="dxa"/>
            <w:vMerge w:val="restart"/>
          </w:tcPr>
          <w:p w:rsidR="005E67CB" w:rsidRPr="00A8736C" w:rsidRDefault="005E67CB" w:rsidP="00173BEE">
            <w:pPr>
              <w:jc w:val="both"/>
            </w:pPr>
            <w:r w:rsidRPr="00A8736C">
              <w:t>Системи автоматичного контролю і управління</w:t>
            </w:r>
          </w:p>
        </w:tc>
        <w:tc>
          <w:tcPr>
            <w:tcW w:w="3634" w:type="dxa"/>
            <w:gridSpan w:val="2"/>
          </w:tcPr>
          <w:p w:rsidR="005E67CB" w:rsidRPr="00A8736C" w:rsidRDefault="005E67CB" w:rsidP="00173BEE">
            <w:pPr>
              <w:jc w:val="both"/>
            </w:pPr>
            <w:r>
              <w:t>Проектування на архітектурному рівні системи на базі мікроконтролерів.</w:t>
            </w:r>
          </w:p>
        </w:tc>
        <w:tc>
          <w:tcPr>
            <w:tcW w:w="1210" w:type="dxa"/>
            <w:gridSpan w:val="2"/>
            <w:vMerge w:val="restart"/>
          </w:tcPr>
          <w:p w:rsidR="005E67CB" w:rsidRPr="00A8736C" w:rsidRDefault="005E67CB" w:rsidP="00173BEE">
            <w:pPr>
              <w:jc w:val="center"/>
            </w:pPr>
            <w:r>
              <w:t>6</w:t>
            </w:r>
          </w:p>
        </w:tc>
        <w:tc>
          <w:tcPr>
            <w:tcW w:w="1560" w:type="dxa"/>
            <w:vMerge w:val="restart"/>
          </w:tcPr>
          <w:p w:rsidR="005E67CB" w:rsidRPr="00A8736C" w:rsidRDefault="005E67CB" w:rsidP="00173BEE">
            <w:pPr>
              <w:spacing w:line="360" w:lineRule="auto"/>
              <w:jc w:val="both"/>
            </w:pPr>
            <w:r w:rsidRPr="00A8736C">
              <w:t>КСП.04,</w:t>
            </w:r>
          </w:p>
          <w:p w:rsidR="005E67CB" w:rsidRPr="00A8736C" w:rsidRDefault="005E67CB" w:rsidP="00173BEE">
            <w:pPr>
              <w:spacing w:line="360" w:lineRule="auto"/>
              <w:jc w:val="both"/>
            </w:pPr>
            <w:r w:rsidRPr="00A8736C">
              <w:t>КСП.09,</w:t>
            </w:r>
          </w:p>
          <w:p w:rsidR="005E67CB" w:rsidRPr="00A8736C" w:rsidRDefault="005E67CB" w:rsidP="00173BEE">
            <w:pPr>
              <w:spacing w:line="360" w:lineRule="auto"/>
              <w:jc w:val="both"/>
            </w:pPr>
            <w:r w:rsidRPr="00A8736C">
              <w:t>КСП.11</w:t>
            </w:r>
          </w:p>
        </w:tc>
        <w:tc>
          <w:tcPr>
            <w:tcW w:w="6094" w:type="dxa"/>
            <w:vMerge w:val="restart"/>
          </w:tcPr>
          <w:p w:rsidR="005E67CB" w:rsidRPr="00A8736C" w:rsidRDefault="005E67CB" w:rsidP="00173BEE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  <w:r w:rsidRPr="00A8736C">
              <w:t>сформувати теоретичні уявлення про принципи побудови систем автоматичного контролю та управління;</w:t>
            </w:r>
            <w:r w:rsidRPr="00A8736C">
              <w:br/>
              <w:t>скласти уявлення про елементну базу, що використовується при створенні таких систем;</w:t>
            </w:r>
            <w:r w:rsidRPr="00A8736C">
              <w:br/>
              <w:t>навчити студентів теоретичним основам розрахунку електронних схем та самостiйного виконання простих проектів по створенню систем автоматичного управління;</w:t>
            </w:r>
            <w:r w:rsidRPr="00A8736C">
              <w:br/>
              <w:t xml:space="preserve"> дати практичні навики програмування мікроконтролерів серії МК51.</w:t>
            </w:r>
          </w:p>
        </w:tc>
      </w:tr>
      <w:tr w:rsidR="005E67CB" w:rsidRPr="00A8736C" w:rsidTr="00C7065C">
        <w:trPr>
          <w:trHeight w:val="920"/>
        </w:trPr>
        <w:tc>
          <w:tcPr>
            <w:tcW w:w="2352" w:type="dxa"/>
            <w:vMerge/>
          </w:tcPr>
          <w:p w:rsidR="005E67CB" w:rsidRPr="00A8736C" w:rsidRDefault="005E67CB" w:rsidP="00173BEE">
            <w:pPr>
              <w:jc w:val="both"/>
            </w:pPr>
          </w:p>
        </w:tc>
        <w:tc>
          <w:tcPr>
            <w:tcW w:w="3634" w:type="dxa"/>
            <w:gridSpan w:val="2"/>
          </w:tcPr>
          <w:p w:rsidR="005E67CB" w:rsidRDefault="005E67CB" w:rsidP="00173BEE">
            <w:pPr>
              <w:jc w:val="both"/>
            </w:pPr>
            <w:r>
              <w:t xml:space="preserve"> Розробляти програм на мовах різного рівня для систем автоматичного контролю.</w:t>
            </w:r>
          </w:p>
          <w:p w:rsidR="005E67CB" w:rsidRDefault="005E67CB" w:rsidP="00173BEE">
            <w:pPr>
              <w:jc w:val="both"/>
            </w:pPr>
          </w:p>
        </w:tc>
        <w:tc>
          <w:tcPr>
            <w:tcW w:w="1210" w:type="dxa"/>
            <w:gridSpan w:val="2"/>
            <w:vMerge/>
          </w:tcPr>
          <w:p w:rsidR="005E67CB" w:rsidRDefault="005E67CB" w:rsidP="00173BEE">
            <w:pPr>
              <w:jc w:val="center"/>
            </w:pPr>
          </w:p>
        </w:tc>
        <w:tc>
          <w:tcPr>
            <w:tcW w:w="1560" w:type="dxa"/>
            <w:vMerge/>
          </w:tcPr>
          <w:p w:rsidR="005E67CB" w:rsidRPr="00A8736C" w:rsidRDefault="005E67CB" w:rsidP="00173BEE">
            <w:pPr>
              <w:spacing w:line="360" w:lineRule="auto"/>
              <w:jc w:val="both"/>
            </w:pPr>
          </w:p>
        </w:tc>
        <w:tc>
          <w:tcPr>
            <w:tcW w:w="6094" w:type="dxa"/>
            <w:vMerge/>
          </w:tcPr>
          <w:p w:rsidR="005E67CB" w:rsidRPr="00A8736C" w:rsidRDefault="005E67CB" w:rsidP="00173BEE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</w:p>
        </w:tc>
      </w:tr>
      <w:tr w:rsidR="005E67CB" w:rsidRPr="00A8736C" w:rsidTr="00C7065C">
        <w:trPr>
          <w:trHeight w:val="1152"/>
        </w:trPr>
        <w:tc>
          <w:tcPr>
            <w:tcW w:w="2352" w:type="dxa"/>
            <w:vMerge/>
          </w:tcPr>
          <w:p w:rsidR="005E67CB" w:rsidRPr="00A8736C" w:rsidRDefault="005E67CB" w:rsidP="00173BEE">
            <w:pPr>
              <w:jc w:val="both"/>
            </w:pPr>
          </w:p>
        </w:tc>
        <w:tc>
          <w:tcPr>
            <w:tcW w:w="3634" w:type="dxa"/>
            <w:gridSpan w:val="2"/>
          </w:tcPr>
          <w:p w:rsidR="005E67CB" w:rsidRDefault="005E67CB" w:rsidP="00173BEE">
            <w:pPr>
              <w:jc w:val="both"/>
            </w:pPr>
            <w:r w:rsidRPr="005E67CB">
              <w:t xml:space="preserve">Апаратні засоби сучасних систем </w:t>
            </w:r>
            <w:r>
              <w:t>обробки інформації, обчислюваль</w:t>
            </w:r>
            <w:r w:rsidRPr="005E67CB">
              <w:t>них систем різного призначення.</w:t>
            </w:r>
          </w:p>
        </w:tc>
        <w:tc>
          <w:tcPr>
            <w:tcW w:w="1210" w:type="dxa"/>
            <w:gridSpan w:val="2"/>
            <w:vMerge/>
          </w:tcPr>
          <w:p w:rsidR="005E67CB" w:rsidRDefault="005E67CB" w:rsidP="00173BEE">
            <w:pPr>
              <w:jc w:val="center"/>
            </w:pPr>
          </w:p>
        </w:tc>
        <w:tc>
          <w:tcPr>
            <w:tcW w:w="1560" w:type="dxa"/>
            <w:vMerge/>
          </w:tcPr>
          <w:p w:rsidR="005E67CB" w:rsidRPr="00A8736C" w:rsidRDefault="005E67CB" w:rsidP="00173BEE">
            <w:pPr>
              <w:spacing w:line="360" w:lineRule="auto"/>
              <w:jc w:val="both"/>
            </w:pPr>
          </w:p>
        </w:tc>
        <w:tc>
          <w:tcPr>
            <w:tcW w:w="6094" w:type="dxa"/>
            <w:vMerge/>
          </w:tcPr>
          <w:p w:rsidR="005E67CB" w:rsidRPr="00A8736C" w:rsidRDefault="005E67CB" w:rsidP="00173BEE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</w:p>
        </w:tc>
      </w:tr>
      <w:tr w:rsidR="00A434AC" w:rsidRPr="00A8736C" w:rsidTr="00C7065C">
        <w:tc>
          <w:tcPr>
            <w:tcW w:w="2352" w:type="dxa"/>
          </w:tcPr>
          <w:p w:rsidR="00A434AC" w:rsidRPr="00A8736C" w:rsidRDefault="00A434AC" w:rsidP="00173BEE">
            <w:pPr>
              <w:jc w:val="both"/>
            </w:pPr>
            <w:r w:rsidRPr="00A8736C">
              <w:t>Рандомізація в обчисленнях і управлінні</w:t>
            </w:r>
          </w:p>
        </w:tc>
        <w:tc>
          <w:tcPr>
            <w:tcW w:w="3634" w:type="dxa"/>
            <w:gridSpan w:val="2"/>
          </w:tcPr>
          <w:p w:rsidR="00A434AC" w:rsidRPr="00A8736C" w:rsidRDefault="00A434AC" w:rsidP="00173BEE">
            <w:pPr>
              <w:jc w:val="both"/>
            </w:pPr>
            <w:r w:rsidRPr="00A8736C">
              <w:t>Теоретичні основи методу  Монте-Карло</w:t>
            </w:r>
          </w:p>
          <w:p w:rsidR="00A434AC" w:rsidRPr="00A8736C" w:rsidRDefault="00A434AC" w:rsidP="00173BEE">
            <w:pPr>
              <w:jc w:val="both"/>
            </w:pPr>
            <w:r w:rsidRPr="00A8736C">
              <w:t xml:space="preserve">Генерація псевдовипадкових послідовностей </w:t>
            </w:r>
          </w:p>
          <w:p w:rsidR="00A434AC" w:rsidRPr="00A8736C" w:rsidRDefault="00A434AC" w:rsidP="00173BEE">
            <w:pPr>
              <w:jc w:val="both"/>
            </w:pPr>
            <w:r w:rsidRPr="00A8736C">
              <w:t xml:space="preserve">Прикладні застосування методу Монте-Карло з контролем похибки  </w:t>
            </w:r>
          </w:p>
        </w:tc>
        <w:tc>
          <w:tcPr>
            <w:tcW w:w="1210" w:type="dxa"/>
            <w:gridSpan w:val="2"/>
          </w:tcPr>
          <w:p w:rsidR="00A434AC" w:rsidRPr="00A8736C" w:rsidRDefault="00A434AC" w:rsidP="00173B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560" w:type="dxa"/>
          </w:tcPr>
          <w:p w:rsidR="00A434AC" w:rsidRPr="00A8736C" w:rsidRDefault="00A434AC" w:rsidP="00173BEE">
            <w:pPr>
              <w:spacing w:line="360" w:lineRule="auto"/>
              <w:jc w:val="both"/>
            </w:pPr>
            <w:r w:rsidRPr="00A8736C">
              <w:t xml:space="preserve">КЗН.02, </w:t>
            </w:r>
          </w:p>
          <w:p w:rsidR="00A434AC" w:rsidRPr="00A8736C" w:rsidRDefault="00A434AC" w:rsidP="00173BEE">
            <w:pPr>
              <w:spacing w:line="360" w:lineRule="auto"/>
              <w:jc w:val="both"/>
            </w:pPr>
            <w:r w:rsidRPr="00A8736C">
              <w:t>КЗП.01,</w:t>
            </w:r>
          </w:p>
          <w:p w:rsidR="00A434AC" w:rsidRPr="00A8736C" w:rsidRDefault="00A434AC" w:rsidP="00173BEE">
            <w:pPr>
              <w:spacing w:line="360" w:lineRule="auto"/>
              <w:jc w:val="both"/>
            </w:pPr>
            <w:r w:rsidRPr="00A8736C">
              <w:t>КЗП.02</w:t>
            </w:r>
          </w:p>
        </w:tc>
        <w:tc>
          <w:tcPr>
            <w:tcW w:w="6094" w:type="dxa"/>
          </w:tcPr>
          <w:p w:rsidR="00A434AC" w:rsidRPr="00A8736C" w:rsidRDefault="00A434AC" w:rsidP="00173BEE">
            <w:pPr>
              <w:pStyle w:val="ac"/>
              <w:ind w:firstLine="0"/>
              <w:rPr>
                <w:sz w:val="24"/>
                <w:szCs w:val="24"/>
                <w:lang w:val="uk-UA"/>
              </w:rPr>
            </w:pPr>
            <w:r w:rsidRPr="00A8736C">
              <w:rPr>
                <w:sz w:val="24"/>
                <w:szCs w:val="24"/>
                <w:lang w:val="uk-UA"/>
              </w:rPr>
              <w:t>Одержувати псевдовипадкові числа на ЄОМ;</w:t>
            </w:r>
          </w:p>
          <w:p w:rsidR="00A434AC" w:rsidRPr="00A8736C" w:rsidRDefault="00A434AC" w:rsidP="00173BEE">
            <w:pPr>
              <w:pStyle w:val="ac"/>
              <w:ind w:firstLine="0"/>
              <w:rPr>
                <w:sz w:val="24"/>
                <w:szCs w:val="24"/>
                <w:lang w:val="uk-UA"/>
              </w:rPr>
            </w:pPr>
            <w:r w:rsidRPr="00A8736C">
              <w:rPr>
                <w:sz w:val="24"/>
                <w:szCs w:val="24"/>
                <w:lang w:val="uk-UA"/>
              </w:rPr>
              <w:t>Застосовувати алгоритми перетворень для одержання псевдовипадкових чисел з різними розподіленнями;</w:t>
            </w:r>
          </w:p>
          <w:p w:rsidR="00A434AC" w:rsidRPr="00A8736C" w:rsidRDefault="00A434AC" w:rsidP="00173BEE">
            <w:pPr>
              <w:pStyle w:val="ac"/>
              <w:ind w:firstLine="0"/>
              <w:rPr>
                <w:sz w:val="24"/>
                <w:szCs w:val="24"/>
                <w:lang w:val="uk-UA"/>
              </w:rPr>
            </w:pPr>
            <w:r w:rsidRPr="00A8736C">
              <w:rPr>
                <w:sz w:val="24"/>
                <w:szCs w:val="24"/>
                <w:lang w:val="uk-UA"/>
              </w:rPr>
              <w:t>Розробляти різні алгоритми методу Монте-Карло для рішення задач практики;</w:t>
            </w:r>
          </w:p>
          <w:p w:rsidR="00A434AC" w:rsidRPr="00A8736C" w:rsidRDefault="00A434AC" w:rsidP="00173BEE">
            <w:pPr>
              <w:pStyle w:val="ac"/>
              <w:ind w:firstLine="0"/>
              <w:rPr>
                <w:sz w:val="24"/>
                <w:szCs w:val="24"/>
                <w:lang w:val="uk-UA"/>
              </w:rPr>
            </w:pPr>
            <w:r w:rsidRPr="00A8736C">
              <w:rPr>
                <w:sz w:val="24"/>
                <w:szCs w:val="24"/>
                <w:lang w:val="uk-UA"/>
              </w:rPr>
              <w:t>Створювати програми для рішення задач, що використовують методи Монте-Карло;</w:t>
            </w:r>
          </w:p>
          <w:p w:rsidR="00A434AC" w:rsidRPr="00A8736C" w:rsidRDefault="00A434AC" w:rsidP="00173BEE">
            <w:pPr>
              <w:pStyle w:val="ac"/>
              <w:ind w:firstLine="0"/>
              <w:rPr>
                <w:sz w:val="24"/>
                <w:szCs w:val="24"/>
                <w:lang w:val="uk-UA"/>
              </w:rPr>
            </w:pPr>
            <w:r w:rsidRPr="00A8736C">
              <w:rPr>
                <w:sz w:val="24"/>
                <w:szCs w:val="24"/>
                <w:lang w:val="uk-UA"/>
              </w:rPr>
              <w:t xml:space="preserve">Оцінювати доцільність вживання методів Монте-Карло </w:t>
            </w:r>
            <w:r w:rsidRPr="00A8736C">
              <w:rPr>
                <w:sz w:val="24"/>
                <w:szCs w:val="24"/>
                <w:lang w:val="uk-UA"/>
              </w:rPr>
              <w:lastRenderedPageBreak/>
              <w:t>щодо вирішення конкретної задачі;</w:t>
            </w:r>
          </w:p>
          <w:p w:rsidR="00A434AC" w:rsidRPr="00A8736C" w:rsidRDefault="00A434AC" w:rsidP="00173BEE">
            <w:pPr>
              <w:pStyle w:val="22"/>
              <w:snapToGrid w:val="0"/>
              <w:spacing w:line="240" w:lineRule="auto"/>
              <w:ind w:left="0"/>
              <w:jc w:val="both"/>
              <w:textAlignment w:val="auto"/>
            </w:pPr>
            <w:r w:rsidRPr="00A8736C">
              <w:t>Оцінювати похибки обчислень за вживання методів Монте-Карло.</w:t>
            </w:r>
          </w:p>
        </w:tc>
      </w:tr>
      <w:tr w:rsidR="00A434AC" w:rsidRPr="00A8736C" w:rsidTr="00C7065C">
        <w:tc>
          <w:tcPr>
            <w:tcW w:w="2352" w:type="dxa"/>
          </w:tcPr>
          <w:p w:rsidR="00A434AC" w:rsidRPr="00A8736C" w:rsidRDefault="00A434AC" w:rsidP="00173BEE">
            <w:pPr>
              <w:jc w:val="both"/>
            </w:pPr>
            <w:r w:rsidRPr="00A8736C">
              <w:lastRenderedPageBreak/>
              <w:t xml:space="preserve">Комп'ютерна схемотехніка </w:t>
            </w:r>
          </w:p>
        </w:tc>
        <w:tc>
          <w:tcPr>
            <w:tcW w:w="3634" w:type="dxa"/>
            <w:gridSpan w:val="2"/>
          </w:tcPr>
          <w:p w:rsidR="00A434AC" w:rsidRPr="00A8736C" w:rsidRDefault="00A434AC" w:rsidP="00173BEE">
            <w:pPr>
              <w:jc w:val="both"/>
            </w:pPr>
            <w:r w:rsidRPr="00A8736C">
              <w:t>Основні поняття електротехніки та електроніки</w:t>
            </w:r>
          </w:p>
          <w:p w:rsidR="00A434AC" w:rsidRPr="00A8736C" w:rsidRDefault="00A434AC" w:rsidP="00173BEE">
            <w:pPr>
              <w:jc w:val="both"/>
            </w:pPr>
            <w:r w:rsidRPr="00A8736C">
              <w:t>Інтегральні мікросхеми і джерела електроживлення</w:t>
            </w:r>
          </w:p>
          <w:p w:rsidR="00A434AC" w:rsidRPr="00A8736C" w:rsidRDefault="00A434AC" w:rsidP="00173BEE">
            <w:pPr>
              <w:jc w:val="both"/>
            </w:pPr>
          </w:p>
          <w:p w:rsidR="00A434AC" w:rsidRPr="00A8736C" w:rsidRDefault="00A434AC" w:rsidP="00173BEE">
            <w:pPr>
              <w:jc w:val="both"/>
            </w:pPr>
            <w:r w:rsidRPr="00A8736C">
              <w:t>Архітектура мікропроцесів</w:t>
            </w:r>
          </w:p>
        </w:tc>
        <w:tc>
          <w:tcPr>
            <w:tcW w:w="1210" w:type="dxa"/>
            <w:gridSpan w:val="2"/>
          </w:tcPr>
          <w:p w:rsidR="00A434AC" w:rsidRPr="00A8736C" w:rsidRDefault="00A434AC" w:rsidP="00173BEE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A434AC" w:rsidRPr="00A8736C" w:rsidRDefault="00A434AC" w:rsidP="00173BEE">
            <w:pPr>
              <w:spacing w:line="360" w:lineRule="auto"/>
              <w:jc w:val="both"/>
            </w:pPr>
            <w:r w:rsidRPr="00A8736C">
              <w:t>КСП.02, КСП.07,</w:t>
            </w:r>
          </w:p>
          <w:p w:rsidR="00A434AC" w:rsidRPr="00A8736C" w:rsidRDefault="00A434AC" w:rsidP="00173BEE">
            <w:pPr>
              <w:spacing w:line="360" w:lineRule="auto"/>
              <w:jc w:val="both"/>
            </w:pPr>
            <w:r w:rsidRPr="00A8736C">
              <w:t>КСП.21</w:t>
            </w:r>
          </w:p>
          <w:p w:rsidR="00A434AC" w:rsidRPr="00A8736C" w:rsidRDefault="00A434AC" w:rsidP="00173BEE">
            <w:pPr>
              <w:spacing w:line="360" w:lineRule="auto"/>
              <w:jc w:val="both"/>
            </w:pPr>
          </w:p>
        </w:tc>
        <w:tc>
          <w:tcPr>
            <w:tcW w:w="6094" w:type="dxa"/>
          </w:tcPr>
          <w:p w:rsidR="00A434AC" w:rsidRPr="00A8736C" w:rsidRDefault="00A434AC" w:rsidP="00173BEE">
            <w:pPr>
              <w:jc w:val="both"/>
            </w:pPr>
            <w:r w:rsidRPr="00A8736C">
              <w:t>Оволодіти відповідними теоретичними знаннями в галузі комп’ютерної схемотехніки та практичними навичками щодо їх використання, необхідними для діагностики порушень в роботі апаратних компонентів комп’ютерних систем, їх ремонту і модернізації</w:t>
            </w:r>
          </w:p>
          <w:p w:rsidR="00A434AC" w:rsidRPr="00A8736C" w:rsidRDefault="00A434AC" w:rsidP="00173BEE">
            <w:pPr>
              <w:jc w:val="both"/>
            </w:pPr>
          </w:p>
        </w:tc>
      </w:tr>
      <w:tr w:rsidR="00A434AC" w:rsidRPr="00A8736C" w:rsidTr="00C7065C">
        <w:trPr>
          <w:trHeight w:val="511"/>
        </w:trPr>
        <w:tc>
          <w:tcPr>
            <w:tcW w:w="2352" w:type="dxa"/>
            <w:vMerge w:val="restart"/>
          </w:tcPr>
          <w:p w:rsidR="00A434AC" w:rsidRPr="00A8736C" w:rsidRDefault="00A434AC" w:rsidP="00173BEE">
            <w:pPr>
              <w:jc w:val="both"/>
            </w:pPr>
            <w:r w:rsidRPr="00A8736C">
              <w:t>Електродинаміка</w:t>
            </w:r>
          </w:p>
        </w:tc>
        <w:tc>
          <w:tcPr>
            <w:tcW w:w="3634" w:type="dxa"/>
            <w:gridSpan w:val="2"/>
          </w:tcPr>
          <w:p w:rsidR="00A434AC" w:rsidRPr="00A8736C" w:rsidRDefault="00A434AC" w:rsidP="00173BEE">
            <w:pPr>
              <w:jc w:val="both"/>
            </w:pPr>
            <w:r w:rsidRPr="001D1342">
              <w:t>Спеціальна теорія відносності, електромагнітне поле</w:t>
            </w:r>
          </w:p>
        </w:tc>
        <w:tc>
          <w:tcPr>
            <w:tcW w:w="1210" w:type="dxa"/>
            <w:gridSpan w:val="2"/>
            <w:vMerge w:val="restart"/>
          </w:tcPr>
          <w:p w:rsidR="00A434AC" w:rsidRPr="00A8736C" w:rsidRDefault="00A434AC" w:rsidP="00173BEE">
            <w:pPr>
              <w:jc w:val="center"/>
            </w:pPr>
            <w:r>
              <w:t>3</w:t>
            </w:r>
          </w:p>
        </w:tc>
        <w:tc>
          <w:tcPr>
            <w:tcW w:w="1560" w:type="dxa"/>
            <w:vMerge w:val="restart"/>
          </w:tcPr>
          <w:p w:rsidR="00A434AC" w:rsidRPr="00A8736C" w:rsidRDefault="00A434AC" w:rsidP="00173BEE">
            <w:pPr>
              <w:spacing w:line="360" w:lineRule="auto"/>
              <w:jc w:val="both"/>
            </w:pPr>
            <w:r w:rsidRPr="00A8736C">
              <w:t>КСП.17,</w:t>
            </w:r>
          </w:p>
          <w:p w:rsidR="00A434AC" w:rsidRPr="00A8736C" w:rsidRDefault="00A434AC" w:rsidP="00173BEE">
            <w:pPr>
              <w:spacing w:line="360" w:lineRule="auto"/>
              <w:jc w:val="both"/>
            </w:pPr>
            <w:r w:rsidRPr="00A8736C">
              <w:t>КСП.18</w:t>
            </w:r>
          </w:p>
          <w:p w:rsidR="00A434AC" w:rsidRPr="00A8736C" w:rsidRDefault="00A434AC" w:rsidP="00173BEE">
            <w:pPr>
              <w:spacing w:line="360" w:lineRule="auto"/>
              <w:jc w:val="both"/>
            </w:pPr>
            <w:r w:rsidRPr="00A8736C">
              <w:t>КСП.27</w:t>
            </w:r>
          </w:p>
        </w:tc>
        <w:tc>
          <w:tcPr>
            <w:tcW w:w="6094" w:type="dxa"/>
            <w:vMerge w:val="restart"/>
          </w:tcPr>
          <w:p w:rsidR="00A434AC" w:rsidRPr="00A8736C" w:rsidRDefault="00A434AC" w:rsidP="00173BEE">
            <w:pPr>
              <w:jc w:val="both"/>
            </w:pPr>
            <w:r w:rsidRPr="00DA7ACA">
              <w:t>розв’язувати базові фізичні задачі, набути навичок самостійного використання і вивчення літератури</w:t>
            </w:r>
          </w:p>
        </w:tc>
      </w:tr>
      <w:tr w:rsidR="00A434AC" w:rsidRPr="00A8736C" w:rsidTr="00C7065C">
        <w:trPr>
          <w:trHeight w:val="380"/>
        </w:trPr>
        <w:tc>
          <w:tcPr>
            <w:tcW w:w="2352" w:type="dxa"/>
            <w:vMerge/>
          </w:tcPr>
          <w:p w:rsidR="00A434AC" w:rsidRPr="00A8736C" w:rsidRDefault="00A434AC" w:rsidP="00173BEE">
            <w:pPr>
              <w:jc w:val="both"/>
            </w:pPr>
          </w:p>
        </w:tc>
        <w:tc>
          <w:tcPr>
            <w:tcW w:w="3634" w:type="dxa"/>
            <w:gridSpan w:val="2"/>
          </w:tcPr>
          <w:p w:rsidR="00A434AC" w:rsidRPr="001D1342" w:rsidRDefault="00A434AC" w:rsidP="00173BEE">
            <w:pPr>
              <w:jc w:val="both"/>
            </w:pPr>
            <w:r w:rsidRPr="001D1342">
              <w:t>Електромагнітні хвилі</w:t>
            </w:r>
          </w:p>
        </w:tc>
        <w:tc>
          <w:tcPr>
            <w:tcW w:w="1210" w:type="dxa"/>
            <w:gridSpan w:val="2"/>
            <w:vMerge/>
          </w:tcPr>
          <w:p w:rsidR="00A434AC" w:rsidRPr="00A8736C" w:rsidRDefault="00A434AC" w:rsidP="00173BEE">
            <w:pPr>
              <w:jc w:val="center"/>
            </w:pPr>
          </w:p>
        </w:tc>
        <w:tc>
          <w:tcPr>
            <w:tcW w:w="1560" w:type="dxa"/>
            <w:vMerge/>
          </w:tcPr>
          <w:p w:rsidR="00A434AC" w:rsidRPr="00A8736C" w:rsidRDefault="00A434AC" w:rsidP="00173BEE">
            <w:pPr>
              <w:spacing w:line="360" w:lineRule="auto"/>
              <w:jc w:val="both"/>
            </w:pPr>
          </w:p>
        </w:tc>
        <w:tc>
          <w:tcPr>
            <w:tcW w:w="6094" w:type="dxa"/>
            <w:vMerge/>
          </w:tcPr>
          <w:p w:rsidR="00A434AC" w:rsidRPr="00A8736C" w:rsidRDefault="00A434AC" w:rsidP="00173BEE">
            <w:pPr>
              <w:jc w:val="both"/>
            </w:pPr>
          </w:p>
        </w:tc>
      </w:tr>
      <w:tr w:rsidR="00A434AC" w:rsidRPr="00A8736C" w:rsidTr="00C7065C">
        <w:trPr>
          <w:trHeight w:val="340"/>
        </w:trPr>
        <w:tc>
          <w:tcPr>
            <w:tcW w:w="2352" w:type="dxa"/>
            <w:vMerge/>
          </w:tcPr>
          <w:p w:rsidR="00A434AC" w:rsidRPr="00A8736C" w:rsidRDefault="00A434AC" w:rsidP="00173BEE">
            <w:pPr>
              <w:jc w:val="both"/>
            </w:pPr>
          </w:p>
        </w:tc>
        <w:tc>
          <w:tcPr>
            <w:tcW w:w="3634" w:type="dxa"/>
            <w:gridSpan w:val="2"/>
          </w:tcPr>
          <w:p w:rsidR="00A434AC" w:rsidRPr="001D1342" w:rsidRDefault="00A434AC" w:rsidP="00173BEE">
            <w:pPr>
              <w:jc w:val="both"/>
            </w:pPr>
            <w:r w:rsidRPr="001D1342">
              <w:t>Випромінювання</w:t>
            </w:r>
          </w:p>
        </w:tc>
        <w:tc>
          <w:tcPr>
            <w:tcW w:w="1210" w:type="dxa"/>
            <w:gridSpan w:val="2"/>
            <w:vMerge/>
          </w:tcPr>
          <w:p w:rsidR="00A434AC" w:rsidRPr="00A8736C" w:rsidRDefault="00A434AC" w:rsidP="00173BEE">
            <w:pPr>
              <w:jc w:val="center"/>
            </w:pPr>
          </w:p>
        </w:tc>
        <w:tc>
          <w:tcPr>
            <w:tcW w:w="1560" w:type="dxa"/>
            <w:vMerge/>
          </w:tcPr>
          <w:p w:rsidR="00A434AC" w:rsidRPr="00A8736C" w:rsidRDefault="00A434AC" w:rsidP="00173BEE">
            <w:pPr>
              <w:spacing w:line="360" w:lineRule="auto"/>
              <w:jc w:val="both"/>
            </w:pPr>
          </w:p>
        </w:tc>
        <w:tc>
          <w:tcPr>
            <w:tcW w:w="6094" w:type="dxa"/>
            <w:vMerge/>
          </w:tcPr>
          <w:p w:rsidR="00A434AC" w:rsidRPr="00A8736C" w:rsidRDefault="00A434AC" w:rsidP="00173BEE">
            <w:pPr>
              <w:jc w:val="both"/>
            </w:pPr>
          </w:p>
        </w:tc>
      </w:tr>
      <w:tr w:rsidR="00A434AC" w:rsidRPr="00A8736C" w:rsidTr="00C7065C">
        <w:trPr>
          <w:trHeight w:val="563"/>
        </w:trPr>
        <w:tc>
          <w:tcPr>
            <w:tcW w:w="2352" w:type="dxa"/>
          </w:tcPr>
          <w:p w:rsidR="00A434AC" w:rsidRPr="00A8736C" w:rsidRDefault="00A434AC" w:rsidP="00173BEE">
            <w:pPr>
              <w:jc w:val="both"/>
            </w:pPr>
            <w:r w:rsidRPr="00A8736C">
              <w:t>Альтернативні методи обчислення</w:t>
            </w:r>
          </w:p>
        </w:tc>
        <w:tc>
          <w:tcPr>
            <w:tcW w:w="3634" w:type="dxa"/>
            <w:gridSpan w:val="2"/>
          </w:tcPr>
          <w:p w:rsidR="00A434AC" w:rsidRPr="00A8736C" w:rsidRDefault="00A434AC" w:rsidP="00173BEE">
            <w:pPr>
              <w:jc w:val="both"/>
            </w:pPr>
            <w:r w:rsidRPr="00A8736C">
              <w:t>Хмарні технології</w:t>
            </w:r>
          </w:p>
          <w:p w:rsidR="00A434AC" w:rsidRPr="00A8736C" w:rsidRDefault="00A434AC" w:rsidP="00173BEE">
            <w:pPr>
              <w:jc w:val="both"/>
            </w:pPr>
            <w:r w:rsidRPr="00A8736C">
              <w:rPr>
                <w:lang w:val="en-US"/>
              </w:rPr>
              <w:t>CUDA</w:t>
            </w:r>
            <w:r w:rsidRPr="00A8736C">
              <w:t xml:space="preserve"> технології</w:t>
            </w:r>
          </w:p>
        </w:tc>
        <w:tc>
          <w:tcPr>
            <w:tcW w:w="1210" w:type="dxa"/>
            <w:gridSpan w:val="2"/>
          </w:tcPr>
          <w:p w:rsidR="00A434AC" w:rsidRPr="00A8736C" w:rsidRDefault="00A434AC" w:rsidP="00173BEE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A434AC" w:rsidRPr="00A8736C" w:rsidRDefault="00A434AC" w:rsidP="00173BEE">
            <w:pPr>
              <w:spacing w:line="360" w:lineRule="auto"/>
              <w:jc w:val="both"/>
            </w:pPr>
            <w:r w:rsidRPr="00A8736C">
              <w:t>КСП.25,</w:t>
            </w:r>
          </w:p>
          <w:p w:rsidR="00A434AC" w:rsidRPr="00A8736C" w:rsidRDefault="00A434AC" w:rsidP="00173BEE">
            <w:pPr>
              <w:spacing w:line="360" w:lineRule="auto"/>
              <w:jc w:val="both"/>
            </w:pPr>
            <w:r w:rsidRPr="00A8736C">
              <w:t>КЗП.05</w:t>
            </w:r>
          </w:p>
          <w:p w:rsidR="00A434AC" w:rsidRPr="00A8736C" w:rsidRDefault="00A434AC" w:rsidP="00173BEE">
            <w:pPr>
              <w:spacing w:line="360" w:lineRule="auto"/>
              <w:jc w:val="both"/>
            </w:pPr>
            <w:r w:rsidRPr="00A8736C">
              <w:t>КСП.15</w:t>
            </w:r>
          </w:p>
        </w:tc>
        <w:tc>
          <w:tcPr>
            <w:tcW w:w="6094" w:type="dxa"/>
          </w:tcPr>
          <w:p w:rsidR="00A434AC" w:rsidRPr="00A8736C" w:rsidRDefault="00A434AC" w:rsidP="00173BEE">
            <w:pPr>
              <w:jc w:val="both"/>
            </w:pPr>
            <w:r w:rsidRPr="00A8736C">
              <w:t>Ідентифікувати задачі обчислень стосовно класу найбільш ефективної для них обчислювальної системи</w:t>
            </w:r>
          </w:p>
          <w:p w:rsidR="00A434AC" w:rsidRPr="00A8736C" w:rsidRDefault="00A434AC" w:rsidP="00173BEE">
            <w:pPr>
              <w:jc w:val="both"/>
            </w:pPr>
            <w:r w:rsidRPr="00A8736C">
              <w:t>Готувати завдання для хмарних обчислень</w:t>
            </w:r>
          </w:p>
          <w:p w:rsidR="00A434AC" w:rsidRPr="00A8736C" w:rsidRDefault="00A434AC" w:rsidP="00173BEE">
            <w:pPr>
              <w:jc w:val="both"/>
            </w:pPr>
            <w:r w:rsidRPr="00A8736C">
              <w:t xml:space="preserve">Розробляти обчислювальні програми орієнтовані на </w:t>
            </w:r>
            <w:r w:rsidRPr="00A8736C">
              <w:rPr>
                <w:lang w:val="ru-RU"/>
              </w:rPr>
              <w:t xml:space="preserve"> </w:t>
            </w:r>
            <w:r w:rsidRPr="00A8736C">
              <w:rPr>
                <w:lang w:val="en-US"/>
              </w:rPr>
              <w:t>CUDA</w:t>
            </w:r>
            <w:r w:rsidRPr="00A8736C">
              <w:t xml:space="preserve"> технології</w:t>
            </w:r>
          </w:p>
        </w:tc>
      </w:tr>
    </w:tbl>
    <w:p w:rsidR="00A434AC" w:rsidRDefault="00A434AC" w:rsidP="003D05F6">
      <w:pPr>
        <w:pStyle w:val="a4"/>
        <w:spacing w:line="360" w:lineRule="auto"/>
        <w:rPr>
          <w:b/>
          <w:bCs/>
          <w:sz w:val="24"/>
          <w:szCs w:val="24"/>
          <w:lang w:val="uk-UA"/>
        </w:rPr>
      </w:pPr>
    </w:p>
    <w:p w:rsidR="00A434AC" w:rsidRDefault="00A434AC" w:rsidP="003D05F6">
      <w:pPr>
        <w:pStyle w:val="a4"/>
        <w:spacing w:line="360" w:lineRule="auto"/>
        <w:rPr>
          <w:b/>
          <w:bCs/>
          <w:sz w:val="24"/>
          <w:szCs w:val="24"/>
          <w:lang w:val="uk-UA"/>
        </w:rPr>
        <w:sectPr w:rsidR="00A434AC" w:rsidSect="008D2B2F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A434AC" w:rsidRPr="00B636F5" w:rsidRDefault="00A434AC" w:rsidP="003D05F6">
      <w:pPr>
        <w:spacing w:line="360" w:lineRule="auto"/>
        <w:jc w:val="both"/>
        <w:rPr>
          <w:b/>
          <w:bCs/>
          <w:sz w:val="28"/>
          <w:szCs w:val="28"/>
        </w:rPr>
      </w:pPr>
      <w:r w:rsidRPr="00B636F5">
        <w:rPr>
          <w:b/>
          <w:bCs/>
          <w:sz w:val="28"/>
          <w:szCs w:val="28"/>
        </w:rPr>
        <w:lastRenderedPageBreak/>
        <w:t>Система атестації здобувачів вищої освіти.</w:t>
      </w:r>
    </w:p>
    <w:p w:rsidR="00A434AC" w:rsidRPr="003578B2" w:rsidRDefault="00A434AC" w:rsidP="00B636F5">
      <w:pPr>
        <w:numPr>
          <w:ilvl w:val="0"/>
          <w:numId w:val="24"/>
        </w:numPr>
        <w:tabs>
          <w:tab w:val="clear" w:pos="709"/>
          <w:tab w:val="num" w:pos="-67"/>
          <w:tab w:val="left" w:pos="1139"/>
        </w:tabs>
        <w:spacing w:before="120"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Pr="003578B2">
        <w:rPr>
          <w:sz w:val="28"/>
          <w:szCs w:val="28"/>
        </w:rPr>
        <w:t xml:space="preserve">тестація випускників </w:t>
      </w:r>
      <w:r w:rsidR="006B4BC5">
        <w:rPr>
          <w:sz w:val="28"/>
          <w:szCs w:val="28"/>
        </w:rPr>
        <w:t xml:space="preserve">першого (бакалаврського) </w:t>
      </w:r>
      <w:r w:rsidRPr="003578B2">
        <w:rPr>
          <w:sz w:val="28"/>
          <w:szCs w:val="28"/>
        </w:rPr>
        <w:t xml:space="preserve">рівня </w:t>
      </w:r>
      <w:r w:rsidR="006B4BC5">
        <w:rPr>
          <w:sz w:val="28"/>
          <w:szCs w:val="28"/>
        </w:rPr>
        <w:t>вищої освіти</w:t>
      </w:r>
      <w:r w:rsidRPr="003578B2">
        <w:rPr>
          <w:sz w:val="28"/>
          <w:szCs w:val="28"/>
        </w:rPr>
        <w:t xml:space="preserve"> </w:t>
      </w:r>
      <w:r w:rsidR="006B4BC5">
        <w:rPr>
          <w:sz w:val="28"/>
          <w:szCs w:val="28"/>
        </w:rPr>
        <w:t>за спеціальністю 122 Комп’ютерні науки</w:t>
      </w:r>
      <w:r w:rsidRPr="003578B2">
        <w:rPr>
          <w:sz w:val="28"/>
          <w:szCs w:val="28"/>
        </w:rPr>
        <w:t xml:space="preserve"> проводиться </w:t>
      </w:r>
      <w:r w:rsidR="006B4BC5">
        <w:rPr>
          <w:sz w:val="28"/>
          <w:szCs w:val="28"/>
        </w:rPr>
        <w:t>Е</w:t>
      </w:r>
      <w:r w:rsidRPr="003578B2">
        <w:rPr>
          <w:sz w:val="28"/>
          <w:szCs w:val="28"/>
        </w:rPr>
        <w:t>кзаменаційною комісією вищого навчального закладу.</w:t>
      </w:r>
    </w:p>
    <w:p w:rsidR="00A434AC" w:rsidRPr="003578B2" w:rsidRDefault="003F096A" w:rsidP="00B636F5">
      <w:pPr>
        <w:numPr>
          <w:ilvl w:val="0"/>
          <w:numId w:val="23"/>
        </w:numPr>
        <w:tabs>
          <w:tab w:val="clear" w:pos="1773"/>
          <w:tab w:val="num" w:pos="-67"/>
          <w:tab w:val="left" w:pos="0"/>
          <w:tab w:val="left" w:pos="1139"/>
          <w:tab w:val="left" w:pos="1440"/>
        </w:tabs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A434AC" w:rsidRPr="003578B2">
        <w:rPr>
          <w:sz w:val="28"/>
          <w:szCs w:val="28"/>
        </w:rPr>
        <w:t xml:space="preserve">тестація проводиться у вигляді </w:t>
      </w:r>
      <w:r w:rsidR="006B4BC5">
        <w:rPr>
          <w:sz w:val="28"/>
          <w:szCs w:val="28"/>
        </w:rPr>
        <w:t>атестаційного</w:t>
      </w:r>
      <w:r w:rsidR="00A434AC" w:rsidRPr="003578B2">
        <w:rPr>
          <w:sz w:val="28"/>
          <w:szCs w:val="28"/>
        </w:rPr>
        <w:t xml:space="preserve"> </w:t>
      </w:r>
      <w:r w:rsidR="006B4BC5">
        <w:rPr>
          <w:sz w:val="28"/>
          <w:szCs w:val="28"/>
        </w:rPr>
        <w:t>екзамену</w:t>
      </w:r>
      <w:r w:rsidR="00A434AC" w:rsidRPr="003578B2">
        <w:rPr>
          <w:sz w:val="28"/>
          <w:szCs w:val="28"/>
        </w:rPr>
        <w:t xml:space="preserve"> з фундаментальної підготовки та захисту </w:t>
      </w:r>
      <w:r w:rsidR="006B4BC5">
        <w:rPr>
          <w:sz w:val="28"/>
          <w:szCs w:val="28"/>
        </w:rPr>
        <w:t>дипломної</w:t>
      </w:r>
      <w:r w:rsidR="00A434AC" w:rsidRPr="003578B2">
        <w:rPr>
          <w:sz w:val="28"/>
          <w:szCs w:val="28"/>
        </w:rPr>
        <w:t xml:space="preserve"> роботи.</w:t>
      </w:r>
    </w:p>
    <w:p w:rsidR="00A434AC" w:rsidRPr="003578B2" w:rsidRDefault="00A434AC" w:rsidP="006B4BC5">
      <w:pPr>
        <w:numPr>
          <w:ilvl w:val="0"/>
          <w:numId w:val="23"/>
        </w:numPr>
        <w:tabs>
          <w:tab w:val="clear" w:pos="1773"/>
          <w:tab w:val="num" w:pos="-67"/>
          <w:tab w:val="left" w:pos="0"/>
          <w:tab w:val="left" w:pos="1139"/>
          <w:tab w:val="left" w:pos="1440"/>
        </w:tabs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3578B2">
        <w:rPr>
          <w:sz w:val="28"/>
          <w:szCs w:val="28"/>
        </w:rPr>
        <w:t xml:space="preserve">До складання </w:t>
      </w:r>
      <w:r w:rsidR="006B4BC5" w:rsidRPr="006B4BC5">
        <w:rPr>
          <w:sz w:val="28"/>
          <w:szCs w:val="28"/>
        </w:rPr>
        <w:t xml:space="preserve">атестаційного екзамену </w:t>
      </w:r>
      <w:r w:rsidRPr="003578B2">
        <w:rPr>
          <w:sz w:val="28"/>
          <w:szCs w:val="28"/>
        </w:rPr>
        <w:t xml:space="preserve">та до захисту </w:t>
      </w:r>
      <w:r w:rsidR="006B4BC5">
        <w:rPr>
          <w:sz w:val="28"/>
          <w:szCs w:val="28"/>
        </w:rPr>
        <w:t xml:space="preserve">дипломних </w:t>
      </w:r>
      <w:r w:rsidRPr="003578B2">
        <w:rPr>
          <w:sz w:val="28"/>
          <w:szCs w:val="28"/>
        </w:rPr>
        <w:t>робіт допускаються студенти, які виконали всі вимоги навчального плану.</w:t>
      </w:r>
    </w:p>
    <w:p w:rsidR="00A434AC" w:rsidRPr="003578B2" w:rsidRDefault="006B4BC5" w:rsidP="00B636F5">
      <w:pPr>
        <w:numPr>
          <w:ilvl w:val="0"/>
          <w:numId w:val="23"/>
        </w:numPr>
        <w:tabs>
          <w:tab w:val="clear" w:pos="1773"/>
          <w:tab w:val="num" w:pos="-67"/>
          <w:tab w:val="left" w:pos="0"/>
          <w:tab w:val="left" w:pos="1139"/>
          <w:tab w:val="left" w:pos="1440"/>
        </w:tabs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Атестаційний екзамен</w:t>
      </w:r>
      <w:r w:rsidR="00A434AC" w:rsidRPr="003578B2">
        <w:rPr>
          <w:sz w:val="28"/>
          <w:szCs w:val="28"/>
        </w:rPr>
        <w:t xml:space="preserve"> і захист </w:t>
      </w:r>
      <w:r>
        <w:rPr>
          <w:sz w:val="28"/>
          <w:szCs w:val="28"/>
        </w:rPr>
        <w:t>дипломної</w:t>
      </w:r>
      <w:r w:rsidR="00A434AC" w:rsidRPr="003578B2">
        <w:rPr>
          <w:sz w:val="28"/>
          <w:szCs w:val="28"/>
        </w:rPr>
        <w:t xml:space="preserve"> роботи мають своєю метою з‘ясування рівня підготовленості випускника для виконання професійних завдань, передбачених відповідними стандартами вищої освіти, і продовження освіти.</w:t>
      </w:r>
    </w:p>
    <w:p w:rsidR="00A434AC" w:rsidRPr="003578B2" w:rsidRDefault="00A434AC" w:rsidP="006B4BC5">
      <w:pPr>
        <w:numPr>
          <w:ilvl w:val="0"/>
          <w:numId w:val="23"/>
        </w:numPr>
        <w:tabs>
          <w:tab w:val="clear" w:pos="1773"/>
          <w:tab w:val="num" w:pos="-67"/>
          <w:tab w:val="left" w:pos="0"/>
          <w:tab w:val="left" w:pos="1139"/>
          <w:tab w:val="left" w:pos="1440"/>
        </w:tabs>
        <w:spacing w:line="360" w:lineRule="auto"/>
        <w:ind w:left="0" w:firstLine="709"/>
        <w:jc w:val="both"/>
        <w:outlineLvl w:val="0"/>
      </w:pPr>
      <w:r w:rsidRPr="003578B2">
        <w:rPr>
          <w:sz w:val="28"/>
          <w:szCs w:val="28"/>
        </w:rPr>
        <w:t xml:space="preserve">Рішенням </w:t>
      </w:r>
      <w:r w:rsidR="006B4BC5">
        <w:rPr>
          <w:sz w:val="28"/>
          <w:szCs w:val="28"/>
        </w:rPr>
        <w:t>Е</w:t>
      </w:r>
      <w:r w:rsidRPr="003578B2">
        <w:rPr>
          <w:sz w:val="28"/>
          <w:szCs w:val="28"/>
        </w:rPr>
        <w:t>кзаменаційної комісії випускникам, які найбільш відзначилися у вирішенні задач діяльності</w:t>
      </w:r>
      <w:r>
        <w:rPr>
          <w:sz w:val="28"/>
          <w:szCs w:val="28"/>
        </w:rPr>
        <w:t xml:space="preserve">, </w:t>
      </w:r>
      <w:r w:rsidRPr="003578B2">
        <w:rPr>
          <w:sz w:val="28"/>
          <w:szCs w:val="28"/>
        </w:rPr>
        <w:t xml:space="preserve">може бути виданий диплом </w:t>
      </w:r>
      <w:r w:rsidR="006B4BC5" w:rsidRPr="006B4BC5">
        <w:rPr>
          <w:sz w:val="28"/>
          <w:szCs w:val="28"/>
        </w:rPr>
        <w:t>першого (бакалаврського) рівня вищої освіти з</w:t>
      </w:r>
      <w:r w:rsidR="006B4BC5">
        <w:rPr>
          <w:sz w:val="28"/>
          <w:szCs w:val="28"/>
        </w:rPr>
        <w:t>і</w:t>
      </w:r>
      <w:r w:rsidR="006B4BC5" w:rsidRPr="006B4BC5">
        <w:rPr>
          <w:sz w:val="28"/>
          <w:szCs w:val="28"/>
        </w:rPr>
        <w:t xml:space="preserve"> спеціальн</w:t>
      </w:r>
      <w:r w:rsidR="006B4BC5">
        <w:rPr>
          <w:sz w:val="28"/>
          <w:szCs w:val="28"/>
        </w:rPr>
        <w:t>о</w:t>
      </w:r>
      <w:r w:rsidR="006B4BC5" w:rsidRPr="006B4BC5">
        <w:rPr>
          <w:sz w:val="28"/>
          <w:szCs w:val="28"/>
        </w:rPr>
        <w:t>ст</w:t>
      </w:r>
      <w:r w:rsidR="006B4BC5">
        <w:rPr>
          <w:sz w:val="28"/>
          <w:szCs w:val="28"/>
        </w:rPr>
        <w:t>і 122 </w:t>
      </w:r>
      <w:r w:rsidR="006B4BC5" w:rsidRPr="006B4BC5">
        <w:rPr>
          <w:sz w:val="28"/>
          <w:szCs w:val="28"/>
        </w:rPr>
        <w:t>Комп’ютерні науки</w:t>
      </w:r>
      <w:r w:rsidR="006B4BC5">
        <w:rPr>
          <w:sz w:val="28"/>
          <w:szCs w:val="28"/>
        </w:rPr>
        <w:t xml:space="preserve"> </w:t>
      </w:r>
      <w:r w:rsidRPr="003578B2">
        <w:rPr>
          <w:sz w:val="28"/>
          <w:szCs w:val="28"/>
        </w:rPr>
        <w:t>"З ВІДЗНАКОЮ".</w:t>
      </w:r>
    </w:p>
    <w:p w:rsidR="00A434AC" w:rsidRPr="003578B2" w:rsidRDefault="00A434AC" w:rsidP="006B4BC5">
      <w:pPr>
        <w:numPr>
          <w:ilvl w:val="0"/>
          <w:numId w:val="23"/>
        </w:numPr>
        <w:tabs>
          <w:tab w:val="clear" w:pos="1773"/>
          <w:tab w:val="num" w:pos="-67"/>
          <w:tab w:val="left" w:pos="0"/>
          <w:tab w:val="left" w:pos="1139"/>
          <w:tab w:val="left" w:pos="1440"/>
        </w:tabs>
        <w:spacing w:line="360" w:lineRule="auto"/>
        <w:ind w:left="0" w:firstLine="709"/>
        <w:jc w:val="both"/>
        <w:outlineLvl w:val="0"/>
      </w:pPr>
      <w:r w:rsidRPr="003578B2">
        <w:rPr>
          <w:sz w:val="28"/>
          <w:szCs w:val="28"/>
        </w:rPr>
        <w:t xml:space="preserve">Студенту, який склав </w:t>
      </w:r>
      <w:r w:rsidR="006B4BC5">
        <w:rPr>
          <w:sz w:val="28"/>
          <w:szCs w:val="28"/>
        </w:rPr>
        <w:t>а</w:t>
      </w:r>
      <w:r w:rsidR="006B4BC5" w:rsidRPr="006B4BC5">
        <w:rPr>
          <w:sz w:val="28"/>
          <w:szCs w:val="28"/>
        </w:rPr>
        <w:t xml:space="preserve">тестаційний екзамен </w:t>
      </w:r>
      <w:r w:rsidRPr="003578B2">
        <w:rPr>
          <w:sz w:val="28"/>
          <w:szCs w:val="28"/>
        </w:rPr>
        <w:t xml:space="preserve">і захистив </w:t>
      </w:r>
      <w:r w:rsidR="006B4BC5">
        <w:rPr>
          <w:sz w:val="28"/>
          <w:szCs w:val="28"/>
        </w:rPr>
        <w:t xml:space="preserve">дипломну </w:t>
      </w:r>
      <w:r w:rsidRPr="003578B2">
        <w:rPr>
          <w:sz w:val="28"/>
          <w:szCs w:val="28"/>
        </w:rPr>
        <w:t xml:space="preserve">роботу відповідно до вимог освітньо-професійної програми </w:t>
      </w:r>
      <w:r w:rsidR="006B4BC5" w:rsidRPr="006B4BC5">
        <w:rPr>
          <w:sz w:val="28"/>
          <w:szCs w:val="28"/>
        </w:rPr>
        <w:t>зі спеціальності 122 Комп’ютерні науки</w:t>
      </w:r>
      <w:r w:rsidRPr="003578B2">
        <w:rPr>
          <w:sz w:val="28"/>
          <w:szCs w:val="28"/>
        </w:rPr>
        <w:t xml:space="preserve">, рішенням </w:t>
      </w:r>
      <w:r w:rsidR="006B4BC5">
        <w:rPr>
          <w:sz w:val="28"/>
          <w:szCs w:val="28"/>
        </w:rPr>
        <w:t xml:space="preserve">Екзаменаційної </w:t>
      </w:r>
      <w:r w:rsidRPr="003578B2">
        <w:rPr>
          <w:sz w:val="28"/>
          <w:szCs w:val="28"/>
        </w:rPr>
        <w:t>комісії присвоюється ос</w:t>
      </w:r>
      <w:r w:rsidR="006B4BC5">
        <w:rPr>
          <w:sz w:val="28"/>
          <w:szCs w:val="28"/>
        </w:rPr>
        <w:t xml:space="preserve">вітня </w:t>
      </w:r>
      <w:r w:rsidRPr="003578B2">
        <w:rPr>
          <w:sz w:val="28"/>
          <w:szCs w:val="28"/>
        </w:rPr>
        <w:t>кваліфікаці</w:t>
      </w:r>
      <w:r w:rsidR="006B4BC5">
        <w:rPr>
          <w:sz w:val="28"/>
          <w:szCs w:val="28"/>
        </w:rPr>
        <w:t xml:space="preserve">я: </w:t>
      </w:r>
      <w:r w:rsidRPr="003578B2">
        <w:rPr>
          <w:sz w:val="28"/>
          <w:szCs w:val="28"/>
        </w:rPr>
        <w:t>бакалавр</w:t>
      </w:r>
      <w:r w:rsidR="006B4BC5">
        <w:rPr>
          <w:sz w:val="28"/>
          <w:szCs w:val="28"/>
        </w:rPr>
        <w:t xml:space="preserve"> комп’ютерних наук;</w:t>
      </w:r>
      <w:r w:rsidRPr="003578B2">
        <w:rPr>
          <w:sz w:val="28"/>
          <w:szCs w:val="28"/>
        </w:rPr>
        <w:t xml:space="preserve"> видається державний документ про освіту.</w:t>
      </w:r>
    </w:p>
    <w:p w:rsidR="00A434AC" w:rsidRDefault="00A434AC" w:rsidP="003D05F6">
      <w:pPr>
        <w:spacing w:line="360" w:lineRule="auto"/>
        <w:jc w:val="both"/>
        <w:rPr>
          <w:b/>
          <w:bCs/>
        </w:rPr>
      </w:pPr>
    </w:p>
    <w:p w:rsidR="00A434AC" w:rsidRPr="00D93A3E" w:rsidRDefault="00A434AC" w:rsidP="003D05F6">
      <w:pPr>
        <w:spacing w:line="360" w:lineRule="auto"/>
        <w:jc w:val="both"/>
        <w:rPr>
          <w:b/>
          <w:bCs/>
        </w:rPr>
      </w:pPr>
    </w:p>
    <w:p w:rsidR="00A434AC" w:rsidRPr="00D93A3E" w:rsidRDefault="00A434AC" w:rsidP="003D05F6"/>
    <w:p w:rsidR="00A434AC" w:rsidRDefault="00A434AC"/>
    <w:sectPr w:rsidR="00A434AC" w:rsidSect="00CB6B2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C5F" w:rsidRDefault="00F85C5F" w:rsidP="00983254">
      <w:r>
        <w:separator/>
      </w:r>
    </w:p>
  </w:endnote>
  <w:endnote w:type="continuationSeparator" w:id="0">
    <w:p w:rsidR="00F85C5F" w:rsidRDefault="00F85C5F" w:rsidP="0098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C5F" w:rsidRDefault="00F85C5F" w:rsidP="00983254">
      <w:r>
        <w:separator/>
      </w:r>
    </w:p>
  </w:footnote>
  <w:footnote w:type="continuationSeparator" w:id="0">
    <w:p w:rsidR="00F85C5F" w:rsidRDefault="00F85C5F" w:rsidP="00983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16B04AD"/>
    <w:multiLevelType w:val="hybridMultilevel"/>
    <w:tmpl w:val="24180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9B04A2"/>
    <w:multiLevelType w:val="hybridMultilevel"/>
    <w:tmpl w:val="BD502D42"/>
    <w:lvl w:ilvl="0" w:tplc="EBCA58D4">
      <w:numFmt w:val="bullet"/>
      <w:lvlText w:val="–"/>
      <w:lvlJc w:val="left"/>
      <w:pPr>
        <w:tabs>
          <w:tab w:val="num" w:pos="709"/>
        </w:tabs>
        <w:ind w:left="709"/>
      </w:pPr>
      <w:rPr>
        <w:rFonts w:ascii="Book Antiqua" w:hAnsi="Book Antiqua" w:cs="Book Antiqua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24345A"/>
    <w:multiLevelType w:val="hybridMultilevel"/>
    <w:tmpl w:val="2C9E0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222204"/>
    <w:multiLevelType w:val="multilevel"/>
    <w:tmpl w:val="44A82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D82E1A"/>
    <w:multiLevelType w:val="hybridMultilevel"/>
    <w:tmpl w:val="A1E8E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121F40"/>
    <w:multiLevelType w:val="singleLevel"/>
    <w:tmpl w:val="7AF473EA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</w:abstractNum>
  <w:abstractNum w:abstractNumId="10" w15:restartNumberingAfterBreak="0">
    <w:nsid w:val="405956A0"/>
    <w:multiLevelType w:val="hybridMultilevel"/>
    <w:tmpl w:val="26AAB4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9F711C"/>
    <w:multiLevelType w:val="hybridMultilevel"/>
    <w:tmpl w:val="124AFB3A"/>
    <w:lvl w:ilvl="0" w:tplc="D04EFD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F3A3B9E"/>
    <w:multiLevelType w:val="hybridMultilevel"/>
    <w:tmpl w:val="96BC1512"/>
    <w:lvl w:ilvl="0" w:tplc="BF8850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0E2DF3"/>
    <w:multiLevelType w:val="hybridMultilevel"/>
    <w:tmpl w:val="ED84637E"/>
    <w:lvl w:ilvl="0" w:tplc="5D04D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A62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BF40A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4E21B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B3097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27EDD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35EECC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59450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AB618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94430B2"/>
    <w:multiLevelType w:val="hybridMultilevel"/>
    <w:tmpl w:val="D22EA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98B383C"/>
    <w:multiLevelType w:val="hybridMultilevel"/>
    <w:tmpl w:val="5492B878"/>
    <w:lvl w:ilvl="0" w:tplc="98BCE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A82151"/>
    <w:multiLevelType w:val="multilevel"/>
    <w:tmpl w:val="A1E8E49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906D29"/>
    <w:multiLevelType w:val="hybridMultilevel"/>
    <w:tmpl w:val="368E2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E230145"/>
    <w:multiLevelType w:val="hybridMultilevel"/>
    <w:tmpl w:val="A65ED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E614357"/>
    <w:multiLevelType w:val="hybridMultilevel"/>
    <w:tmpl w:val="257EBFB4"/>
    <w:lvl w:ilvl="0" w:tplc="E1B6C114">
      <w:numFmt w:val="bullet"/>
      <w:lvlText w:val="–"/>
      <w:lvlJc w:val="left"/>
      <w:pPr>
        <w:tabs>
          <w:tab w:val="num" w:pos="1773"/>
        </w:tabs>
        <w:ind w:left="1773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221578"/>
    <w:multiLevelType w:val="hybridMultilevel"/>
    <w:tmpl w:val="B40A64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7A07565"/>
    <w:multiLevelType w:val="hybridMultilevel"/>
    <w:tmpl w:val="01F2F1DC"/>
    <w:lvl w:ilvl="0" w:tplc="6A0498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DAD1CB3"/>
    <w:multiLevelType w:val="hybridMultilevel"/>
    <w:tmpl w:val="6A84D0F8"/>
    <w:lvl w:ilvl="0" w:tplc="C34817D4">
      <w:start w:val="1"/>
      <w:numFmt w:val="bullet"/>
      <w:lvlText w:val="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7"/>
  </w:num>
  <w:num w:numId="5">
    <w:abstractNumId w:val="10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7">
    <w:abstractNumId w:val="6"/>
  </w:num>
  <w:num w:numId="8">
    <w:abstractNumId w:val="13"/>
  </w:num>
  <w:num w:numId="9">
    <w:abstractNumId w:val="21"/>
  </w:num>
  <w:num w:numId="10">
    <w:abstractNumId w:val="8"/>
  </w:num>
  <w:num w:numId="11">
    <w:abstractNumId w:val="16"/>
  </w:num>
  <w:num w:numId="12">
    <w:abstractNumId w:val="20"/>
  </w:num>
  <w:num w:numId="13">
    <w:abstractNumId w:val="18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</w:num>
  <w:num w:numId="21">
    <w:abstractNumId w:val="22"/>
  </w:num>
  <w:num w:numId="22">
    <w:abstractNumId w:val="14"/>
  </w:num>
  <w:num w:numId="23">
    <w:abstractNumId w:val="19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6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170"/>
    <w:rsid w:val="00005B22"/>
    <w:rsid w:val="0001287A"/>
    <w:rsid w:val="00016AC5"/>
    <w:rsid w:val="00017D6E"/>
    <w:rsid w:val="00026F35"/>
    <w:rsid w:val="0003221B"/>
    <w:rsid w:val="00037787"/>
    <w:rsid w:val="0004584B"/>
    <w:rsid w:val="00055072"/>
    <w:rsid w:val="00073DEB"/>
    <w:rsid w:val="00076AFA"/>
    <w:rsid w:val="00081F70"/>
    <w:rsid w:val="000836BF"/>
    <w:rsid w:val="000A05D8"/>
    <w:rsid w:val="000B3121"/>
    <w:rsid w:val="000B56F3"/>
    <w:rsid w:val="000D08F5"/>
    <w:rsid w:val="000D118C"/>
    <w:rsid w:val="000D721A"/>
    <w:rsid w:val="000D73CA"/>
    <w:rsid w:val="000E110D"/>
    <w:rsid w:val="000F528E"/>
    <w:rsid w:val="000F66EC"/>
    <w:rsid w:val="001169A9"/>
    <w:rsid w:val="00117A2C"/>
    <w:rsid w:val="00145CF9"/>
    <w:rsid w:val="00147D45"/>
    <w:rsid w:val="00166EE2"/>
    <w:rsid w:val="001709A3"/>
    <w:rsid w:val="00173BEE"/>
    <w:rsid w:val="00176FDF"/>
    <w:rsid w:val="00193277"/>
    <w:rsid w:val="001959EB"/>
    <w:rsid w:val="001B2348"/>
    <w:rsid w:val="001B35CC"/>
    <w:rsid w:val="001D1342"/>
    <w:rsid w:val="001D4D16"/>
    <w:rsid w:val="001E5862"/>
    <w:rsid w:val="001F19A1"/>
    <w:rsid w:val="001F29A3"/>
    <w:rsid w:val="001F35A1"/>
    <w:rsid w:val="001F569B"/>
    <w:rsid w:val="001F76EB"/>
    <w:rsid w:val="001F7FDD"/>
    <w:rsid w:val="00206D68"/>
    <w:rsid w:val="002122F0"/>
    <w:rsid w:val="00222ABE"/>
    <w:rsid w:val="00236D1A"/>
    <w:rsid w:val="00240AE0"/>
    <w:rsid w:val="002467D7"/>
    <w:rsid w:val="00246A04"/>
    <w:rsid w:val="00250C20"/>
    <w:rsid w:val="00254B87"/>
    <w:rsid w:val="002628DE"/>
    <w:rsid w:val="00263D96"/>
    <w:rsid w:val="00270424"/>
    <w:rsid w:val="002858BE"/>
    <w:rsid w:val="00286822"/>
    <w:rsid w:val="00287435"/>
    <w:rsid w:val="002951EE"/>
    <w:rsid w:val="002A613E"/>
    <w:rsid w:val="002B3D36"/>
    <w:rsid w:val="002D5001"/>
    <w:rsid w:val="002D7E0D"/>
    <w:rsid w:val="002F06E4"/>
    <w:rsid w:val="00351128"/>
    <w:rsid w:val="00352E76"/>
    <w:rsid w:val="003578B2"/>
    <w:rsid w:val="00367F20"/>
    <w:rsid w:val="00370E02"/>
    <w:rsid w:val="00372BA8"/>
    <w:rsid w:val="00375B4C"/>
    <w:rsid w:val="003A3014"/>
    <w:rsid w:val="003B3751"/>
    <w:rsid w:val="003B4B0B"/>
    <w:rsid w:val="003C0EC8"/>
    <w:rsid w:val="003C4303"/>
    <w:rsid w:val="003C70DA"/>
    <w:rsid w:val="003C7470"/>
    <w:rsid w:val="003D05F6"/>
    <w:rsid w:val="003D2E84"/>
    <w:rsid w:val="003F096A"/>
    <w:rsid w:val="00404242"/>
    <w:rsid w:val="00415BF0"/>
    <w:rsid w:val="00425576"/>
    <w:rsid w:val="00426384"/>
    <w:rsid w:val="00427836"/>
    <w:rsid w:val="00442A2C"/>
    <w:rsid w:val="004520B4"/>
    <w:rsid w:val="00455735"/>
    <w:rsid w:val="0047293E"/>
    <w:rsid w:val="0049132B"/>
    <w:rsid w:val="004936E6"/>
    <w:rsid w:val="004A1ACA"/>
    <w:rsid w:val="004B2FA8"/>
    <w:rsid w:val="004B469F"/>
    <w:rsid w:val="004C3E89"/>
    <w:rsid w:val="004D1564"/>
    <w:rsid w:val="004E72BF"/>
    <w:rsid w:val="004E7C32"/>
    <w:rsid w:val="00500873"/>
    <w:rsid w:val="0052764B"/>
    <w:rsid w:val="00527795"/>
    <w:rsid w:val="0053242A"/>
    <w:rsid w:val="005364D7"/>
    <w:rsid w:val="00536C43"/>
    <w:rsid w:val="00550FA2"/>
    <w:rsid w:val="005528AF"/>
    <w:rsid w:val="005544B9"/>
    <w:rsid w:val="005546AB"/>
    <w:rsid w:val="005831D7"/>
    <w:rsid w:val="005922E7"/>
    <w:rsid w:val="005967B2"/>
    <w:rsid w:val="005A5D10"/>
    <w:rsid w:val="005B3879"/>
    <w:rsid w:val="005D3017"/>
    <w:rsid w:val="005D32B9"/>
    <w:rsid w:val="005D3EB4"/>
    <w:rsid w:val="005E67CB"/>
    <w:rsid w:val="005F3F56"/>
    <w:rsid w:val="0060281C"/>
    <w:rsid w:val="00602FE0"/>
    <w:rsid w:val="006111C8"/>
    <w:rsid w:val="00620D04"/>
    <w:rsid w:val="00627909"/>
    <w:rsid w:val="00633C5C"/>
    <w:rsid w:val="00637CC4"/>
    <w:rsid w:val="00644BB3"/>
    <w:rsid w:val="00657357"/>
    <w:rsid w:val="00660723"/>
    <w:rsid w:val="006631CD"/>
    <w:rsid w:val="006813FC"/>
    <w:rsid w:val="00696ACC"/>
    <w:rsid w:val="0069702C"/>
    <w:rsid w:val="006A2818"/>
    <w:rsid w:val="006B4BC5"/>
    <w:rsid w:val="006C3587"/>
    <w:rsid w:val="006C590B"/>
    <w:rsid w:val="006C72B9"/>
    <w:rsid w:val="006D3BA3"/>
    <w:rsid w:val="006D6428"/>
    <w:rsid w:val="006E423A"/>
    <w:rsid w:val="006E73A2"/>
    <w:rsid w:val="00713C43"/>
    <w:rsid w:val="00722260"/>
    <w:rsid w:val="007304C7"/>
    <w:rsid w:val="00734988"/>
    <w:rsid w:val="007373EF"/>
    <w:rsid w:val="00737DA1"/>
    <w:rsid w:val="0075786A"/>
    <w:rsid w:val="00771E69"/>
    <w:rsid w:val="00772A4A"/>
    <w:rsid w:val="00787CE3"/>
    <w:rsid w:val="007921A5"/>
    <w:rsid w:val="0079756B"/>
    <w:rsid w:val="0079777A"/>
    <w:rsid w:val="007A1980"/>
    <w:rsid w:val="007E57A7"/>
    <w:rsid w:val="007F2170"/>
    <w:rsid w:val="007F4BDA"/>
    <w:rsid w:val="007F63B8"/>
    <w:rsid w:val="007F706A"/>
    <w:rsid w:val="008037DD"/>
    <w:rsid w:val="00811272"/>
    <w:rsid w:val="008124AA"/>
    <w:rsid w:val="00823639"/>
    <w:rsid w:val="008255C7"/>
    <w:rsid w:val="0083558F"/>
    <w:rsid w:val="00860EC1"/>
    <w:rsid w:val="00862ABB"/>
    <w:rsid w:val="00864969"/>
    <w:rsid w:val="00883349"/>
    <w:rsid w:val="00883B05"/>
    <w:rsid w:val="008921B8"/>
    <w:rsid w:val="008C4DEA"/>
    <w:rsid w:val="008C75A2"/>
    <w:rsid w:val="008D2B2F"/>
    <w:rsid w:val="008E0528"/>
    <w:rsid w:val="00900CDA"/>
    <w:rsid w:val="00903606"/>
    <w:rsid w:val="009057BA"/>
    <w:rsid w:val="00925DF3"/>
    <w:rsid w:val="009310A4"/>
    <w:rsid w:val="00934B00"/>
    <w:rsid w:val="0094427C"/>
    <w:rsid w:val="00950F63"/>
    <w:rsid w:val="009542FC"/>
    <w:rsid w:val="00974174"/>
    <w:rsid w:val="00983254"/>
    <w:rsid w:val="00990B48"/>
    <w:rsid w:val="009A0A68"/>
    <w:rsid w:val="009C0E29"/>
    <w:rsid w:val="009D5AA1"/>
    <w:rsid w:val="009D7FF7"/>
    <w:rsid w:val="009E0C45"/>
    <w:rsid w:val="009E2EB5"/>
    <w:rsid w:val="009F2BF2"/>
    <w:rsid w:val="00A17B77"/>
    <w:rsid w:val="00A20F93"/>
    <w:rsid w:val="00A434AC"/>
    <w:rsid w:val="00A548A9"/>
    <w:rsid w:val="00A56204"/>
    <w:rsid w:val="00A71402"/>
    <w:rsid w:val="00A71F7E"/>
    <w:rsid w:val="00A7498C"/>
    <w:rsid w:val="00A74E6A"/>
    <w:rsid w:val="00A76A8B"/>
    <w:rsid w:val="00A81872"/>
    <w:rsid w:val="00A8736C"/>
    <w:rsid w:val="00A9417A"/>
    <w:rsid w:val="00A960CF"/>
    <w:rsid w:val="00AB4775"/>
    <w:rsid w:val="00AC78FC"/>
    <w:rsid w:val="00AD6AB6"/>
    <w:rsid w:val="00AD7D03"/>
    <w:rsid w:val="00B10D46"/>
    <w:rsid w:val="00B12DCA"/>
    <w:rsid w:val="00B14C5A"/>
    <w:rsid w:val="00B16CA8"/>
    <w:rsid w:val="00B27272"/>
    <w:rsid w:val="00B34529"/>
    <w:rsid w:val="00B37D42"/>
    <w:rsid w:val="00B50A43"/>
    <w:rsid w:val="00B6214E"/>
    <w:rsid w:val="00B636F5"/>
    <w:rsid w:val="00B70FC0"/>
    <w:rsid w:val="00B81432"/>
    <w:rsid w:val="00BA4937"/>
    <w:rsid w:val="00BA669E"/>
    <w:rsid w:val="00BA7CFD"/>
    <w:rsid w:val="00BB5AF1"/>
    <w:rsid w:val="00BB79B3"/>
    <w:rsid w:val="00BC053F"/>
    <w:rsid w:val="00BC5669"/>
    <w:rsid w:val="00BD219B"/>
    <w:rsid w:val="00BD5DA0"/>
    <w:rsid w:val="00BF4C8E"/>
    <w:rsid w:val="00C12FAD"/>
    <w:rsid w:val="00C309E4"/>
    <w:rsid w:val="00C45272"/>
    <w:rsid w:val="00C53119"/>
    <w:rsid w:val="00C67F22"/>
    <w:rsid w:val="00C7065C"/>
    <w:rsid w:val="00C72FF4"/>
    <w:rsid w:val="00C73CCB"/>
    <w:rsid w:val="00C81DE2"/>
    <w:rsid w:val="00C8209E"/>
    <w:rsid w:val="00C9541E"/>
    <w:rsid w:val="00C965BD"/>
    <w:rsid w:val="00CA0FAD"/>
    <w:rsid w:val="00CB5936"/>
    <w:rsid w:val="00CB6B2F"/>
    <w:rsid w:val="00CB77AE"/>
    <w:rsid w:val="00CC0A65"/>
    <w:rsid w:val="00CC1DF9"/>
    <w:rsid w:val="00CC1F73"/>
    <w:rsid w:val="00CC35CF"/>
    <w:rsid w:val="00CF0905"/>
    <w:rsid w:val="00CF35E0"/>
    <w:rsid w:val="00D01AF8"/>
    <w:rsid w:val="00D2406A"/>
    <w:rsid w:val="00D32BB8"/>
    <w:rsid w:val="00D63631"/>
    <w:rsid w:val="00D7736E"/>
    <w:rsid w:val="00D8138C"/>
    <w:rsid w:val="00D831F8"/>
    <w:rsid w:val="00D849B6"/>
    <w:rsid w:val="00D867C4"/>
    <w:rsid w:val="00D91EF8"/>
    <w:rsid w:val="00D93A3E"/>
    <w:rsid w:val="00D95311"/>
    <w:rsid w:val="00D95C3A"/>
    <w:rsid w:val="00D967AF"/>
    <w:rsid w:val="00DA047A"/>
    <w:rsid w:val="00DA3136"/>
    <w:rsid w:val="00DA4665"/>
    <w:rsid w:val="00DA7ACA"/>
    <w:rsid w:val="00DB1814"/>
    <w:rsid w:val="00DB69E4"/>
    <w:rsid w:val="00DC3AB1"/>
    <w:rsid w:val="00DD3DF8"/>
    <w:rsid w:val="00E0126C"/>
    <w:rsid w:val="00E01B0E"/>
    <w:rsid w:val="00E05E15"/>
    <w:rsid w:val="00E13508"/>
    <w:rsid w:val="00E2435B"/>
    <w:rsid w:val="00E24780"/>
    <w:rsid w:val="00E247C4"/>
    <w:rsid w:val="00E2538C"/>
    <w:rsid w:val="00E2767C"/>
    <w:rsid w:val="00E31049"/>
    <w:rsid w:val="00E34A3F"/>
    <w:rsid w:val="00E44AEC"/>
    <w:rsid w:val="00E55048"/>
    <w:rsid w:val="00E568E0"/>
    <w:rsid w:val="00E7397F"/>
    <w:rsid w:val="00E966F5"/>
    <w:rsid w:val="00EB79AA"/>
    <w:rsid w:val="00EC2865"/>
    <w:rsid w:val="00EC2B4E"/>
    <w:rsid w:val="00ED2E6F"/>
    <w:rsid w:val="00ED66FA"/>
    <w:rsid w:val="00EE21B4"/>
    <w:rsid w:val="00EE388E"/>
    <w:rsid w:val="00EE48C1"/>
    <w:rsid w:val="00EE6563"/>
    <w:rsid w:val="00EF7FE6"/>
    <w:rsid w:val="00F17964"/>
    <w:rsid w:val="00F24B2A"/>
    <w:rsid w:val="00F24C43"/>
    <w:rsid w:val="00F2505C"/>
    <w:rsid w:val="00F3326B"/>
    <w:rsid w:val="00F334D7"/>
    <w:rsid w:val="00F41732"/>
    <w:rsid w:val="00F4555F"/>
    <w:rsid w:val="00F47037"/>
    <w:rsid w:val="00F54535"/>
    <w:rsid w:val="00F551BF"/>
    <w:rsid w:val="00F60CC1"/>
    <w:rsid w:val="00F65778"/>
    <w:rsid w:val="00F67905"/>
    <w:rsid w:val="00F84131"/>
    <w:rsid w:val="00F85C5F"/>
    <w:rsid w:val="00FA01F5"/>
    <w:rsid w:val="00FA75E3"/>
    <w:rsid w:val="00FA7A32"/>
    <w:rsid w:val="00FA7BD3"/>
    <w:rsid w:val="00FC543B"/>
    <w:rsid w:val="00FD7DC5"/>
    <w:rsid w:val="00FE1C31"/>
    <w:rsid w:val="00FE27BA"/>
    <w:rsid w:val="00F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15BBF"/>
  <w15:docId w15:val="{900ECCF8-1D45-4371-BA1E-A970A18F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8C1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0"/>
    <w:next w:val="a0"/>
    <w:link w:val="10"/>
    <w:qFormat/>
    <w:rsid w:val="003D05F6"/>
    <w:pPr>
      <w:keepNext/>
      <w:numPr>
        <w:numId w:val="1"/>
      </w:numPr>
      <w:spacing w:after="24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  <w:lang w:val="uk-UA" w:eastAsia="ar-SA" w:bidi="ar-SA"/>
    </w:rPr>
  </w:style>
  <w:style w:type="paragraph" w:styleId="a4">
    <w:name w:val="Body Text Indent"/>
    <w:basedOn w:val="a0"/>
    <w:link w:val="a5"/>
    <w:uiPriority w:val="99"/>
    <w:rsid w:val="003D05F6"/>
    <w:pPr>
      <w:ind w:firstLine="295"/>
      <w:jc w:val="both"/>
    </w:pPr>
    <w:rPr>
      <w:sz w:val="19"/>
      <w:szCs w:val="19"/>
      <w:lang w:val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Pr>
      <w:sz w:val="24"/>
      <w:szCs w:val="24"/>
      <w:lang w:val="uk-UA" w:eastAsia="ar-SA" w:bidi="ar-SA"/>
    </w:rPr>
  </w:style>
  <w:style w:type="paragraph" w:customStyle="1" w:styleId="31">
    <w:name w:val="Основной текст 31"/>
    <w:basedOn w:val="a0"/>
    <w:uiPriority w:val="99"/>
    <w:rsid w:val="003D05F6"/>
    <w:pPr>
      <w:spacing w:before="120"/>
      <w:jc w:val="both"/>
    </w:pPr>
    <w:rPr>
      <w:sz w:val="19"/>
      <w:szCs w:val="19"/>
    </w:rPr>
  </w:style>
  <w:style w:type="paragraph" w:customStyle="1" w:styleId="a">
    <w:name w:val="!!! Ввод список"/>
    <w:basedOn w:val="a0"/>
    <w:uiPriority w:val="99"/>
    <w:rsid w:val="00C965BD"/>
    <w:pPr>
      <w:numPr>
        <w:numId w:val="3"/>
      </w:numPr>
      <w:suppressAutoHyphens w:val="0"/>
    </w:pPr>
    <w:rPr>
      <w:lang w:eastAsia="ru-RU"/>
    </w:rPr>
  </w:style>
  <w:style w:type="paragraph" w:customStyle="1" w:styleId="a6">
    <w:name w:val="!!! Вод Таблица"/>
    <w:basedOn w:val="a0"/>
    <w:uiPriority w:val="99"/>
    <w:rsid w:val="00C81DE2"/>
    <w:pPr>
      <w:suppressAutoHyphens w:val="0"/>
    </w:pPr>
    <w:rPr>
      <w:lang w:eastAsia="ru-RU"/>
    </w:rPr>
  </w:style>
  <w:style w:type="paragraph" w:styleId="a7">
    <w:name w:val="Body Text"/>
    <w:basedOn w:val="a0"/>
    <w:link w:val="a8"/>
    <w:uiPriority w:val="99"/>
    <w:rsid w:val="00BC5669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Pr>
      <w:sz w:val="24"/>
      <w:szCs w:val="24"/>
      <w:lang w:val="uk-UA" w:eastAsia="ar-SA" w:bidi="ar-SA"/>
    </w:rPr>
  </w:style>
  <w:style w:type="table" w:styleId="a9">
    <w:name w:val="Table Grid"/>
    <w:basedOn w:val="a2"/>
    <w:uiPriority w:val="99"/>
    <w:rsid w:val="003C0EC8"/>
    <w:pPr>
      <w:suppressAutoHyphens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с отступом 22"/>
    <w:basedOn w:val="a0"/>
    <w:uiPriority w:val="99"/>
    <w:rsid w:val="00BC5669"/>
    <w:pPr>
      <w:overflowPunct w:val="0"/>
      <w:autoSpaceDE w:val="0"/>
      <w:spacing w:after="120" w:line="480" w:lineRule="auto"/>
      <w:ind w:left="283"/>
      <w:textAlignment w:val="baseline"/>
    </w:pPr>
  </w:style>
  <w:style w:type="paragraph" w:customStyle="1" w:styleId="aa">
    <w:name w:val="Îáû÷íûé"/>
    <w:uiPriority w:val="99"/>
    <w:rsid w:val="00BC5669"/>
    <w:pPr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11">
    <w:name w:val="Стиль1"/>
    <w:basedOn w:val="a0"/>
    <w:uiPriority w:val="99"/>
    <w:rsid w:val="000D721A"/>
    <w:rPr>
      <w:sz w:val="28"/>
      <w:szCs w:val="28"/>
    </w:rPr>
  </w:style>
  <w:style w:type="paragraph" w:styleId="2">
    <w:name w:val="Body Text 2"/>
    <w:basedOn w:val="a0"/>
    <w:link w:val="20"/>
    <w:uiPriority w:val="99"/>
    <w:rsid w:val="00974174"/>
    <w:pPr>
      <w:numPr>
        <w:ilvl w:val="12"/>
      </w:numPr>
      <w:suppressAutoHyphens w:val="0"/>
      <w:jc w:val="both"/>
    </w:pPr>
    <w:rPr>
      <w:sz w:val="32"/>
      <w:szCs w:val="32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974174"/>
    <w:rPr>
      <w:sz w:val="32"/>
      <w:szCs w:val="32"/>
      <w:lang w:val="uk-UA" w:eastAsia="ru-RU"/>
    </w:rPr>
  </w:style>
  <w:style w:type="paragraph" w:customStyle="1" w:styleId="22140">
    <w:name w:val="Стиль Основной текст с отступом 22 + 14 пт По ширине Слева:  0 см..."/>
    <w:basedOn w:val="a7"/>
    <w:uiPriority w:val="99"/>
    <w:rsid w:val="003C0EC8"/>
    <w:pPr>
      <w:jc w:val="both"/>
    </w:pPr>
    <w:rPr>
      <w:sz w:val="28"/>
      <w:szCs w:val="28"/>
    </w:rPr>
  </w:style>
  <w:style w:type="paragraph" w:styleId="ab">
    <w:name w:val="List Paragraph"/>
    <w:basedOn w:val="a0"/>
    <w:uiPriority w:val="34"/>
    <w:qFormat/>
    <w:rsid w:val="00A7498C"/>
    <w:pPr>
      <w:ind w:left="720"/>
    </w:pPr>
  </w:style>
  <w:style w:type="paragraph" w:customStyle="1" w:styleId="ac">
    <w:name w:val="Абзац_печатный"/>
    <w:basedOn w:val="a0"/>
    <w:uiPriority w:val="99"/>
    <w:rsid w:val="00FD7DC5"/>
    <w:pPr>
      <w:widowControl w:val="0"/>
      <w:suppressAutoHyphens w:val="0"/>
      <w:ind w:firstLine="709"/>
      <w:jc w:val="both"/>
    </w:pPr>
    <w:rPr>
      <w:sz w:val="28"/>
      <w:szCs w:val="28"/>
      <w:lang w:val="ru-RU" w:eastAsia="ru-RU"/>
    </w:rPr>
  </w:style>
  <w:style w:type="paragraph" w:customStyle="1" w:styleId="FR2">
    <w:name w:val="FR2"/>
    <w:uiPriority w:val="99"/>
    <w:rsid w:val="004B469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d">
    <w:name w:val="footnote text"/>
    <w:basedOn w:val="a0"/>
    <w:link w:val="ae"/>
    <w:uiPriority w:val="99"/>
    <w:semiHidden/>
    <w:rsid w:val="00983254"/>
    <w:rPr>
      <w:sz w:val="20"/>
      <w:szCs w:val="20"/>
    </w:rPr>
  </w:style>
  <w:style w:type="character" w:customStyle="1" w:styleId="ae">
    <w:name w:val="Текст сноски Знак"/>
    <w:link w:val="ad"/>
    <w:uiPriority w:val="99"/>
    <w:locked/>
    <w:rsid w:val="00983254"/>
    <w:rPr>
      <w:lang w:val="uk-UA" w:eastAsia="ar-SA" w:bidi="ar-SA"/>
    </w:rPr>
  </w:style>
  <w:style w:type="character" w:styleId="af">
    <w:name w:val="footnote reference"/>
    <w:uiPriority w:val="99"/>
    <w:semiHidden/>
    <w:rsid w:val="00983254"/>
    <w:rPr>
      <w:vertAlign w:val="superscript"/>
    </w:rPr>
  </w:style>
  <w:style w:type="character" w:customStyle="1" w:styleId="hps">
    <w:name w:val="hps"/>
    <w:basedOn w:val="a1"/>
    <w:uiPriority w:val="99"/>
    <w:rsid w:val="006A2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1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01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F0BA-B4DA-4303-9677-BADB16D8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32</Pages>
  <Words>7388</Words>
  <Characters>42117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</Company>
  <LinksUpToDate>false</LinksUpToDate>
  <CharactersWithSpaces>49407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деканат1</dc:creator>
  <cp:lastModifiedBy>ФКН</cp:lastModifiedBy>
  <cp:revision>15</cp:revision>
  <cp:lastPrinted>2018-04-24T11:52:00Z</cp:lastPrinted>
  <dcterms:created xsi:type="dcterms:W3CDTF">2018-04-26T11:01:00Z</dcterms:created>
  <dcterms:modified xsi:type="dcterms:W3CDTF">2019-11-07T13:01:00Z</dcterms:modified>
</cp:coreProperties>
</file>